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3C" w:rsidRPr="007B0B4D" w:rsidRDefault="002B003C" w:rsidP="00EB5B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B0B4D">
        <w:rPr>
          <w:rFonts w:ascii="Arial" w:hAnsi="Arial" w:cs="Arial"/>
          <w:b/>
          <w:sz w:val="24"/>
          <w:szCs w:val="24"/>
          <w:u w:val="single"/>
        </w:rPr>
        <w:t>BRIDGEND COUNTY BOROUGH COUNCIL</w:t>
      </w:r>
    </w:p>
    <w:p w:rsidR="0083075B" w:rsidRPr="007B0B4D" w:rsidRDefault="00EB5B55" w:rsidP="00EB5B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0B4D">
        <w:rPr>
          <w:rFonts w:ascii="Arial" w:hAnsi="Arial" w:cs="Arial"/>
          <w:b/>
          <w:sz w:val="24"/>
          <w:szCs w:val="24"/>
          <w:u w:val="single"/>
        </w:rPr>
        <w:t>DECISION NOTICE</w:t>
      </w:r>
    </w:p>
    <w:p w:rsidR="002B003C" w:rsidRPr="007B0B4D" w:rsidRDefault="00EB5B55" w:rsidP="00EB5B55">
      <w:pPr>
        <w:jc w:val="center"/>
        <w:rPr>
          <w:rFonts w:ascii="Arial" w:hAnsi="Arial" w:cs="Arial"/>
          <w:b/>
          <w:sz w:val="24"/>
          <w:szCs w:val="24"/>
        </w:rPr>
      </w:pPr>
      <w:r w:rsidRPr="007B0B4D">
        <w:rPr>
          <w:rFonts w:ascii="Arial" w:hAnsi="Arial" w:cs="Arial"/>
          <w:b/>
          <w:sz w:val="24"/>
          <w:szCs w:val="24"/>
        </w:rPr>
        <w:t xml:space="preserve">SCHOOL STANDARDS AND ORGANISATION (WALES) ACT 2013 </w:t>
      </w:r>
    </w:p>
    <w:p w:rsidR="002B003C" w:rsidRDefault="006612E1" w:rsidP="002B0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Proposal to </w:t>
      </w:r>
      <w:r w:rsidRPr="006612E1">
        <w:rPr>
          <w:rFonts w:ascii="Arial" w:hAnsi="Arial" w:cs="Arial"/>
          <w:b/>
          <w:sz w:val="24"/>
          <w:szCs w:val="24"/>
        </w:rPr>
        <w:t xml:space="preserve">make a regulated alteration to </w:t>
      </w:r>
      <w:r w:rsidR="00517C4C">
        <w:rPr>
          <w:rFonts w:ascii="Arial" w:hAnsi="Arial" w:cs="Arial"/>
          <w:b/>
          <w:sz w:val="24"/>
          <w:szCs w:val="24"/>
        </w:rPr>
        <w:t>Brynmenyn Primary</w:t>
      </w:r>
      <w:r w:rsidRPr="006612E1">
        <w:rPr>
          <w:rFonts w:ascii="Arial" w:hAnsi="Arial" w:cs="Arial"/>
          <w:b/>
          <w:sz w:val="24"/>
          <w:szCs w:val="24"/>
        </w:rPr>
        <w:t xml:space="preserve"> School, </w:t>
      </w:r>
      <w:r w:rsidR="002E5B9C">
        <w:rPr>
          <w:rFonts w:ascii="Arial" w:hAnsi="Arial" w:cs="Arial"/>
          <w:b/>
          <w:sz w:val="24"/>
          <w:szCs w:val="24"/>
        </w:rPr>
        <w:t>Bryn Road</w:t>
      </w:r>
      <w:r w:rsidRPr="006612E1">
        <w:rPr>
          <w:rFonts w:ascii="Arial" w:hAnsi="Arial" w:cs="Arial"/>
          <w:b/>
          <w:sz w:val="24"/>
          <w:szCs w:val="24"/>
        </w:rPr>
        <w:t xml:space="preserve">, </w:t>
      </w:r>
      <w:r w:rsidR="002E5B9C">
        <w:rPr>
          <w:rFonts w:ascii="Arial" w:hAnsi="Arial" w:cs="Arial"/>
          <w:b/>
          <w:sz w:val="24"/>
          <w:szCs w:val="24"/>
        </w:rPr>
        <w:t>Brynmenyn</w:t>
      </w:r>
      <w:r w:rsidRPr="006612E1">
        <w:rPr>
          <w:rFonts w:ascii="Arial" w:hAnsi="Arial" w:cs="Arial"/>
          <w:b/>
          <w:sz w:val="24"/>
          <w:szCs w:val="24"/>
        </w:rPr>
        <w:t>, Bridgend, CF3</w:t>
      </w:r>
      <w:r w:rsidR="002E5B9C">
        <w:rPr>
          <w:rFonts w:ascii="Arial" w:hAnsi="Arial" w:cs="Arial"/>
          <w:b/>
          <w:sz w:val="24"/>
          <w:szCs w:val="24"/>
        </w:rPr>
        <w:t>2</w:t>
      </w:r>
      <w:r w:rsidRPr="006612E1">
        <w:rPr>
          <w:rFonts w:ascii="Arial" w:hAnsi="Arial" w:cs="Arial"/>
          <w:b/>
          <w:sz w:val="24"/>
          <w:szCs w:val="24"/>
        </w:rPr>
        <w:t xml:space="preserve"> </w:t>
      </w:r>
      <w:r w:rsidR="002E5B9C">
        <w:rPr>
          <w:rFonts w:ascii="Arial" w:hAnsi="Arial" w:cs="Arial"/>
          <w:b/>
          <w:sz w:val="24"/>
          <w:szCs w:val="24"/>
        </w:rPr>
        <w:t>9LA</w:t>
      </w:r>
      <w:r w:rsidRPr="006612E1">
        <w:rPr>
          <w:rFonts w:ascii="Arial" w:hAnsi="Arial" w:cs="Arial"/>
          <w:b/>
          <w:sz w:val="24"/>
          <w:szCs w:val="24"/>
        </w:rPr>
        <w:t xml:space="preserve"> </w:t>
      </w:r>
      <w:r w:rsidR="002E5B9C">
        <w:rPr>
          <w:rFonts w:ascii="Arial" w:hAnsi="Arial" w:cs="Arial"/>
          <w:b/>
          <w:sz w:val="24"/>
          <w:szCs w:val="24"/>
        </w:rPr>
        <w:t>in the form of an enlargement to the school and relocating the school to</w:t>
      </w:r>
      <w:r w:rsidR="005F138A">
        <w:rPr>
          <w:rFonts w:ascii="Arial" w:hAnsi="Arial" w:cs="Arial"/>
          <w:b/>
          <w:sz w:val="24"/>
          <w:szCs w:val="24"/>
        </w:rPr>
        <w:t xml:space="preserve"> a new building on</w:t>
      </w:r>
      <w:r w:rsidR="002E5B9C">
        <w:rPr>
          <w:rFonts w:ascii="Arial" w:hAnsi="Arial" w:cs="Arial"/>
          <w:b/>
          <w:sz w:val="24"/>
          <w:szCs w:val="24"/>
        </w:rPr>
        <w:t xml:space="preserve"> land adjacent to </w:t>
      </w:r>
      <w:proofErr w:type="spellStart"/>
      <w:r w:rsidR="002E5B9C">
        <w:rPr>
          <w:rFonts w:ascii="Arial" w:hAnsi="Arial" w:cs="Arial"/>
          <w:b/>
          <w:sz w:val="24"/>
          <w:szCs w:val="24"/>
        </w:rPr>
        <w:t>Coleg</w:t>
      </w:r>
      <w:proofErr w:type="spellEnd"/>
      <w:r w:rsidR="002E5B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5B9C">
        <w:rPr>
          <w:rFonts w:ascii="Arial" w:hAnsi="Arial" w:cs="Arial"/>
          <w:b/>
          <w:sz w:val="24"/>
          <w:szCs w:val="24"/>
        </w:rPr>
        <w:t>Cymunedol</w:t>
      </w:r>
      <w:proofErr w:type="spellEnd"/>
      <w:r w:rsidR="002E5B9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2E5B9C">
        <w:rPr>
          <w:rFonts w:ascii="Arial" w:hAnsi="Arial" w:cs="Arial"/>
          <w:b/>
          <w:sz w:val="24"/>
          <w:szCs w:val="24"/>
        </w:rPr>
        <w:t>Dderwen</w:t>
      </w:r>
      <w:proofErr w:type="spellEnd"/>
      <w:r w:rsidR="002E5B9C">
        <w:rPr>
          <w:rFonts w:ascii="Arial" w:hAnsi="Arial" w:cs="Arial"/>
          <w:b/>
          <w:sz w:val="24"/>
          <w:szCs w:val="24"/>
        </w:rPr>
        <w:t>.</w:t>
      </w:r>
    </w:p>
    <w:p w:rsidR="002B003C" w:rsidRDefault="0028231E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mentioned proposal</w:t>
      </w:r>
      <w:r w:rsidR="00E50091">
        <w:rPr>
          <w:rFonts w:ascii="Arial" w:hAnsi="Arial" w:cs="Arial"/>
          <w:sz w:val="24"/>
          <w:szCs w:val="24"/>
        </w:rPr>
        <w:t>,</w:t>
      </w:r>
      <w:r w:rsidR="002B003C" w:rsidRPr="007B0B4D">
        <w:rPr>
          <w:rFonts w:ascii="Arial" w:hAnsi="Arial" w:cs="Arial"/>
          <w:sz w:val="24"/>
          <w:szCs w:val="24"/>
        </w:rPr>
        <w:t xml:space="preserve"> published on </w:t>
      </w:r>
      <w:r w:rsidR="002E5B9C">
        <w:rPr>
          <w:rFonts w:ascii="Arial" w:hAnsi="Arial" w:cs="Arial"/>
          <w:sz w:val="24"/>
          <w:szCs w:val="24"/>
        </w:rPr>
        <w:t>25</w:t>
      </w:r>
      <w:r w:rsidR="002E5B9C" w:rsidRPr="002E5B9C">
        <w:rPr>
          <w:rFonts w:ascii="Arial" w:hAnsi="Arial" w:cs="Arial"/>
          <w:sz w:val="24"/>
          <w:szCs w:val="24"/>
          <w:vertAlign w:val="superscript"/>
        </w:rPr>
        <w:t>th</w:t>
      </w:r>
      <w:r w:rsidR="002E5B9C">
        <w:rPr>
          <w:rFonts w:ascii="Arial" w:hAnsi="Arial" w:cs="Arial"/>
          <w:sz w:val="24"/>
          <w:szCs w:val="24"/>
        </w:rPr>
        <w:t xml:space="preserve"> June</w:t>
      </w:r>
      <w:r w:rsidR="002B003C" w:rsidRPr="0084292B">
        <w:rPr>
          <w:rFonts w:ascii="Arial" w:hAnsi="Arial" w:cs="Arial"/>
          <w:sz w:val="24"/>
          <w:szCs w:val="24"/>
        </w:rPr>
        <w:t xml:space="preserve"> 201</w:t>
      </w:r>
      <w:r w:rsidR="006612E1" w:rsidRPr="0084292B">
        <w:rPr>
          <w:rFonts w:ascii="Arial" w:hAnsi="Arial" w:cs="Arial"/>
          <w:sz w:val="24"/>
          <w:szCs w:val="24"/>
        </w:rPr>
        <w:t>5</w:t>
      </w:r>
      <w:r w:rsidR="002B003C" w:rsidRPr="007B0B4D">
        <w:rPr>
          <w:rFonts w:ascii="Arial" w:hAnsi="Arial" w:cs="Arial"/>
          <w:sz w:val="24"/>
          <w:szCs w:val="24"/>
        </w:rPr>
        <w:t xml:space="preserve"> by Bridgend County B</w:t>
      </w:r>
      <w:r w:rsidR="0084292B">
        <w:rPr>
          <w:rFonts w:ascii="Arial" w:hAnsi="Arial" w:cs="Arial"/>
          <w:sz w:val="24"/>
          <w:szCs w:val="24"/>
        </w:rPr>
        <w:t xml:space="preserve">orough Council under sections </w:t>
      </w:r>
      <w:r w:rsidR="002B003C" w:rsidRPr="007B0B4D">
        <w:rPr>
          <w:rFonts w:ascii="Arial" w:hAnsi="Arial" w:cs="Arial"/>
          <w:sz w:val="24"/>
          <w:szCs w:val="24"/>
        </w:rPr>
        <w:t xml:space="preserve">42 </w:t>
      </w:r>
      <w:r w:rsidR="00DC7E7F">
        <w:rPr>
          <w:rFonts w:ascii="Arial" w:hAnsi="Arial" w:cs="Arial"/>
          <w:sz w:val="24"/>
          <w:szCs w:val="24"/>
        </w:rPr>
        <w:t>-</w:t>
      </w:r>
      <w:r w:rsidR="002B003C" w:rsidRPr="007B0B4D">
        <w:rPr>
          <w:rFonts w:ascii="Arial" w:hAnsi="Arial" w:cs="Arial"/>
          <w:sz w:val="24"/>
          <w:szCs w:val="24"/>
        </w:rPr>
        <w:t xml:space="preserve"> of the School Standard</w:t>
      </w:r>
      <w:r w:rsidR="00C42693" w:rsidRPr="007B0B4D">
        <w:rPr>
          <w:rFonts w:ascii="Arial" w:hAnsi="Arial" w:cs="Arial"/>
          <w:sz w:val="24"/>
          <w:szCs w:val="24"/>
        </w:rPr>
        <w:t>s</w:t>
      </w:r>
      <w:r w:rsidR="002B003C" w:rsidRPr="007B0B4D">
        <w:rPr>
          <w:rFonts w:ascii="Arial" w:hAnsi="Arial" w:cs="Arial"/>
          <w:sz w:val="24"/>
          <w:szCs w:val="24"/>
        </w:rPr>
        <w:t xml:space="preserve"> and Organisation (Wales) Act 2013</w:t>
      </w:r>
      <w:r w:rsidR="00E50091">
        <w:rPr>
          <w:rFonts w:ascii="Arial" w:hAnsi="Arial" w:cs="Arial"/>
          <w:sz w:val="24"/>
          <w:szCs w:val="24"/>
        </w:rPr>
        <w:t>,</w:t>
      </w:r>
      <w:r w:rsidR="002B003C" w:rsidRPr="007B0B4D">
        <w:rPr>
          <w:rFonts w:ascii="Arial" w:hAnsi="Arial" w:cs="Arial"/>
          <w:sz w:val="24"/>
          <w:szCs w:val="24"/>
        </w:rPr>
        <w:t xml:space="preserve"> required Cabinet</w:t>
      </w:r>
      <w:r w:rsidR="00C42693" w:rsidRPr="007B0B4D">
        <w:rPr>
          <w:rFonts w:ascii="Arial" w:hAnsi="Arial" w:cs="Arial"/>
          <w:sz w:val="24"/>
          <w:szCs w:val="24"/>
        </w:rPr>
        <w:t xml:space="preserve"> approval to determine </w:t>
      </w:r>
      <w:r w:rsidR="00E50091">
        <w:rPr>
          <w:rFonts w:ascii="Arial" w:hAnsi="Arial" w:cs="Arial"/>
          <w:sz w:val="24"/>
          <w:szCs w:val="24"/>
        </w:rPr>
        <w:t xml:space="preserve">to </w:t>
      </w:r>
      <w:r w:rsidR="00C42693" w:rsidRPr="007B0B4D">
        <w:rPr>
          <w:rFonts w:ascii="Arial" w:hAnsi="Arial" w:cs="Arial"/>
          <w:sz w:val="24"/>
          <w:szCs w:val="24"/>
        </w:rPr>
        <w:t>implement</w:t>
      </w:r>
      <w:r w:rsidR="00E50091">
        <w:rPr>
          <w:rFonts w:ascii="Arial" w:hAnsi="Arial" w:cs="Arial"/>
          <w:sz w:val="24"/>
          <w:szCs w:val="24"/>
        </w:rPr>
        <w:t xml:space="preserve"> it.</w:t>
      </w:r>
    </w:p>
    <w:p w:rsidR="007B0B4D" w:rsidRPr="007B0B4D" w:rsidRDefault="007B0B4D" w:rsidP="007B0B4D">
      <w:pPr>
        <w:pStyle w:val="ListParagraph"/>
        <w:rPr>
          <w:rFonts w:ascii="Arial" w:hAnsi="Arial" w:cs="Arial"/>
          <w:sz w:val="24"/>
          <w:szCs w:val="24"/>
        </w:rPr>
      </w:pPr>
    </w:p>
    <w:p w:rsidR="002B003C" w:rsidRDefault="002B003C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B0B4D">
        <w:rPr>
          <w:rFonts w:ascii="Arial" w:hAnsi="Arial" w:cs="Arial"/>
          <w:sz w:val="24"/>
          <w:szCs w:val="24"/>
        </w:rPr>
        <w:t xml:space="preserve">On </w:t>
      </w:r>
      <w:r w:rsidR="002E5B9C">
        <w:rPr>
          <w:rFonts w:ascii="Arial" w:hAnsi="Arial" w:cs="Arial"/>
          <w:sz w:val="24"/>
          <w:szCs w:val="24"/>
        </w:rPr>
        <w:t>1</w:t>
      </w:r>
      <w:r w:rsidR="002E5B9C" w:rsidRPr="002E5B9C">
        <w:rPr>
          <w:rFonts w:ascii="Arial" w:hAnsi="Arial" w:cs="Arial"/>
          <w:sz w:val="24"/>
          <w:szCs w:val="24"/>
          <w:vertAlign w:val="superscript"/>
        </w:rPr>
        <w:t>st</w:t>
      </w:r>
      <w:r w:rsidR="002E5B9C">
        <w:rPr>
          <w:rFonts w:ascii="Arial" w:hAnsi="Arial" w:cs="Arial"/>
          <w:sz w:val="24"/>
          <w:szCs w:val="24"/>
        </w:rPr>
        <w:t xml:space="preserve"> September</w:t>
      </w:r>
      <w:r w:rsidR="0084292B">
        <w:rPr>
          <w:rFonts w:ascii="Arial" w:hAnsi="Arial" w:cs="Arial"/>
          <w:sz w:val="24"/>
          <w:szCs w:val="24"/>
        </w:rPr>
        <w:t xml:space="preserve"> 2015</w:t>
      </w:r>
      <w:r w:rsidRPr="007B0B4D">
        <w:rPr>
          <w:rFonts w:ascii="Arial" w:hAnsi="Arial" w:cs="Arial"/>
          <w:sz w:val="24"/>
          <w:szCs w:val="24"/>
        </w:rPr>
        <w:t xml:space="preserve"> Cabinet </w:t>
      </w:r>
      <w:r w:rsidR="00C42693" w:rsidRPr="007B0B4D">
        <w:rPr>
          <w:rFonts w:ascii="Arial" w:hAnsi="Arial" w:cs="Arial"/>
          <w:sz w:val="24"/>
          <w:szCs w:val="24"/>
        </w:rPr>
        <w:t xml:space="preserve">carefully </w:t>
      </w:r>
      <w:r w:rsidRPr="007B0B4D">
        <w:rPr>
          <w:rFonts w:ascii="Arial" w:hAnsi="Arial" w:cs="Arial"/>
          <w:sz w:val="24"/>
          <w:szCs w:val="24"/>
        </w:rPr>
        <w:t xml:space="preserve">considered the published proposal, in accordance with the School </w:t>
      </w:r>
      <w:r w:rsidR="00C42693" w:rsidRPr="007B0B4D">
        <w:rPr>
          <w:rFonts w:ascii="Arial" w:hAnsi="Arial" w:cs="Arial"/>
          <w:sz w:val="24"/>
          <w:szCs w:val="24"/>
        </w:rPr>
        <w:t>Standards and Organisation (Wales) Act 2013.</w:t>
      </w:r>
      <w:r w:rsidR="0039482F">
        <w:rPr>
          <w:rFonts w:ascii="Arial" w:hAnsi="Arial" w:cs="Arial"/>
          <w:sz w:val="24"/>
          <w:szCs w:val="24"/>
        </w:rPr>
        <w:t xml:space="preserve"> No objections were received in respect of the proposal.</w:t>
      </w:r>
      <w:r w:rsidR="00C42693" w:rsidRPr="007B0B4D">
        <w:rPr>
          <w:rFonts w:ascii="Arial" w:hAnsi="Arial" w:cs="Arial"/>
          <w:sz w:val="24"/>
          <w:szCs w:val="24"/>
        </w:rPr>
        <w:t xml:space="preserve"> In exercising </w:t>
      </w:r>
      <w:r w:rsidR="00E50091">
        <w:rPr>
          <w:rFonts w:ascii="Arial" w:hAnsi="Arial" w:cs="Arial"/>
          <w:sz w:val="24"/>
          <w:szCs w:val="24"/>
        </w:rPr>
        <w:t xml:space="preserve">its </w:t>
      </w:r>
      <w:r w:rsidR="00C42693" w:rsidRPr="007B0B4D">
        <w:rPr>
          <w:rFonts w:ascii="Arial" w:hAnsi="Arial" w:cs="Arial"/>
          <w:sz w:val="24"/>
          <w:szCs w:val="24"/>
        </w:rPr>
        <w:t xml:space="preserve">powers under the Act, Cabinet have determined to approve </w:t>
      </w:r>
      <w:r w:rsidR="006612E1">
        <w:rPr>
          <w:rFonts w:ascii="Arial" w:hAnsi="Arial" w:cs="Arial"/>
          <w:sz w:val="24"/>
          <w:szCs w:val="24"/>
        </w:rPr>
        <w:t>the proposal</w:t>
      </w:r>
      <w:r w:rsidR="00C42693" w:rsidRPr="007B0B4D">
        <w:rPr>
          <w:rFonts w:ascii="Arial" w:hAnsi="Arial" w:cs="Arial"/>
          <w:sz w:val="24"/>
          <w:szCs w:val="24"/>
        </w:rPr>
        <w:t>.</w:t>
      </w:r>
    </w:p>
    <w:p w:rsidR="0084292B" w:rsidRPr="0084292B" w:rsidRDefault="0084292B" w:rsidP="0084292B">
      <w:pPr>
        <w:pStyle w:val="ListParagraph"/>
        <w:rPr>
          <w:rFonts w:ascii="Arial" w:hAnsi="Arial" w:cs="Arial"/>
          <w:sz w:val="24"/>
          <w:szCs w:val="24"/>
        </w:rPr>
      </w:pPr>
    </w:p>
    <w:p w:rsidR="007B0B4D" w:rsidRDefault="00786854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</w:t>
      </w:r>
      <w:r w:rsidR="00814C62">
        <w:rPr>
          <w:rFonts w:ascii="Arial" w:hAnsi="Arial" w:cs="Arial"/>
          <w:sz w:val="24"/>
          <w:szCs w:val="24"/>
        </w:rPr>
        <w:t>, Brynmenyn Primary School will</w:t>
      </w:r>
      <w:r w:rsidR="00DA5F01">
        <w:rPr>
          <w:rFonts w:ascii="Arial" w:hAnsi="Arial" w:cs="Arial"/>
          <w:sz w:val="24"/>
          <w:szCs w:val="24"/>
        </w:rPr>
        <w:t xml:space="preserve"> relocate to</w:t>
      </w:r>
      <w:r w:rsidR="00814C62">
        <w:rPr>
          <w:rFonts w:ascii="Arial" w:hAnsi="Arial" w:cs="Arial"/>
          <w:sz w:val="24"/>
          <w:szCs w:val="24"/>
        </w:rPr>
        <w:t xml:space="preserve"> </w:t>
      </w:r>
      <w:r w:rsidR="0062066F">
        <w:rPr>
          <w:rFonts w:ascii="Arial" w:hAnsi="Arial" w:cs="Arial"/>
          <w:sz w:val="24"/>
          <w:szCs w:val="24"/>
        </w:rPr>
        <w:t xml:space="preserve">land adjacent to </w:t>
      </w:r>
      <w:proofErr w:type="spellStart"/>
      <w:r w:rsidR="00DA5F01">
        <w:rPr>
          <w:rFonts w:ascii="Arial" w:hAnsi="Arial" w:cs="Arial"/>
          <w:sz w:val="24"/>
          <w:szCs w:val="24"/>
        </w:rPr>
        <w:t>Coleg</w:t>
      </w:r>
      <w:proofErr w:type="spellEnd"/>
      <w:r w:rsidR="00DA5F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F01">
        <w:rPr>
          <w:rFonts w:ascii="Arial" w:hAnsi="Arial" w:cs="Arial"/>
          <w:sz w:val="24"/>
          <w:szCs w:val="24"/>
        </w:rPr>
        <w:t>Cymunedol</w:t>
      </w:r>
      <w:proofErr w:type="spellEnd"/>
      <w:r w:rsidR="00DA5F0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A5F01">
        <w:rPr>
          <w:rFonts w:ascii="Arial" w:hAnsi="Arial" w:cs="Arial"/>
          <w:sz w:val="24"/>
          <w:szCs w:val="24"/>
        </w:rPr>
        <w:t>Dderwen</w:t>
      </w:r>
      <w:proofErr w:type="spellEnd"/>
      <w:r w:rsidR="0062066F">
        <w:rPr>
          <w:rFonts w:ascii="Arial" w:hAnsi="Arial" w:cs="Arial"/>
          <w:sz w:val="24"/>
          <w:szCs w:val="24"/>
        </w:rPr>
        <w:t xml:space="preserve"> and be enlarged so as to provide </w:t>
      </w:r>
      <w:r w:rsidR="00814C62">
        <w:rPr>
          <w:rFonts w:ascii="Arial" w:hAnsi="Arial" w:cs="Arial"/>
          <w:sz w:val="24"/>
          <w:szCs w:val="24"/>
        </w:rPr>
        <w:t>420</w:t>
      </w:r>
      <w:r w:rsidR="0062066F">
        <w:rPr>
          <w:rFonts w:ascii="Arial" w:hAnsi="Arial" w:cs="Arial"/>
          <w:sz w:val="24"/>
          <w:szCs w:val="24"/>
        </w:rPr>
        <w:t xml:space="preserve"> pupil</w:t>
      </w:r>
      <w:r w:rsidR="00814C62">
        <w:rPr>
          <w:rFonts w:ascii="Arial" w:hAnsi="Arial" w:cs="Arial"/>
          <w:sz w:val="24"/>
          <w:szCs w:val="24"/>
        </w:rPr>
        <w:t xml:space="preserve"> place</w:t>
      </w:r>
      <w:r w:rsidR="0062066F">
        <w:rPr>
          <w:rFonts w:ascii="Arial" w:hAnsi="Arial" w:cs="Arial"/>
          <w:sz w:val="24"/>
          <w:szCs w:val="24"/>
        </w:rPr>
        <w:t>s</w:t>
      </w:r>
      <w:r w:rsidR="00814C62">
        <w:rPr>
          <w:rFonts w:ascii="Arial" w:hAnsi="Arial" w:cs="Arial"/>
          <w:sz w:val="24"/>
          <w:szCs w:val="24"/>
        </w:rPr>
        <w:t xml:space="preserve"> </w:t>
      </w:r>
      <w:r w:rsidR="0062066F">
        <w:rPr>
          <w:rFonts w:ascii="Arial" w:hAnsi="Arial" w:cs="Arial"/>
          <w:sz w:val="24"/>
          <w:szCs w:val="24"/>
        </w:rPr>
        <w:t xml:space="preserve">plus </w:t>
      </w:r>
      <w:r w:rsidR="00DA5F01">
        <w:rPr>
          <w:rFonts w:ascii="Arial" w:hAnsi="Arial" w:cs="Arial"/>
          <w:sz w:val="24"/>
          <w:szCs w:val="24"/>
        </w:rPr>
        <w:t>a 60 place nursery</w:t>
      </w:r>
      <w:r w:rsidR="0062066F">
        <w:rPr>
          <w:rFonts w:ascii="Arial" w:hAnsi="Arial" w:cs="Arial"/>
          <w:sz w:val="24"/>
          <w:szCs w:val="24"/>
        </w:rPr>
        <w:t xml:space="preserve">. </w:t>
      </w:r>
      <w:r w:rsidR="00814C62">
        <w:rPr>
          <w:rFonts w:ascii="Arial" w:hAnsi="Arial" w:cs="Arial"/>
          <w:sz w:val="24"/>
          <w:szCs w:val="24"/>
        </w:rPr>
        <w:t xml:space="preserve">The date of implementation will be </w:t>
      </w:r>
      <w:r w:rsidR="00952991">
        <w:rPr>
          <w:rFonts w:ascii="Arial" w:hAnsi="Arial" w:cs="Arial"/>
          <w:sz w:val="24"/>
          <w:szCs w:val="24"/>
        </w:rPr>
        <w:t>January 2018</w:t>
      </w:r>
      <w:r w:rsidR="00814C62">
        <w:rPr>
          <w:rFonts w:ascii="Arial" w:hAnsi="Arial" w:cs="Arial"/>
          <w:sz w:val="24"/>
          <w:szCs w:val="24"/>
        </w:rPr>
        <w:t>.</w:t>
      </w:r>
      <w:r w:rsidR="0084292B" w:rsidRPr="00433845">
        <w:rPr>
          <w:rFonts w:ascii="Arial" w:hAnsi="Arial" w:cs="Arial"/>
          <w:sz w:val="24"/>
          <w:szCs w:val="24"/>
        </w:rPr>
        <w:t xml:space="preserve"> </w:t>
      </w:r>
    </w:p>
    <w:p w:rsidR="00433845" w:rsidRPr="00433845" w:rsidRDefault="00433845" w:rsidP="00433845">
      <w:pPr>
        <w:pStyle w:val="ListParagraph"/>
        <w:rPr>
          <w:rFonts w:ascii="Arial" w:hAnsi="Arial" w:cs="Arial"/>
          <w:sz w:val="24"/>
          <w:szCs w:val="24"/>
        </w:rPr>
      </w:pPr>
    </w:p>
    <w:p w:rsidR="00C42693" w:rsidRPr="007B0B4D" w:rsidRDefault="00C42693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B0B4D">
        <w:rPr>
          <w:rFonts w:ascii="Arial" w:hAnsi="Arial" w:cs="Arial"/>
          <w:sz w:val="24"/>
          <w:szCs w:val="24"/>
        </w:rPr>
        <w:t xml:space="preserve">In </w:t>
      </w:r>
      <w:r w:rsidR="0084292B">
        <w:rPr>
          <w:rFonts w:ascii="Arial" w:hAnsi="Arial" w:cs="Arial"/>
          <w:sz w:val="24"/>
          <w:szCs w:val="24"/>
        </w:rPr>
        <w:t>determining the proposal</w:t>
      </w:r>
      <w:r w:rsidRPr="007B0B4D">
        <w:rPr>
          <w:rFonts w:ascii="Arial" w:hAnsi="Arial" w:cs="Arial"/>
          <w:sz w:val="24"/>
          <w:szCs w:val="24"/>
        </w:rPr>
        <w:t xml:space="preserve">, Cabinet </w:t>
      </w:r>
      <w:r w:rsidR="0084292B">
        <w:rPr>
          <w:rFonts w:ascii="Arial" w:hAnsi="Arial" w:cs="Arial"/>
          <w:sz w:val="24"/>
          <w:szCs w:val="24"/>
        </w:rPr>
        <w:t>were</w:t>
      </w:r>
      <w:r w:rsidRPr="007B0B4D">
        <w:rPr>
          <w:rFonts w:ascii="Arial" w:hAnsi="Arial" w:cs="Arial"/>
          <w:sz w:val="24"/>
          <w:szCs w:val="24"/>
        </w:rPr>
        <w:t xml:space="preserve"> satisfied that this proposal is sound in education, financial and strategic terms</w:t>
      </w:r>
      <w:r w:rsidR="0084292B">
        <w:rPr>
          <w:rFonts w:ascii="Arial" w:hAnsi="Arial" w:cs="Arial"/>
          <w:sz w:val="24"/>
          <w:szCs w:val="24"/>
        </w:rPr>
        <w:t>.</w:t>
      </w:r>
    </w:p>
    <w:p w:rsidR="00E75412" w:rsidRPr="007B0B4D" w:rsidRDefault="00E75412" w:rsidP="008D6C28">
      <w:pPr>
        <w:rPr>
          <w:rFonts w:ascii="Arial" w:hAnsi="Arial" w:cs="Arial"/>
          <w:b/>
          <w:sz w:val="24"/>
          <w:szCs w:val="24"/>
        </w:rPr>
      </w:pPr>
      <w:r w:rsidRPr="007B0B4D">
        <w:rPr>
          <w:rFonts w:ascii="Arial" w:hAnsi="Arial" w:cs="Arial"/>
          <w:b/>
          <w:sz w:val="24"/>
          <w:szCs w:val="24"/>
        </w:rPr>
        <w:t>Summary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7E0A4C">
        <w:trPr>
          <w:trHeight w:val="207"/>
        </w:trPr>
        <w:tc>
          <w:tcPr>
            <w:tcW w:w="9043" w:type="dxa"/>
          </w:tcPr>
          <w:p w:rsidR="007E0A4C" w:rsidRDefault="00E75412">
            <w:pPr>
              <w:pStyle w:val="Default"/>
            </w:pPr>
            <w:r w:rsidRPr="007B0B4D">
              <w:t xml:space="preserve">In summary, Cabinet have approved the proposal as they believe that </w:t>
            </w:r>
            <w:r w:rsidR="00E50091">
              <w:t>it</w:t>
            </w:r>
            <w:r w:rsidRPr="007B0B4D">
              <w:t xml:space="preserve"> will:</w:t>
            </w:r>
          </w:p>
          <w:p w:rsidR="0062066F" w:rsidRDefault="0062066F">
            <w:pPr>
              <w:pStyle w:val="Default"/>
              <w:rPr>
                <w:color w:val="auto"/>
              </w:rPr>
            </w:pPr>
          </w:p>
          <w:p w:rsidR="0062066F" w:rsidRDefault="007E0A4C" w:rsidP="007E0A4C">
            <w:pPr>
              <w:pStyle w:val="Default"/>
              <w:numPr>
                <w:ilvl w:val="0"/>
                <w:numId w:val="5"/>
              </w:numPr>
            </w:pPr>
            <w:r w:rsidRPr="007E0A4C">
              <w:t>Maintain the standard of education provision overall in the area</w:t>
            </w:r>
          </w:p>
          <w:p w:rsidR="007E0A4C" w:rsidRDefault="007E0A4C" w:rsidP="0062066F">
            <w:pPr>
              <w:pStyle w:val="Default"/>
              <w:ind w:left="720"/>
            </w:pPr>
            <w:r w:rsidRPr="007E0A4C">
              <w:t xml:space="preserve"> </w:t>
            </w:r>
          </w:p>
          <w:p w:rsidR="007E0A4C" w:rsidRDefault="007E0A4C" w:rsidP="007E0A4C">
            <w:pPr>
              <w:pStyle w:val="Default"/>
              <w:numPr>
                <w:ilvl w:val="0"/>
                <w:numId w:val="5"/>
              </w:numPr>
            </w:pPr>
            <w:r>
              <w:t xml:space="preserve">Ensure there are sufficient pupil places to meet demand </w:t>
            </w:r>
          </w:p>
          <w:p w:rsidR="007E0A4C" w:rsidRDefault="007E0A4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3845" w:rsidRDefault="00433845" w:rsidP="00433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reasons for the decision in</w:t>
      </w:r>
      <w:r w:rsidR="005F138A">
        <w:rPr>
          <w:rFonts w:ascii="Arial" w:hAnsi="Arial" w:cs="Arial"/>
          <w:sz w:val="24"/>
          <w:szCs w:val="24"/>
        </w:rPr>
        <w:t xml:space="preserve"> respect to the factors outlined</w:t>
      </w:r>
      <w:r>
        <w:rPr>
          <w:rFonts w:ascii="Arial" w:hAnsi="Arial" w:cs="Arial"/>
          <w:sz w:val="24"/>
          <w:szCs w:val="24"/>
        </w:rPr>
        <w:t xml:space="preserve"> in the School Organisation Code are as follows:</w:t>
      </w:r>
    </w:p>
    <w:p w:rsidR="00433845" w:rsidRDefault="00433845" w:rsidP="00433845">
      <w:pPr>
        <w:rPr>
          <w:rFonts w:ascii="Arial" w:hAnsi="Arial" w:cs="Arial"/>
          <w:b/>
          <w:sz w:val="24"/>
          <w:szCs w:val="24"/>
        </w:rPr>
      </w:pPr>
      <w:r w:rsidRPr="00433845">
        <w:rPr>
          <w:rFonts w:ascii="Arial" w:hAnsi="Arial" w:cs="Arial"/>
          <w:b/>
          <w:sz w:val="24"/>
          <w:szCs w:val="24"/>
        </w:rPr>
        <w:t xml:space="preserve">Quality and Standards of Education </w:t>
      </w:r>
    </w:p>
    <w:p w:rsidR="000F7D0C" w:rsidRDefault="000F7D0C" w:rsidP="00B5640E">
      <w:pPr>
        <w:autoSpaceDE w:val="0"/>
        <w:autoSpaceDN w:val="0"/>
        <w:adjustRightInd w:val="0"/>
        <w:spacing w:after="0" w:line="240" w:lineRule="auto"/>
        <w:rPr>
          <w:rFonts w:ascii="TT3D3o00" w:hAnsi="TT3D3o00" w:cs="TT3D3o00"/>
          <w:sz w:val="24"/>
          <w:szCs w:val="24"/>
        </w:rPr>
      </w:pPr>
      <w:r>
        <w:rPr>
          <w:rFonts w:ascii="TT3D3o00" w:hAnsi="TT3D3o00" w:cs="TT3D3o00"/>
          <w:sz w:val="24"/>
          <w:szCs w:val="24"/>
        </w:rPr>
        <w:t>It is Estyn’s opinion that the proposal will help increase the number of school places avai</w:t>
      </w:r>
      <w:r w:rsidR="0062066F">
        <w:rPr>
          <w:rFonts w:ascii="TT3D3o00" w:hAnsi="TT3D3o00" w:cs="TT3D3o00"/>
          <w:sz w:val="24"/>
          <w:szCs w:val="24"/>
        </w:rPr>
        <w:t>lable</w:t>
      </w:r>
      <w:r>
        <w:rPr>
          <w:rFonts w:ascii="TT3D3o00" w:hAnsi="TT3D3o00" w:cs="TT3D3o00"/>
          <w:sz w:val="24"/>
          <w:szCs w:val="24"/>
        </w:rPr>
        <w:t xml:space="preserve"> and </w:t>
      </w:r>
      <w:r w:rsidR="0062066F">
        <w:rPr>
          <w:rFonts w:ascii="TT3D3o00" w:hAnsi="TT3D3o00" w:cs="TT3D3o00"/>
          <w:sz w:val="24"/>
          <w:szCs w:val="24"/>
        </w:rPr>
        <w:t xml:space="preserve">will help </w:t>
      </w:r>
      <w:r>
        <w:rPr>
          <w:rFonts w:ascii="TT3D3o00" w:hAnsi="TT3D3o00" w:cs="TT3D3o00"/>
          <w:sz w:val="24"/>
          <w:szCs w:val="24"/>
        </w:rPr>
        <w:t xml:space="preserve">benefit pupils at Brynmenyn through the provision of a </w:t>
      </w:r>
      <w:r w:rsidR="0062066F">
        <w:rPr>
          <w:rFonts w:ascii="TT3D3o00" w:hAnsi="TT3D3o00" w:cs="TT3D3o00"/>
          <w:sz w:val="24"/>
          <w:szCs w:val="24"/>
        </w:rPr>
        <w:t>modern</w:t>
      </w:r>
      <w:r>
        <w:rPr>
          <w:rFonts w:ascii="TT3D3o00" w:hAnsi="TT3D3o00" w:cs="TT3D3o00"/>
          <w:sz w:val="24"/>
          <w:szCs w:val="24"/>
        </w:rPr>
        <w:t xml:space="preserve"> and less crowded teaching and learning environment, reducing pressure for places on other schools within the area and is consistent with the local authority’s </w:t>
      </w:r>
      <w:r w:rsidR="00650ED9">
        <w:rPr>
          <w:rFonts w:ascii="TT3D3o00" w:hAnsi="TT3D3o00" w:cs="TT3D3o00"/>
          <w:sz w:val="24"/>
          <w:szCs w:val="24"/>
        </w:rPr>
        <w:t>strategy for school re-organisation.</w:t>
      </w:r>
    </w:p>
    <w:p w:rsidR="0062066F" w:rsidRDefault="0062066F" w:rsidP="00B5640E">
      <w:pPr>
        <w:autoSpaceDE w:val="0"/>
        <w:autoSpaceDN w:val="0"/>
        <w:adjustRightInd w:val="0"/>
        <w:spacing w:after="0" w:line="240" w:lineRule="auto"/>
        <w:rPr>
          <w:rFonts w:ascii="TT3D3o00" w:hAnsi="TT3D3o00" w:cs="TT3D3o00"/>
          <w:sz w:val="24"/>
          <w:szCs w:val="24"/>
        </w:rPr>
      </w:pPr>
    </w:p>
    <w:p w:rsidR="0062066F" w:rsidRDefault="0062066F" w:rsidP="00B56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33C3D">
        <w:rPr>
          <w:rFonts w:ascii="Arial" w:hAnsi="Arial" w:cs="Arial"/>
          <w:sz w:val="24"/>
          <w:szCs w:val="24"/>
        </w:rPr>
        <w:t>he most recent Estyn inspection report and monitoring report both indicate that standards at the</w:t>
      </w:r>
      <w:r>
        <w:rPr>
          <w:rFonts w:ascii="Arial" w:hAnsi="Arial" w:cs="Arial"/>
          <w:sz w:val="24"/>
          <w:szCs w:val="24"/>
        </w:rPr>
        <w:t xml:space="preserve"> existing</w:t>
      </w:r>
      <w:r w:rsidRPr="00A33C3D">
        <w:rPr>
          <w:rFonts w:ascii="Arial" w:hAnsi="Arial" w:cs="Arial"/>
          <w:sz w:val="24"/>
          <w:szCs w:val="24"/>
        </w:rPr>
        <w:t xml:space="preserve"> school, along with leadership and management are </w:t>
      </w:r>
      <w:r w:rsidRPr="00A33C3D">
        <w:rPr>
          <w:rFonts w:ascii="Arial" w:hAnsi="Arial" w:cs="Arial"/>
          <w:sz w:val="24"/>
          <w:szCs w:val="24"/>
        </w:rPr>
        <w:lastRenderedPageBreak/>
        <w:t>improving, and therefore a change to a new and larger school sho</w:t>
      </w:r>
      <w:r>
        <w:rPr>
          <w:rFonts w:ascii="Arial" w:hAnsi="Arial" w:cs="Arial"/>
          <w:sz w:val="24"/>
          <w:szCs w:val="24"/>
        </w:rPr>
        <w:t>uld at least maintain standards.</w:t>
      </w:r>
    </w:p>
    <w:p w:rsidR="0062066F" w:rsidRDefault="0062066F" w:rsidP="00B5640E">
      <w:pPr>
        <w:autoSpaceDE w:val="0"/>
        <w:autoSpaceDN w:val="0"/>
        <w:adjustRightInd w:val="0"/>
        <w:spacing w:after="0" w:line="240" w:lineRule="auto"/>
        <w:rPr>
          <w:rFonts w:ascii="TT3D3o00" w:hAnsi="TT3D3o00" w:cs="TT3D3o00"/>
          <w:sz w:val="24"/>
          <w:szCs w:val="24"/>
        </w:rPr>
      </w:pPr>
    </w:p>
    <w:tbl>
      <w:tblPr>
        <w:tblW w:w="102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0F7D0C" w:rsidTr="00650ED9">
        <w:trPr>
          <w:trHeight w:val="149"/>
        </w:trPr>
        <w:tc>
          <w:tcPr>
            <w:tcW w:w="10225" w:type="dxa"/>
          </w:tcPr>
          <w:p w:rsidR="000F7D0C" w:rsidRPr="000F7D0C" w:rsidRDefault="000F7D0C" w:rsidP="0062066F">
            <w:pPr>
              <w:pStyle w:val="Default"/>
            </w:pPr>
            <w:r w:rsidRPr="000F7D0C">
              <w:t>The Council will take all practicable steps to minimise disruption for all pupils by working closely with the H</w:t>
            </w:r>
            <w:r w:rsidR="0062066F">
              <w:t>ead teacher and Governing Body in terms of transition to the new school.</w:t>
            </w:r>
          </w:p>
        </w:tc>
      </w:tr>
      <w:tr w:rsidR="000F7D0C" w:rsidTr="00650ED9">
        <w:trPr>
          <w:trHeight w:val="149"/>
        </w:trPr>
        <w:tc>
          <w:tcPr>
            <w:tcW w:w="10225" w:type="dxa"/>
          </w:tcPr>
          <w:p w:rsidR="000F7D0C" w:rsidRDefault="000F7D0C">
            <w:pPr>
              <w:pStyle w:val="Default"/>
              <w:rPr>
                <w:color w:val="auto"/>
              </w:rPr>
            </w:pPr>
          </w:p>
        </w:tc>
      </w:tr>
      <w:tr w:rsidR="000F7D0C" w:rsidTr="00650ED9">
        <w:trPr>
          <w:trHeight w:val="149"/>
        </w:trPr>
        <w:tc>
          <w:tcPr>
            <w:tcW w:w="10225" w:type="dxa"/>
          </w:tcPr>
          <w:p w:rsidR="00650ED9" w:rsidRDefault="00650ED9" w:rsidP="00650E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5C7">
              <w:rPr>
                <w:rFonts w:ascii="Arial" w:hAnsi="Arial" w:cs="Arial"/>
                <w:b/>
                <w:sz w:val="24"/>
                <w:szCs w:val="24"/>
              </w:rPr>
              <w:t>Need for places and the impact on the accessibility of schools</w:t>
            </w:r>
          </w:p>
          <w:p w:rsidR="000F7D0C" w:rsidRDefault="00085803" w:rsidP="00C82C57">
            <w:r>
              <w:rPr>
                <w:rFonts w:ascii="Arial" w:hAnsi="Arial" w:cs="Arial"/>
                <w:sz w:val="24"/>
                <w:szCs w:val="24"/>
              </w:rPr>
              <w:t xml:space="preserve">This proposal will meet the </w:t>
            </w:r>
            <w:r w:rsidR="00650ED9">
              <w:rPr>
                <w:rFonts w:ascii="Arial" w:hAnsi="Arial" w:cs="Arial"/>
                <w:sz w:val="24"/>
                <w:szCs w:val="24"/>
              </w:rPr>
              <w:t>increase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50E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demand for education places for the planned</w:t>
            </w:r>
            <w:r w:rsidR="00650ED9">
              <w:rPr>
                <w:rFonts w:ascii="Arial" w:hAnsi="Arial" w:cs="Arial"/>
                <w:sz w:val="24"/>
                <w:szCs w:val="24"/>
              </w:rPr>
              <w:t xml:space="preserve"> housing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developments</w:t>
            </w:r>
            <w:r w:rsidR="00650ED9">
              <w:rPr>
                <w:rFonts w:ascii="Arial" w:hAnsi="Arial" w:cs="Arial"/>
                <w:sz w:val="24"/>
                <w:szCs w:val="24"/>
              </w:rPr>
              <w:t xml:space="preserve"> within the </w:t>
            </w:r>
            <w:r>
              <w:rPr>
                <w:rFonts w:ascii="Arial" w:hAnsi="Arial" w:cs="Arial"/>
                <w:sz w:val="24"/>
                <w:szCs w:val="24"/>
              </w:rPr>
              <w:t>Valleys Gateway area. P</w:t>
            </w:r>
            <w:r w:rsidR="00C82C57">
              <w:rPr>
                <w:rFonts w:ascii="Arial" w:hAnsi="Arial" w:cs="Arial"/>
                <w:sz w:val="24"/>
                <w:szCs w:val="24"/>
              </w:rPr>
              <w:t>rimary places at</w:t>
            </w:r>
            <w:r w:rsidR="00650ED9">
              <w:rPr>
                <w:rFonts w:ascii="Arial" w:hAnsi="Arial" w:cs="Arial"/>
                <w:sz w:val="24"/>
                <w:szCs w:val="24"/>
              </w:rPr>
              <w:t xml:space="preserve"> the three existing schools are at or near</w:t>
            </w:r>
            <w:r w:rsidR="00C82C57">
              <w:rPr>
                <w:rFonts w:ascii="Arial" w:hAnsi="Arial" w:cs="Arial"/>
                <w:sz w:val="24"/>
                <w:szCs w:val="24"/>
              </w:rPr>
              <w:t>ing</w:t>
            </w:r>
            <w:r w:rsidR="00650ED9">
              <w:rPr>
                <w:rFonts w:ascii="Arial" w:hAnsi="Arial" w:cs="Arial"/>
                <w:sz w:val="24"/>
                <w:szCs w:val="24"/>
              </w:rPr>
              <w:t xml:space="preserve"> capacity with Brynmenyn currently overcrowded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this proposal, together with a future catchment change will ease the pressure on places </w:t>
            </w:r>
            <w:r w:rsidR="00C82C57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Tondu and</w:t>
            </w:r>
            <w:r w:rsidR="004532D4">
              <w:rPr>
                <w:rFonts w:ascii="Arial" w:hAnsi="Arial" w:cs="Arial"/>
                <w:sz w:val="24"/>
                <w:szCs w:val="24"/>
              </w:rPr>
              <w:t xml:space="preserve"> Bryncethin Primary Schools.</w:t>
            </w:r>
          </w:p>
        </w:tc>
      </w:tr>
    </w:tbl>
    <w:p w:rsidR="00650ED9" w:rsidRPr="00531637" w:rsidRDefault="00650ED9" w:rsidP="00650ED9">
      <w:pPr>
        <w:rPr>
          <w:rFonts w:ascii="Arial" w:hAnsi="Arial" w:cs="Arial"/>
          <w:b/>
          <w:sz w:val="24"/>
          <w:szCs w:val="24"/>
        </w:rPr>
      </w:pPr>
      <w:r w:rsidRPr="00531637">
        <w:rPr>
          <w:rFonts w:ascii="Arial" w:hAnsi="Arial" w:cs="Arial"/>
          <w:b/>
          <w:sz w:val="24"/>
          <w:szCs w:val="24"/>
        </w:rPr>
        <w:t>Resourcing of education</w:t>
      </w:r>
    </w:p>
    <w:p w:rsidR="00650ED9" w:rsidRPr="001D3280" w:rsidRDefault="00177229" w:rsidP="00650E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Formula Funding allocation provided to the school</w:t>
      </w:r>
      <w:r w:rsidR="004532D4">
        <w:rPr>
          <w:rFonts w:ascii="Arial" w:eastAsia="Times New Roman" w:hAnsi="Arial" w:cs="Arial"/>
          <w:sz w:val="24"/>
          <w:szCs w:val="24"/>
        </w:rPr>
        <w:t xml:space="preserve"> </w:t>
      </w:r>
      <w:r w:rsidR="00650ED9">
        <w:rPr>
          <w:rFonts w:ascii="Arial" w:eastAsia="Times New Roman" w:hAnsi="Arial" w:cs="Arial"/>
          <w:sz w:val="24"/>
          <w:szCs w:val="24"/>
        </w:rPr>
        <w:t xml:space="preserve">will increase </w:t>
      </w:r>
      <w:r w:rsidR="004532D4">
        <w:rPr>
          <w:rFonts w:ascii="Arial" w:eastAsia="Times New Roman" w:hAnsi="Arial" w:cs="Arial"/>
          <w:sz w:val="24"/>
          <w:szCs w:val="24"/>
        </w:rPr>
        <w:t xml:space="preserve">as the </w:t>
      </w:r>
      <w:r>
        <w:rPr>
          <w:rFonts w:ascii="Arial" w:eastAsia="Times New Roman" w:hAnsi="Arial" w:cs="Arial"/>
          <w:sz w:val="24"/>
          <w:szCs w:val="24"/>
        </w:rPr>
        <w:t>new school</w:t>
      </w:r>
      <w:r w:rsidR="004532D4">
        <w:rPr>
          <w:rFonts w:ascii="Arial" w:eastAsia="Times New Roman" w:hAnsi="Arial" w:cs="Arial"/>
          <w:sz w:val="24"/>
          <w:szCs w:val="24"/>
        </w:rPr>
        <w:t xml:space="preserve"> will be larger.</w:t>
      </w:r>
      <w:r w:rsidR="00650ED9" w:rsidRPr="001D3280">
        <w:rPr>
          <w:rFonts w:ascii="Arial" w:eastAsia="Times New Roman" w:hAnsi="Arial" w:cs="Arial"/>
          <w:sz w:val="24"/>
          <w:szCs w:val="24"/>
        </w:rPr>
        <w:t xml:space="preserve"> </w:t>
      </w:r>
      <w:r w:rsidR="00650ED9">
        <w:rPr>
          <w:rFonts w:ascii="Arial" w:eastAsia="Times New Roman" w:hAnsi="Arial" w:cs="Arial"/>
          <w:sz w:val="24"/>
          <w:szCs w:val="24"/>
        </w:rPr>
        <w:t>This proposal allows for a reduction in the school estate and removal of</w:t>
      </w:r>
      <w:r w:rsidR="00C82C57">
        <w:rPr>
          <w:rFonts w:ascii="Arial" w:eastAsia="Times New Roman" w:hAnsi="Arial" w:cs="Arial"/>
          <w:sz w:val="24"/>
          <w:szCs w:val="24"/>
        </w:rPr>
        <w:t xml:space="preserve"> a </w:t>
      </w:r>
      <w:r w:rsidR="00650ED9">
        <w:rPr>
          <w:rFonts w:ascii="Arial" w:eastAsia="Times New Roman" w:hAnsi="Arial" w:cs="Arial"/>
          <w:sz w:val="24"/>
          <w:szCs w:val="24"/>
        </w:rPr>
        <w:t>backlog of</w:t>
      </w:r>
      <w:r w:rsidR="00C82C57">
        <w:rPr>
          <w:rFonts w:ascii="Arial" w:eastAsia="Times New Roman" w:hAnsi="Arial" w:cs="Arial"/>
          <w:sz w:val="24"/>
          <w:szCs w:val="24"/>
        </w:rPr>
        <w:t xml:space="preserve"> school</w:t>
      </w:r>
      <w:r w:rsidR="00650ED9">
        <w:rPr>
          <w:rFonts w:ascii="Arial" w:eastAsia="Times New Roman" w:hAnsi="Arial" w:cs="Arial"/>
          <w:sz w:val="24"/>
          <w:szCs w:val="24"/>
        </w:rPr>
        <w:t xml:space="preserve"> maintenance at two sites.</w:t>
      </w:r>
    </w:p>
    <w:p w:rsidR="00650ED9" w:rsidRDefault="00650ED9" w:rsidP="00650ED9">
      <w:pPr>
        <w:rPr>
          <w:rFonts w:ascii="Arial" w:eastAsia="Times New Roman" w:hAnsi="Arial" w:cs="Arial"/>
          <w:sz w:val="24"/>
          <w:szCs w:val="24"/>
        </w:rPr>
      </w:pPr>
      <w:r w:rsidRPr="001D3280">
        <w:rPr>
          <w:rFonts w:ascii="Arial" w:hAnsi="Arial" w:cs="Arial"/>
          <w:sz w:val="24"/>
          <w:szCs w:val="24"/>
        </w:rPr>
        <w:t xml:space="preserve">The costs of the scheme will be contained within the approved capital programme budget of £8.7 million.  </w:t>
      </w:r>
      <w:r w:rsidRPr="001D3280">
        <w:rPr>
          <w:rFonts w:ascii="Arial" w:eastAsia="Times New Roman" w:hAnsi="Arial" w:cs="Arial"/>
          <w:sz w:val="24"/>
          <w:szCs w:val="24"/>
        </w:rPr>
        <w:t xml:space="preserve">The anticipated cost of the new school will be met from the Welsh Government’s </w:t>
      </w:r>
      <w:r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Century Schools Programme, for which approval in principle has been received, and the Council’s capital programme as approve</w:t>
      </w:r>
      <w:r w:rsidR="00177229">
        <w:rPr>
          <w:rFonts w:ascii="Arial" w:eastAsia="Times New Roman" w:hAnsi="Arial" w:cs="Arial"/>
          <w:sz w:val="24"/>
          <w:szCs w:val="24"/>
        </w:rPr>
        <w:t>d by Council.</w:t>
      </w:r>
    </w:p>
    <w:p w:rsidR="002A428B" w:rsidRDefault="00B10265" w:rsidP="00433845">
      <w:pPr>
        <w:rPr>
          <w:rFonts w:ascii="Arial" w:hAnsi="Arial" w:cs="Arial"/>
          <w:b/>
          <w:sz w:val="24"/>
          <w:szCs w:val="24"/>
        </w:rPr>
      </w:pPr>
      <w:r w:rsidRPr="00B10265">
        <w:rPr>
          <w:rFonts w:ascii="Arial" w:hAnsi="Arial" w:cs="Arial"/>
          <w:b/>
          <w:sz w:val="24"/>
          <w:szCs w:val="24"/>
        </w:rPr>
        <w:t>Other General Factors</w:t>
      </w:r>
    </w:p>
    <w:p w:rsidR="00C82C57" w:rsidRDefault="00DA5F01" w:rsidP="00C82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will consult on a future catchment </w:t>
      </w:r>
      <w:r w:rsidR="00C82C57">
        <w:rPr>
          <w:rFonts w:ascii="Arial" w:hAnsi="Arial" w:cs="Arial"/>
          <w:sz w:val="24"/>
          <w:szCs w:val="24"/>
        </w:rPr>
        <w:t xml:space="preserve">change </w:t>
      </w:r>
      <w:r>
        <w:rPr>
          <w:rFonts w:ascii="Arial" w:hAnsi="Arial" w:cs="Arial"/>
          <w:sz w:val="24"/>
          <w:szCs w:val="24"/>
        </w:rPr>
        <w:t>affecting all primary provision in the Valley’s Gateway area in due course</w:t>
      </w:r>
      <w:r w:rsidR="00C82C57">
        <w:rPr>
          <w:rFonts w:ascii="Arial" w:hAnsi="Arial" w:cs="Arial"/>
          <w:sz w:val="24"/>
          <w:szCs w:val="24"/>
        </w:rPr>
        <w:t xml:space="preserve">. Any proposals for future catchment changes will be informed by a detailed analysis of the demographics of the area. </w:t>
      </w:r>
    </w:p>
    <w:p w:rsidR="00B10265" w:rsidRPr="00B10265" w:rsidRDefault="00B10265" w:rsidP="00433845">
      <w:pPr>
        <w:rPr>
          <w:rFonts w:ascii="Arial" w:hAnsi="Arial" w:cs="Arial"/>
          <w:sz w:val="24"/>
          <w:szCs w:val="24"/>
        </w:rPr>
      </w:pPr>
    </w:p>
    <w:p w:rsidR="00433845" w:rsidRPr="00F31296" w:rsidRDefault="00F31296" w:rsidP="00433845">
      <w:pPr>
        <w:rPr>
          <w:rFonts w:ascii="Arial" w:hAnsi="Arial" w:cs="Arial"/>
          <w:i/>
          <w:sz w:val="24"/>
          <w:szCs w:val="24"/>
        </w:rPr>
      </w:pPr>
      <w:r w:rsidRPr="00F31296">
        <w:rPr>
          <w:rFonts w:ascii="Arial" w:hAnsi="Arial" w:cs="Arial"/>
          <w:i/>
          <w:sz w:val="24"/>
          <w:szCs w:val="24"/>
        </w:rPr>
        <w:t xml:space="preserve">This </w:t>
      </w:r>
      <w:r>
        <w:rPr>
          <w:rFonts w:ascii="Arial" w:hAnsi="Arial" w:cs="Arial"/>
          <w:i/>
          <w:sz w:val="24"/>
          <w:szCs w:val="24"/>
        </w:rPr>
        <w:t>decision is subject to the call</w:t>
      </w:r>
      <w:r w:rsidRPr="00F31296">
        <w:rPr>
          <w:rFonts w:ascii="Arial" w:hAnsi="Arial" w:cs="Arial"/>
          <w:i/>
          <w:sz w:val="24"/>
          <w:szCs w:val="24"/>
        </w:rPr>
        <w:t xml:space="preserve"> in procedures as set out in the Council’s constitution w</w:t>
      </w:r>
      <w:r>
        <w:rPr>
          <w:rFonts w:ascii="Arial" w:hAnsi="Arial" w:cs="Arial"/>
          <w:i/>
          <w:sz w:val="24"/>
          <w:szCs w:val="24"/>
        </w:rPr>
        <w:t>hich allows decisions taken by C</w:t>
      </w:r>
      <w:r w:rsidRPr="00F31296">
        <w:rPr>
          <w:rFonts w:ascii="Arial" w:hAnsi="Arial" w:cs="Arial"/>
          <w:i/>
          <w:sz w:val="24"/>
          <w:szCs w:val="24"/>
        </w:rPr>
        <w:t>abinet but yet to be implemented to be reviewed. Should a call in of the decision take place, all stakeholders would be informed.</w:t>
      </w:r>
    </w:p>
    <w:p w:rsidR="00643370" w:rsidRDefault="00643370" w:rsidP="00643370">
      <w:pPr>
        <w:rPr>
          <w:rFonts w:ascii="Arial" w:hAnsi="Arial" w:cs="Arial"/>
          <w:sz w:val="20"/>
          <w:szCs w:val="20"/>
        </w:rPr>
      </w:pPr>
    </w:p>
    <w:p w:rsidR="00643370" w:rsidRPr="00643370" w:rsidRDefault="0039482F" w:rsidP="00643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643370" w:rsidRPr="00643370" w:rsidSect="008D6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0E" w:rsidRDefault="00E91A0E" w:rsidP="00E91A0E">
      <w:pPr>
        <w:spacing w:after="0" w:line="240" w:lineRule="auto"/>
      </w:pPr>
      <w:r>
        <w:separator/>
      </w:r>
    </w:p>
  </w:endnote>
  <w:endnote w:type="continuationSeparator" w:id="0">
    <w:p w:rsidR="00E91A0E" w:rsidRDefault="00E91A0E" w:rsidP="00E9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3D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E" w:rsidRDefault="00E91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E" w:rsidRDefault="00E91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E" w:rsidRDefault="00E9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0E" w:rsidRDefault="00E91A0E" w:rsidP="00E91A0E">
      <w:pPr>
        <w:spacing w:after="0" w:line="240" w:lineRule="auto"/>
      </w:pPr>
      <w:r>
        <w:separator/>
      </w:r>
    </w:p>
  </w:footnote>
  <w:footnote w:type="continuationSeparator" w:id="0">
    <w:p w:rsidR="00E91A0E" w:rsidRDefault="00E91A0E" w:rsidP="00E9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E" w:rsidRDefault="00E91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E" w:rsidRDefault="00E91A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E" w:rsidRDefault="00E91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415"/>
    <w:multiLevelType w:val="hybridMultilevel"/>
    <w:tmpl w:val="F9FE39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72F"/>
    <w:multiLevelType w:val="hybridMultilevel"/>
    <w:tmpl w:val="6C10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119"/>
    <w:multiLevelType w:val="hybridMultilevel"/>
    <w:tmpl w:val="FB34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C3EBB"/>
    <w:multiLevelType w:val="multilevel"/>
    <w:tmpl w:val="2E107D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4740D4D"/>
    <w:multiLevelType w:val="hybridMultilevel"/>
    <w:tmpl w:val="D0923018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5"/>
    <w:rsid w:val="00085803"/>
    <w:rsid w:val="000B34C1"/>
    <w:rsid w:val="000D2D5C"/>
    <w:rsid w:val="000F7D0C"/>
    <w:rsid w:val="001160DA"/>
    <w:rsid w:val="00177229"/>
    <w:rsid w:val="001A06FD"/>
    <w:rsid w:val="001D3280"/>
    <w:rsid w:val="002472A1"/>
    <w:rsid w:val="00254DD3"/>
    <w:rsid w:val="0028231E"/>
    <w:rsid w:val="002A428B"/>
    <w:rsid w:val="002B003C"/>
    <w:rsid w:val="002E5B9C"/>
    <w:rsid w:val="003836E0"/>
    <w:rsid w:val="0039482F"/>
    <w:rsid w:val="00433845"/>
    <w:rsid w:val="004532D4"/>
    <w:rsid w:val="00517C4C"/>
    <w:rsid w:val="00531637"/>
    <w:rsid w:val="005F138A"/>
    <w:rsid w:val="0062066F"/>
    <w:rsid w:val="0062394E"/>
    <w:rsid w:val="00643370"/>
    <w:rsid w:val="00650ED9"/>
    <w:rsid w:val="006612E1"/>
    <w:rsid w:val="00686D4E"/>
    <w:rsid w:val="007071A5"/>
    <w:rsid w:val="007751DB"/>
    <w:rsid w:val="00786854"/>
    <w:rsid w:val="007B0B4D"/>
    <w:rsid w:val="007E0A4C"/>
    <w:rsid w:val="00814C62"/>
    <w:rsid w:val="0083075B"/>
    <w:rsid w:val="0084292B"/>
    <w:rsid w:val="00882B6F"/>
    <w:rsid w:val="0089472B"/>
    <w:rsid w:val="008D6C28"/>
    <w:rsid w:val="00952991"/>
    <w:rsid w:val="0096691D"/>
    <w:rsid w:val="009E4BF2"/>
    <w:rsid w:val="00B10265"/>
    <w:rsid w:val="00B13888"/>
    <w:rsid w:val="00B5640E"/>
    <w:rsid w:val="00C10050"/>
    <w:rsid w:val="00C42693"/>
    <w:rsid w:val="00C82C57"/>
    <w:rsid w:val="00D215C7"/>
    <w:rsid w:val="00D358AC"/>
    <w:rsid w:val="00DA5F01"/>
    <w:rsid w:val="00DC7E7F"/>
    <w:rsid w:val="00E50091"/>
    <w:rsid w:val="00E75412"/>
    <w:rsid w:val="00E91A0E"/>
    <w:rsid w:val="00EB5B55"/>
    <w:rsid w:val="00ED6663"/>
    <w:rsid w:val="00F31296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0E"/>
  </w:style>
  <w:style w:type="paragraph" w:styleId="Footer">
    <w:name w:val="footer"/>
    <w:basedOn w:val="Normal"/>
    <w:link w:val="Foot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0E"/>
  </w:style>
  <w:style w:type="paragraph" w:styleId="Footer">
    <w:name w:val="footer"/>
    <w:basedOn w:val="Normal"/>
    <w:link w:val="Foot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00AA-19AA-4CB4-A417-1C793BA6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2018-02-07T12:12:00Z</dcterms:created>
  <dcterms:modified xsi:type="dcterms:W3CDTF">2018-02-07T12:12:00Z</dcterms:modified>
</cp:coreProperties>
</file>