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DD" w:rsidRPr="008974C0" w:rsidRDefault="00583D6E" w:rsidP="008974C0">
      <w:pPr>
        <w:rPr>
          <w:rStyle w:val="Strong"/>
        </w:rPr>
      </w:pPr>
      <w:r>
        <w:rPr>
          <w:rStyle w:val="Strong"/>
        </w:rPr>
        <w:t xml:space="preserve"> </w:t>
      </w:r>
      <w:r w:rsidR="00090916">
        <w:rPr>
          <w:rStyle w:val="Strong"/>
        </w:rPr>
        <w:t xml:space="preserve"> </w:t>
      </w:r>
    </w:p>
    <w:p w:rsidR="00D42ADD" w:rsidRDefault="00D42ADD" w:rsidP="00DB0C70">
      <w:pPr>
        <w:jc w:val="center"/>
        <w:rPr>
          <w:rFonts w:ascii="Trebuchet MS" w:hAnsi="Trebuchet MS"/>
          <w:b/>
          <w:sz w:val="32"/>
          <w:szCs w:val="32"/>
        </w:rPr>
      </w:pPr>
    </w:p>
    <w:p w:rsidR="00D42ADD" w:rsidRDefault="00D42ADD" w:rsidP="00DB0C70">
      <w:pPr>
        <w:jc w:val="center"/>
        <w:rPr>
          <w:rFonts w:ascii="Trebuchet MS" w:hAnsi="Trebuchet MS"/>
          <w:b/>
          <w:sz w:val="32"/>
          <w:szCs w:val="32"/>
        </w:rPr>
      </w:pPr>
    </w:p>
    <w:p w:rsidR="00D42ADD" w:rsidRPr="00D42ADD" w:rsidRDefault="008E69B5" w:rsidP="00D42ADD">
      <w:pPr>
        <w:jc w:val="center"/>
        <w:rPr>
          <w:rFonts w:ascii="Trebuchet MS" w:hAnsi="Trebuchet MS"/>
          <w:b/>
          <w:sz w:val="32"/>
          <w:szCs w:val="32"/>
        </w:rPr>
      </w:pPr>
      <w:r>
        <w:rPr>
          <w:rFonts w:ascii="Trebuchet MS" w:hAnsi="Trebuchet MS"/>
          <w:b/>
          <w:noProof/>
          <w:sz w:val="32"/>
          <w:szCs w:val="32"/>
        </w:rPr>
        <w:drawing>
          <wp:inline distT="0" distB="0" distL="0" distR="0">
            <wp:extent cx="9250680" cy="1638935"/>
            <wp:effectExtent l="0" t="0" r="7620"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0680" cy="1638935"/>
                    </a:xfrm>
                    <a:prstGeom prst="rect">
                      <a:avLst/>
                    </a:prstGeom>
                    <a:noFill/>
                    <a:ln>
                      <a:noFill/>
                    </a:ln>
                  </pic:spPr>
                </pic:pic>
              </a:graphicData>
            </a:graphic>
          </wp:inline>
        </w:drawing>
      </w:r>
    </w:p>
    <w:p w:rsidR="00D42ADD" w:rsidRPr="00D42ADD" w:rsidRDefault="00D42ADD" w:rsidP="00D42ADD">
      <w:pPr>
        <w:jc w:val="center"/>
        <w:rPr>
          <w:rFonts w:ascii="Trebuchet MS" w:hAnsi="Trebuchet MS"/>
          <w:b/>
          <w:sz w:val="32"/>
          <w:szCs w:val="32"/>
        </w:rPr>
      </w:pPr>
    </w:p>
    <w:p w:rsidR="00D42ADD" w:rsidRPr="00D42ADD" w:rsidRDefault="00D42ADD" w:rsidP="00D42ADD">
      <w:pPr>
        <w:jc w:val="center"/>
        <w:rPr>
          <w:rFonts w:ascii="Trebuchet MS" w:hAnsi="Trebuchet MS"/>
          <w:b/>
          <w:sz w:val="32"/>
          <w:szCs w:val="32"/>
        </w:rPr>
      </w:pPr>
    </w:p>
    <w:p w:rsidR="00D42ADD" w:rsidRPr="00D42ADD" w:rsidRDefault="00D42ADD" w:rsidP="00D42ADD">
      <w:pPr>
        <w:jc w:val="center"/>
        <w:rPr>
          <w:rFonts w:ascii="Trebuchet MS" w:hAnsi="Trebuchet MS"/>
          <w:b/>
          <w:sz w:val="32"/>
          <w:szCs w:val="32"/>
        </w:rPr>
      </w:pPr>
    </w:p>
    <w:p w:rsidR="00D42ADD" w:rsidRPr="00022CAB" w:rsidRDefault="00D42ADD" w:rsidP="00D42ADD">
      <w:pPr>
        <w:jc w:val="center"/>
        <w:rPr>
          <w:rFonts w:ascii="Arial" w:hAnsi="Arial" w:cs="Arial"/>
          <w:b/>
          <w:sz w:val="76"/>
          <w:szCs w:val="76"/>
        </w:rPr>
      </w:pPr>
      <w:r w:rsidRPr="00022CAB">
        <w:rPr>
          <w:rFonts w:ascii="Arial" w:hAnsi="Arial" w:cs="Arial"/>
          <w:b/>
          <w:sz w:val="76"/>
          <w:szCs w:val="76"/>
        </w:rPr>
        <w:t>Strategic Equality Plan 201</w:t>
      </w:r>
      <w:r w:rsidR="00167BD5">
        <w:rPr>
          <w:rFonts w:ascii="Arial" w:hAnsi="Arial" w:cs="Arial"/>
          <w:b/>
          <w:sz w:val="76"/>
          <w:szCs w:val="76"/>
        </w:rPr>
        <w:t>6</w:t>
      </w:r>
      <w:r w:rsidRPr="00022CAB">
        <w:rPr>
          <w:rFonts w:ascii="Arial" w:hAnsi="Arial" w:cs="Arial"/>
          <w:b/>
          <w:sz w:val="76"/>
          <w:szCs w:val="76"/>
        </w:rPr>
        <w:t xml:space="preserve"> – 20</w:t>
      </w:r>
      <w:r w:rsidR="00167BD5">
        <w:rPr>
          <w:rFonts w:ascii="Arial" w:hAnsi="Arial" w:cs="Arial"/>
          <w:b/>
          <w:sz w:val="76"/>
          <w:szCs w:val="76"/>
        </w:rPr>
        <w:t>20</w:t>
      </w:r>
    </w:p>
    <w:p w:rsidR="00D42ADD" w:rsidRPr="00022CAB" w:rsidRDefault="00D42ADD" w:rsidP="00D42ADD">
      <w:pPr>
        <w:jc w:val="center"/>
        <w:rPr>
          <w:rFonts w:ascii="Arial" w:hAnsi="Arial" w:cs="Arial"/>
          <w:b/>
          <w:sz w:val="76"/>
          <w:szCs w:val="76"/>
        </w:rPr>
      </w:pPr>
    </w:p>
    <w:p w:rsidR="00950492" w:rsidRDefault="00D42ADD" w:rsidP="00D42ADD">
      <w:pPr>
        <w:jc w:val="center"/>
        <w:rPr>
          <w:rFonts w:ascii="Arial" w:hAnsi="Arial" w:cs="Arial"/>
          <w:b/>
          <w:sz w:val="76"/>
          <w:szCs w:val="76"/>
        </w:rPr>
      </w:pPr>
      <w:r w:rsidRPr="00022CAB">
        <w:rPr>
          <w:rFonts w:ascii="Arial" w:hAnsi="Arial" w:cs="Arial"/>
          <w:b/>
          <w:sz w:val="76"/>
          <w:szCs w:val="76"/>
        </w:rPr>
        <w:t>Action Plan</w:t>
      </w:r>
    </w:p>
    <w:p w:rsidR="00D42ADD" w:rsidRDefault="00993CA3" w:rsidP="00D42ADD">
      <w:pPr>
        <w:jc w:val="center"/>
        <w:rPr>
          <w:rFonts w:ascii="Arial" w:hAnsi="Arial" w:cs="Arial"/>
          <w:b/>
          <w:sz w:val="76"/>
          <w:szCs w:val="76"/>
        </w:rPr>
      </w:pPr>
      <w:r>
        <w:rPr>
          <w:rFonts w:ascii="Arial" w:hAnsi="Arial" w:cs="Arial"/>
          <w:b/>
          <w:sz w:val="76"/>
          <w:szCs w:val="76"/>
        </w:rPr>
        <w:t xml:space="preserve"> </w:t>
      </w:r>
    </w:p>
    <w:p w:rsidR="008E69B5" w:rsidRPr="00022CAB" w:rsidRDefault="008E69B5" w:rsidP="00D42ADD">
      <w:pPr>
        <w:jc w:val="center"/>
        <w:rPr>
          <w:rFonts w:ascii="Arial" w:hAnsi="Arial" w:cs="Arial"/>
          <w:b/>
          <w:sz w:val="76"/>
          <w:szCs w:val="76"/>
        </w:rPr>
      </w:pPr>
      <w:bookmarkStart w:id="0" w:name="_GoBack"/>
      <w:bookmarkEnd w:id="0"/>
    </w:p>
    <w:p w:rsidR="009D7368" w:rsidRPr="00022CAB" w:rsidRDefault="009D7368" w:rsidP="009D7368">
      <w:pPr>
        <w:rPr>
          <w:rFonts w:ascii="Arial" w:hAnsi="Arial" w:cs="Arial"/>
        </w:rPr>
      </w:pPr>
    </w:p>
    <w:p w:rsidR="00167E5A" w:rsidRDefault="00167E5A" w:rsidP="00167E5A">
      <w:pPr>
        <w:rPr>
          <w:rFonts w:ascii="Arial" w:hAnsi="Arial" w:cs="Arial"/>
        </w:rPr>
      </w:pPr>
      <w:r w:rsidRPr="00022CAB">
        <w:rPr>
          <w:rFonts w:ascii="Arial" w:hAnsi="Arial" w:cs="Arial"/>
        </w:rPr>
        <w:t xml:space="preserve">This action plan has been developed </w:t>
      </w:r>
      <w:r>
        <w:rPr>
          <w:rFonts w:ascii="Arial" w:hAnsi="Arial" w:cs="Arial"/>
        </w:rPr>
        <w:t>to support achieving the seven objectives within the council’s strategic equality plan which was approved by the council’s Cabinet in March 2016 following a period of consultation with the public and representative groups during February 2016. The feedback from this consultation was primarily focussed on setting the overall objectives for the council but was also used to help shape draft actions (where relevant) when we developed the first draft of this plan Key statistics/points from this consultation have been highlighted in the ‘Why is this an important issue’ section of this plan for relevant objectives.</w:t>
      </w:r>
    </w:p>
    <w:p w:rsidR="00167E5A" w:rsidRDefault="00167E5A" w:rsidP="00167E5A">
      <w:pPr>
        <w:rPr>
          <w:rFonts w:ascii="Arial" w:hAnsi="Arial" w:cs="Arial"/>
        </w:rPr>
      </w:pPr>
    </w:p>
    <w:p w:rsidR="00167E5A" w:rsidRDefault="00167E5A" w:rsidP="00167E5A">
      <w:pPr>
        <w:rPr>
          <w:rFonts w:ascii="Arial" w:hAnsi="Arial" w:cs="Arial"/>
        </w:rPr>
      </w:pPr>
      <w:r>
        <w:rPr>
          <w:rFonts w:ascii="Arial" w:hAnsi="Arial" w:cs="Arial"/>
        </w:rPr>
        <w:t xml:space="preserve"> A second phase of consultation was carried out on the draft action plan during May and June 2016 and the feedback gained from this exercise has been used to shape the final actions which are detailed within this plan. The consultation report which details the feedback can be found </w:t>
      </w:r>
      <w:hyperlink r:id="rId10" w:history="1">
        <w:r w:rsidRPr="008E69B5">
          <w:rPr>
            <w:rStyle w:val="Hyperlink"/>
            <w:rFonts w:ascii="Arial" w:hAnsi="Arial" w:cs="Arial"/>
          </w:rPr>
          <w:t>here</w:t>
        </w:r>
      </w:hyperlink>
      <w:r w:rsidRPr="008E69B5">
        <w:rPr>
          <w:rFonts w:ascii="Arial" w:hAnsi="Arial" w:cs="Arial"/>
        </w:rPr>
        <w:t>.</w:t>
      </w:r>
      <w:r>
        <w:rPr>
          <w:rFonts w:ascii="Arial" w:hAnsi="Arial" w:cs="Arial"/>
        </w:rPr>
        <w:t xml:space="preserve"> </w:t>
      </w:r>
    </w:p>
    <w:p w:rsidR="00167E5A" w:rsidRDefault="00167E5A" w:rsidP="00167E5A">
      <w:pPr>
        <w:rPr>
          <w:rFonts w:ascii="Arial" w:hAnsi="Arial" w:cs="Arial"/>
        </w:rPr>
      </w:pPr>
    </w:p>
    <w:p w:rsidR="00167E5A" w:rsidRPr="00022CAB" w:rsidRDefault="00167E5A" w:rsidP="00167E5A">
      <w:pPr>
        <w:rPr>
          <w:rFonts w:ascii="Arial" w:hAnsi="Arial" w:cs="Arial"/>
        </w:rPr>
      </w:pPr>
      <w:r>
        <w:rPr>
          <w:rFonts w:ascii="Arial" w:hAnsi="Arial" w:cs="Arial"/>
        </w:rPr>
        <w:t xml:space="preserve">We will use this plan to monitor and report on </w:t>
      </w:r>
      <w:r w:rsidRPr="00022CAB">
        <w:rPr>
          <w:rFonts w:ascii="Arial" w:hAnsi="Arial" w:cs="Arial"/>
        </w:rPr>
        <w:t xml:space="preserve">progress </w:t>
      </w:r>
      <w:r>
        <w:rPr>
          <w:rFonts w:ascii="Arial" w:hAnsi="Arial" w:cs="Arial"/>
        </w:rPr>
        <w:t>at the council’s Cabinet Equalities Committee</w:t>
      </w:r>
      <w:r w:rsidRPr="00022CAB">
        <w:rPr>
          <w:rFonts w:ascii="Arial" w:hAnsi="Arial" w:cs="Arial"/>
        </w:rPr>
        <w:t xml:space="preserve">. The work associated with these actions will be delivered with our partners where appropriate. Each of these objectives relates to and promotes inclusivity within one or more of the protected characteristics which are: </w:t>
      </w:r>
    </w:p>
    <w:p w:rsidR="00167E5A" w:rsidRPr="00022CAB" w:rsidRDefault="00167E5A" w:rsidP="00167E5A">
      <w:pPr>
        <w:rPr>
          <w:rFonts w:ascii="Arial" w:hAnsi="Arial" w:cs="Arial"/>
        </w:rPr>
      </w:pPr>
    </w:p>
    <w:p w:rsidR="00167E5A" w:rsidRPr="00022CAB" w:rsidRDefault="00167E5A" w:rsidP="00167E5A">
      <w:pPr>
        <w:pStyle w:val="western"/>
        <w:numPr>
          <w:ilvl w:val="1"/>
          <w:numId w:val="3"/>
        </w:numPr>
        <w:rPr>
          <w:rFonts w:ascii="Arial" w:hAnsi="Arial" w:cs="Arial"/>
          <w:lang w:val="en-US"/>
        </w:rPr>
      </w:pPr>
      <w:r w:rsidRPr="00022CAB">
        <w:rPr>
          <w:rFonts w:ascii="Arial" w:hAnsi="Arial" w:cs="Arial"/>
          <w:lang w:val="en-US"/>
        </w:rPr>
        <w:t xml:space="preserve">Age </w:t>
      </w:r>
    </w:p>
    <w:p w:rsidR="00167E5A" w:rsidRPr="00022CAB" w:rsidRDefault="00167E5A" w:rsidP="00167E5A">
      <w:pPr>
        <w:pStyle w:val="western"/>
        <w:numPr>
          <w:ilvl w:val="1"/>
          <w:numId w:val="3"/>
        </w:numPr>
        <w:rPr>
          <w:rFonts w:ascii="Arial" w:hAnsi="Arial" w:cs="Arial"/>
          <w:lang w:val="en-US"/>
        </w:rPr>
      </w:pPr>
      <w:r w:rsidRPr="00022CAB">
        <w:rPr>
          <w:rFonts w:ascii="Arial" w:hAnsi="Arial" w:cs="Arial"/>
          <w:lang w:val="en-US"/>
        </w:rPr>
        <w:t>Gender reassignment</w:t>
      </w:r>
    </w:p>
    <w:p w:rsidR="00167E5A" w:rsidRPr="00022CAB" w:rsidRDefault="00167E5A" w:rsidP="00167E5A">
      <w:pPr>
        <w:pStyle w:val="western"/>
        <w:numPr>
          <w:ilvl w:val="1"/>
          <w:numId w:val="3"/>
        </w:numPr>
        <w:rPr>
          <w:rFonts w:ascii="Arial" w:hAnsi="Arial" w:cs="Arial"/>
          <w:lang w:val="en-US"/>
        </w:rPr>
      </w:pPr>
      <w:r w:rsidRPr="00022CAB">
        <w:rPr>
          <w:rFonts w:ascii="Arial" w:hAnsi="Arial" w:cs="Arial"/>
          <w:lang w:val="en-US"/>
        </w:rPr>
        <w:t>Sex</w:t>
      </w:r>
    </w:p>
    <w:p w:rsidR="00167E5A" w:rsidRPr="00022CAB" w:rsidRDefault="00167E5A" w:rsidP="00167E5A">
      <w:pPr>
        <w:pStyle w:val="western"/>
        <w:numPr>
          <w:ilvl w:val="1"/>
          <w:numId w:val="3"/>
        </w:numPr>
        <w:rPr>
          <w:rFonts w:ascii="Arial" w:hAnsi="Arial" w:cs="Arial"/>
          <w:lang w:val="en-US"/>
        </w:rPr>
      </w:pPr>
      <w:r w:rsidRPr="00022CAB">
        <w:rPr>
          <w:rFonts w:ascii="Arial" w:hAnsi="Arial" w:cs="Arial"/>
          <w:lang w:val="en-US"/>
        </w:rPr>
        <w:t>Race</w:t>
      </w:r>
    </w:p>
    <w:p w:rsidR="00167E5A" w:rsidRPr="00022CAB" w:rsidRDefault="00167E5A" w:rsidP="00167E5A">
      <w:pPr>
        <w:pStyle w:val="western"/>
        <w:numPr>
          <w:ilvl w:val="1"/>
          <w:numId w:val="3"/>
        </w:numPr>
        <w:rPr>
          <w:rFonts w:ascii="Arial" w:hAnsi="Arial" w:cs="Arial"/>
          <w:lang w:val="en-US"/>
        </w:rPr>
      </w:pPr>
      <w:r w:rsidRPr="00022CAB">
        <w:rPr>
          <w:rFonts w:ascii="Arial" w:hAnsi="Arial" w:cs="Arial"/>
          <w:lang w:val="en-US"/>
        </w:rPr>
        <w:t>Religion or belief</w:t>
      </w:r>
    </w:p>
    <w:p w:rsidR="00167E5A" w:rsidRPr="00022CAB" w:rsidRDefault="00167E5A" w:rsidP="00167E5A">
      <w:pPr>
        <w:pStyle w:val="western"/>
        <w:numPr>
          <w:ilvl w:val="1"/>
          <w:numId w:val="3"/>
        </w:numPr>
        <w:rPr>
          <w:rFonts w:ascii="Arial" w:hAnsi="Arial" w:cs="Arial"/>
          <w:lang w:val="en-US"/>
        </w:rPr>
      </w:pPr>
      <w:r w:rsidRPr="00022CAB">
        <w:rPr>
          <w:rFonts w:ascii="Arial" w:hAnsi="Arial" w:cs="Arial"/>
          <w:lang w:val="en-US"/>
        </w:rPr>
        <w:t>Disability</w:t>
      </w:r>
    </w:p>
    <w:p w:rsidR="00167E5A" w:rsidRPr="00022CAB" w:rsidRDefault="00167E5A" w:rsidP="00167E5A">
      <w:pPr>
        <w:pStyle w:val="western"/>
        <w:numPr>
          <w:ilvl w:val="1"/>
          <w:numId w:val="3"/>
        </w:numPr>
        <w:rPr>
          <w:rFonts w:ascii="Arial" w:hAnsi="Arial" w:cs="Arial"/>
          <w:lang w:val="en-US"/>
        </w:rPr>
      </w:pPr>
      <w:r>
        <w:rPr>
          <w:rFonts w:ascii="Arial" w:hAnsi="Arial" w:cs="Arial"/>
          <w:lang w:val="en-US"/>
        </w:rPr>
        <w:t>Pregnancy and m</w:t>
      </w:r>
      <w:r w:rsidRPr="00022CAB">
        <w:rPr>
          <w:rFonts w:ascii="Arial" w:hAnsi="Arial" w:cs="Arial"/>
          <w:lang w:val="en-US"/>
        </w:rPr>
        <w:t>aternity</w:t>
      </w:r>
    </w:p>
    <w:p w:rsidR="00167E5A" w:rsidRPr="00022CAB" w:rsidRDefault="00167E5A" w:rsidP="00167E5A">
      <w:pPr>
        <w:pStyle w:val="western"/>
        <w:numPr>
          <w:ilvl w:val="1"/>
          <w:numId w:val="3"/>
        </w:numPr>
        <w:rPr>
          <w:rFonts w:ascii="Arial" w:hAnsi="Arial" w:cs="Arial"/>
          <w:lang w:val="en-US"/>
        </w:rPr>
      </w:pPr>
      <w:r w:rsidRPr="00022CAB">
        <w:rPr>
          <w:rFonts w:ascii="Arial" w:hAnsi="Arial" w:cs="Arial"/>
          <w:lang w:val="en-US"/>
        </w:rPr>
        <w:t xml:space="preserve">Sexual </w:t>
      </w:r>
      <w:r>
        <w:rPr>
          <w:rFonts w:ascii="Arial" w:hAnsi="Arial" w:cs="Arial"/>
          <w:lang w:val="en-US"/>
        </w:rPr>
        <w:t>o</w:t>
      </w:r>
      <w:r w:rsidRPr="00022CAB">
        <w:rPr>
          <w:rFonts w:ascii="Arial" w:hAnsi="Arial" w:cs="Arial"/>
          <w:lang w:val="en-US"/>
        </w:rPr>
        <w:t xml:space="preserve">rientation </w:t>
      </w:r>
    </w:p>
    <w:p w:rsidR="00536DFD" w:rsidRPr="00F22666" w:rsidRDefault="00167E5A" w:rsidP="00CA57EE">
      <w:pPr>
        <w:pStyle w:val="western"/>
        <w:numPr>
          <w:ilvl w:val="1"/>
          <w:numId w:val="3"/>
        </w:numPr>
        <w:rPr>
          <w:rFonts w:ascii="Arial" w:hAnsi="Arial" w:cs="Arial"/>
          <w:lang w:val="en-US"/>
        </w:rPr>
      </w:pPr>
      <w:r w:rsidRPr="00022CAB">
        <w:rPr>
          <w:rFonts w:ascii="Arial" w:hAnsi="Arial" w:cs="Arial"/>
          <w:lang w:val="en-US"/>
        </w:rPr>
        <w:t xml:space="preserve">Marriage and </w:t>
      </w:r>
      <w:r>
        <w:rPr>
          <w:rFonts w:ascii="Arial" w:hAnsi="Arial" w:cs="Arial"/>
          <w:lang w:val="en-US"/>
        </w:rPr>
        <w:t>c</w:t>
      </w:r>
      <w:r w:rsidRPr="00022CAB">
        <w:rPr>
          <w:rFonts w:ascii="Arial" w:hAnsi="Arial" w:cs="Arial"/>
          <w:lang w:val="en-US"/>
        </w:rPr>
        <w:t xml:space="preserve">ivil </w:t>
      </w:r>
      <w:r>
        <w:rPr>
          <w:rFonts w:ascii="Arial" w:hAnsi="Arial" w:cs="Arial"/>
          <w:lang w:val="en-US"/>
        </w:rPr>
        <w:t>p</w:t>
      </w:r>
      <w:r w:rsidRPr="00022CAB">
        <w:rPr>
          <w:rFonts w:ascii="Arial" w:hAnsi="Arial" w:cs="Arial"/>
          <w:lang w:val="en-US"/>
        </w:rPr>
        <w:t xml:space="preserve">artnership </w:t>
      </w:r>
    </w:p>
    <w:p w:rsidR="00954669" w:rsidRDefault="00954669" w:rsidP="00CA57EE">
      <w:pPr>
        <w:pStyle w:val="western"/>
        <w:rPr>
          <w:rFonts w:ascii="Arial" w:hAnsi="Arial" w:cs="Arial"/>
          <w:lang w:val="en-US"/>
        </w:rPr>
      </w:pPr>
      <w:r w:rsidRPr="00954669">
        <w:rPr>
          <w:rFonts w:ascii="Arial" w:hAnsi="Arial" w:cs="Arial"/>
          <w:lang w:val="en-US"/>
        </w:rPr>
        <w:t xml:space="preserve">It is important to note that these are our key actions to support our strategic equality plan. Our other business and service objectives continue to be delivered and offer access to services for all. The action plan outlines the work the council is doing to ensure equality of opportunity to all our customers, citizens, residents and visitors from 2016 to 2020.  </w:t>
      </w:r>
    </w:p>
    <w:p w:rsidR="00E05F6A" w:rsidRDefault="00E05F6A" w:rsidP="00CA57EE">
      <w:pPr>
        <w:pStyle w:val="western"/>
        <w:rPr>
          <w:rFonts w:ascii="Arial" w:hAnsi="Arial" w:cs="Arial"/>
          <w:lang w:val="en-US"/>
        </w:rPr>
      </w:pPr>
    </w:p>
    <w:p w:rsidR="00F22666" w:rsidRDefault="00F22666" w:rsidP="00CA57EE">
      <w:pPr>
        <w:pStyle w:val="western"/>
        <w:rPr>
          <w:rFonts w:ascii="Arial" w:hAnsi="Arial" w:cs="Arial"/>
          <w:lang w:val="en-US"/>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4133"/>
        <w:gridCol w:w="1780"/>
        <w:gridCol w:w="2964"/>
        <w:gridCol w:w="1591"/>
        <w:gridCol w:w="2054"/>
      </w:tblGrid>
      <w:tr w:rsidR="009D7368" w:rsidRPr="00D327B5" w:rsidTr="00D327B5">
        <w:tc>
          <w:tcPr>
            <w:tcW w:w="15108" w:type="dxa"/>
            <w:gridSpan w:val="6"/>
            <w:shd w:val="clear" w:color="auto" w:fill="C0C0C0"/>
          </w:tcPr>
          <w:p w:rsidR="009D7368" w:rsidRPr="00D327B5" w:rsidRDefault="008147A5" w:rsidP="008A7C1D">
            <w:pPr>
              <w:rPr>
                <w:rFonts w:ascii="Arial" w:hAnsi="Arial" w:cs="Arial"/>
                <w:b/>
              </w:rPr>
            </w:pPr>
            <w:r w:rsidRPr="00D327B5">
              <w:rPr>
                <w:rFonts w:ascii="Arial" w:hAnsi="Arial" w:cs="Arial"/>
                <w:b/>
                <w:sz w:val="28"/>
                <w:szCs w:val="28"/>
              </w:rPr>
              <w:lastRenderedPageBreak/>
              <w:t>Objective 1:</w:t>
            </w:r>
            <w:r w:rsidR="00227EF7">
              <w:rPr>
                <w:rFonts w:ascii="Arial" w:hAnsi="Arial" w:cs="Arial"/>
                <w:b/>
                <w:sz w:val="28"/>
                <w:szCs w:val="28"/>
              </w:rPr>
              <w:t xml:space="preserve"> </w:t>
            </w:r>
            <w:r w:rsidR="009D7368" w:rsidRPr="00D327B5">
              <w:rPr>
                <w:rFonts w:ascii="Arial" w:hAnsi="Arial" w:cs="Arial"/>
                <w:b/>
                <w:sz w:val="28"/>
                <w:szCs w:val="28"/>
              </w:rPr>
              <w:t>Transportation</w:t>
            </w:r>
          </w:p>
        </w:tc>
      </w:tr>
      <w:tr w:rsidR="003F4402" w:rsidRPr="00D327B5" w:rsidTr="0086747B">
        <w:tc>
          <w:tcPr>
            <w:tcW w:w="6719" w:type="dxa"/>
            <w:gridSpan w:val="2"/>
            <w:tcBorders>
              <w:bottom w:val="single" w:sz="4" w:space="0" w:color="auto"/>
            </w:tcBorders>
            <w:shd w:val="clear" w:color="auto" w:fill="C0C0C0"/>
          </w:tcPr>
          <w:p w:rsidR="009D7368" w:rsidRPr="00D327B5" w:rsidRDefault="009D7368" w:rsidP="009D7368">
            <w:pPr>
              <w:rPr>
                <w:rFonts w:ascii="Arial" w:hAnsi="Arial" w:cs="Arial"/>
                <w:b/>
              </w:rPr>
            </w:pPr>
            <w:r w:rsidRPr="00D327B5">
              <w:rPr>
                <w:rFonts w:ascii="Arial" w:hAnsi="Arial" w:cs="Arial"/>
                <w:b/>
              </w:rPr>
              <w:t>What are we trying to achieve?</w:t>
            </w:r>
          </w:p>
          <w:p w:rsidR="009D7368" w:rsidRPr="00D327B5" w:rsidRDefault="009D7368" w:rsidP="009D7368">
            <w:pPr>
              <w:rPr>
                <w:rFonts w:ascii="Arial" w:hAnsi="Arial" w:cs="Arial"/>
                <w:b/>
              </w:rPr>
            </w:pPr>
          </w:p>
        </w:tc>
        <w:tc>
          <w:tcPr>
            <w:tcW w:w="8389" w:type="dxa"/>
            <w:gridSpan w:val="4"/>
            <w:shd w:val="clear" w:color="auto" w:fill="auto"/>
          </w:tcPr>
          <w:p w:rsidR="00F65841" w:rsidRDefault="00B05C65" w:rsidP="00D327B5">
            <w:pPr>
              <w:tabs>
                <w:tab w:val="left" w:pos="7325"/>
              </w:tabs>
              <w:ind w:right="-746"/>
              <w:rPr>
                <w:rFonts w:ascii="Arial" w:hAnsi="Arial" w:cs="Arial"/>
              </w:rPr>
            </w:pPr>
            <w:r w:rsidRPr="00F65841">
              <w:rPr>
                <w:rFonts w:ascii="Arial" w:hAnsi="Arial" w:cs="Arial"/>
              </w:rPr>
              <w:t xml:space="preserve">We will help to provide an accessible, cost effective, all-inclusive transport </w:t>
            </w:r>
          </w:p>
          <w:p w:rsidR="009D7368" w:rsidRPr="00D327B5" w:rsidRDefault="00B05C65" w:rsidP="00D327B5">
            <w:pPr>
              <w:tabs>
                <w:tab w:val="left" w:pos="7325"/>
              </w:tabs>
              <w:ind w:right="-746"/>
              <w:rPr>
                <w:rFonts w:ascii="Arial" w:hAnsi="Arial" w:cs="Arial"/>
              </w:rPr>
            </w:pPr>
            <w:r w:rsidRPr="00F65841">
              <w:rPr>
                <w:rFonts w:ascii="Arial" w:hAnsi="Arial" w:cs="Arial"/>
              </w:rPr>
              <w:t>network within Bridgend County Borough</w:t>
            </w:r>
            <w:r w:rsidRPr="00227EF7">
              <w:rPr>
                <w:rFonts w:ascii="Arial" w:hAnsi="Arial" w:cs="Arial"/>
                <w:b/>
              </w:rPr>
              <w:t>.</w:t>
            </w:r>
          </w:p>
        </w:tc>
      </w:tr>
      <w:tr w:rsidR="00B343AA" w:rsidRPr="00D327B5" w:rsidTr="0086747B">
        <w:tc>
          <w:tcPr>
            <w:tcW w:w="6719" w:type="dxa"/>
            <w:gridSpan w:val="2"/>
            <w:tcBorders>
              <w:bottom w:val="single" w:sz="4" w:space="0" w:color="auto"/>
            </w:tcBorders>
            <w:shd w:val="clear" w:color="auto" w:fill="C0C0C0"/>
          </w:tcPr>
          <w:p w:rsidR="00B343AA" w:rsidRPr="00D327B5" w:rsidRDefault="00B343AA" w:rsidP="00D327B5">
            <w:pPr>
              <w:ind w:right="-168"/>
              <w:rPr>
                <w:rFonts w:ascii="Arial" w:hAnsi="Arial" w:cs="Arial"/>
                <w:b/>
              </w:rPr>
            </w:pPr>
            <w:r w:rsidRPr="00D327B5">
              <w:rPr>
                <w:rFonts w:ascii="Arial" w:hAnsi="Arial" w:cs="Arial"/>
                <w:b/>
              </w:rPr>
              <w:t>Why this is an important issue:</w:t>
            </w:r>
          </w:p>
        </w:tc>
        <w:tc>
          <w:tcPr>
            <w:tcW w:w="8389" w:type="dxa"/>
            <w:gridSpan w:val="4"/>
            <w:shd w:val="clear" w:color="auto" w:fill="auto"/>
          </w:tcPr>
          <w:p w:rsidR="00B343AA" w:rsidRDefault="00B343AA" w:rsidP="00D176AD">
            <w:pPr>
              <w:numPr>
                <w:ilvl w:val="0"/>
                <w:numId w:val="7"/>
              </w:numPr>
              <w:contextualSpacing/>
              <w:rPr>
                <w:rFonts w:ascii="Arial" w:hAnsi="Arial" w:cs="Arial"/>
              </w:rPr>
            </w:pPr>
            <w:r>
              <w:rPr>
                <w:rFonts w:ascii="Arial" w:hAnsi="Arial" w:cs="Arial"/>
              </w:rPr>
              <w:t>T</w:t>
            </w:r>
            <w:r w:rsidRPr="00D03C62">
              <w:rPr>
                <w:rFonts w:ascii="Arial" w:hAnsi="Arial" w:cs="Arial"/>
              </w:rPr>
              <w:t xml:space="preserve">ransportation </w:t>
            </w:r>
            <w:r>
              <w:rPr>
                <w:rFonts w:ascii="Arial" w:hAnsi="Arial" w:cs="Arial"/>
              </w:rPr>
              <w:t>continues to be highlighted as an issue by</w:t>
            </w:r>
            <w:r w:rsidRPr="00D03C62">
              <w:rPr>
                <w:rFonts w:ascii="Arial" w:hAnsi="Arial" w:cs="Arial"/>
              </w:rPr>
              <w:t xml:space="preserve"> </w:t>
            </w:r>
            <w:r>
              <w:rPr>
                <w:rFonts w:ascii="Arial" w:hAnsi="Arial" w:cs="Arial"/>
              </w:rPr>
              <w:t xml:space="preserve">local </w:t>
            </w:r>
            <w:r w:rsidRPr="00D03C62">
              <w:rPr>
                <w:rFonts w:ascii="Arial" w:hAnsi="Arial" w:cs="Arial"/>
              </w:rPr>
              <w:t>disability groups who require reliable and accessible transportation helping them maintain community links and access local facilities</w:t>
            </w:r>
            <w:r w:rsidR="00F417E0">
              <w:rPr>
                <w:rFonts w:ascii="Arial" w:hAnsi="Arial" w:cs="Arial"/>
              </w:rPr>
              <w:t>;</w:t>
            </w:r>
          </w:p>
          <w:p w:rsidR="00B343AA" w:rsidRDefault="00B343AA" w:rsidP="00D176AD">
            <w:pPr>
              <w:numPr>
                <w:ilvl w:val="0"/>
                <w:numId w:val="6"/>
              </w:numPr>
              <w:contextualSpacing/>
              <w:rPr>
                <w:rFonts w:ascii="Arial" w:hAnsi="Arial" w:cs="Arial"/>
              </w:rPr>
            </w:pPr>
            <w:r w:rsidRPr="00D03C62">
              <w:rPr>
                <w:rFonts w:ascii="Arial" w:hAnsi="Arial" w:cs="Arial"/>
              </w:rPr>
              <w:t>Progress has been made in this area</w:t>
            </w:r>
            <w:r>
              <w:rPr>
                <w:rFonts w:ascii="Arial" w:hAnsi="Arial" w:cs="Arial"/>
              </w:rPr>
              <w:t xml:space="preserve"> e.g. increasing the number of raised and dropped kerbs </w:t>
            </w:r>
            <w:r w:rsidRPr="00D03C62">
              <w:rPr>
                <w:rFonts w:ascii="Arial" w:hAnsi="Arial" w:cs="Arial"/>
              </w:rPr>
              <w:t>but there is still work to be done around accessible taxis and improving the transport network</w:t>
            </w:r>
            <w:r w:rsidR="00F417E0">
              <w:rPr>
                <w:rFonts w:ascii="Arial" w:hAnsi="Arial" w:cs="Arial"/>
              </w:rPr>
              <w:t>;</w:t>
            </w:r>
          </w:p>
          <w:p w:rsidR="00B343AA" w:rsidRPr="00D03C62" w:rsidRDefault="00B343AA" w:rsidP="00B05C65">
            <w:pPr>
              <w:numPr>
                <w:ilvl w:val="0"/>
                <w:numId w:val="6"/>
              </w:numPr>
              <w:contextualSpacing/>
              <w:rPr>
                <w:rFonts w:ascii="Arial" w:hAnsi="Arial" w:cs="Arial"/>
              </w:rPr>
            </w:pPr>
            <w:r>
              <w:rPr>
                <w:rFonts w:ascii="Arial" w:hAnsi="Arial" w:cs="Arial"/>
              </w:rPr>
              <w:t>76% of people agreed with this objective as part of the consultation</w:t>
            </w:r>
            <w:r w:rsidR="00B05C65">
              <w:rPr>
                <w:rFonts w:ascii="Arial" w:hAnsi="Arial" w:cs="Arial"/>
              </w:rPr>
              <w:t xml:space="preserve"> on the strategic equality plan</w:t>
            </w:r>
            <w:r w:rsidR="00F417E0">
              <w:rPr>
                <w:rFonts w:ascii="Arial" w:hAnsi="Arial" w:cs="Arial"/>
              </w:rPr>
              <w:t>.</w:t>
            </w:r>
            <w:r w:rsidR="00B05C65">
              <w:rPr>
                <w:rFonts w:ascii="Arial" w:hAnsi="Arial" w:cs="Arial"/>
              </w:rPr>
              <w:t xml:space="preserve"> </w:t>
            </w:r>
            <w:r>
              <w:rPr>
                <w:rFonts w:ascii="Arial" w:hAnsi="Arial" w:cs="Arial"/>
              </w:rPr>
              <w:t xml:space="preserve"> </w:t>
            </w:r>
          </w:p>
        </w:tc>
      </w:tr>
      <w:tr w:rsidR="00B343AA" w:rsidRPr="00D327B5" w:rsidTr="0086747B">
        <w:tc>
          <w:tcPr>
            <w:tcW w:w="6719" w:type="dxa"/>
            <w:gridSpan w:val="2"/>
            <w:shd w:val="clear" w:color="auto" w:fill="C0C0C0"/>
          </w:tcPr>
          <w:p w:rsidR="00B343AA" w:rsidRPr="00D327B5" w:rsidRDefault="00B343AA" w:rsidP="00EB7381">
            <w:pPr>
              <w:rPr>
                <w:rFonts w:ascii="Arial" w:hAnsi="Arial" w:cs="Arial"/>
                <w:b/>
              </w:rPr>
            </w:pPr>
            <w:r w:rsidRPr="00D327B5">
              <w:rPr>
                <w:rFonts w:ascii="Arial" w:hAnsi="Arial" w:cs="Arial"/>
                <w:b/>
              </w:rPr>
              <w:t>How will this support the delivery of our other objectives?</w:t>
            </w:r>
          </w:p>
          <w:p w:rsidR="00B343AA" w:rsidRPr="00D327B5" w:rsidRDefault="00B343AA" w:rsidP="00EB7381">
            <w:pPr>
              <w:rPr>
                <w:rFonts w:ascii="Arial" w:hAnsi="Arial" w:cs="Arial"/>
                <w:b/>
              </w:rPr>
            </w:pPr>
          </w:p>
        </w:tc>
        <w:tc>
          <w:tcPr>
            <w:tcW w:w="8389" w:type="dxa"/>
            <w:gridSpan w:val="4"/>
            <w:shd w:val="clear" w:color="auto" w:fill="auto"/>
          </w:tcPr>
          <w:p w:rsidR="00B343AA" w:rsidRDefault="00B343AA" w:rsidP="00913211">
            <w:pPr>
              <w:rPr>
                <w:rFonts w:ascii="Arial" w:hAnsi="Arial" w:cs="Arial"/>
              </w:rPr>
            </w:pPr>
            <w:r w:rsidRPr="00D327B5">
              <w:rPr>
                <w:rFonts w:ascii="Arial" w:hAnsi="Arial" w:cs="Arial"/>
              </w:rPr>
              <w:t xml:space="preserve">This objective has a clear link to the </w:t>
            </w:r>
            <w:r w:rsidR="00F417E0">
              <w:rPr>
                <w:rFonts w:ascii="Arial" w:hAnsi="Arial" w:cs="Arial"/>
              </w:rPr>
              <w:t>c</w:t>
            </w:r>
            <w:r w:rsidRPr="00D327B5">
              <w:rPr>
                <w:rFonts w:ascii="Arial" w:hAnsi="Arial" w:cs="Arial"/>
              </w:rPr>
              <w:t xml:space="preserve">ouncil’s </w:t>
            </w:r>
            <w:r w:rsidR="00B05C65">
              <w:rPr>
                <w:rFonts w:ascii="Arial" w:hAnsi="Arial" w:cs="Arial"/>
              </w:rPr>
              <w:t>corporate p</w:t>
            </w:r>
            <w:r w:rsidR="00913211">
              <w:rPr>
                <w:rFonts w:ascii="Arial" w:hAnsi="Arial" w:cs="Arial"/>
              </w:rPr>
              <w:t>riorities</w:t>
            </w:r>
            <w:r w:rsidRPr="00D327B5">
              <w:rPr>
                <w:rFonts w:ascii="Arial" w:hAnsi="Arial" w:cs="Arial"/>
              </w:rPr>
              <w:t xml:space="preserve">: </w:t>
            </w:r>
          </w:p>
          <w:p w:rsidR="00913211" w:rsidRDefault="00913211" w:rsidP="00D176AD">
            <w:pPr>
              <w:numPr>
                <w:ilvl w:val="0"/>
                <w:numId w:val="14"/>
              </w:numPr>
              <w:rPr>
                <w:rFonts w:ascii="Arial" w:hAnsi="Arial" w:cs="Arial"/>
              </w:rPr>
            </w:pPr>
            <w:r>
              <w:rPr>
                <w:rFonts w:ascii="Arial" w:hAnsi="Arial" w:cs="Arial"/>
              </w:rPr>
              <w:t xml:space="preserve">Priority 1: </w:t>
            </w:r>
            <w:r w:rsidR="00F65841">
              <w:rPr>
                <w:rFonts w:ascii="Arial" w:hAnsi="Arial" w:cs="Arial"/>
              </w:rPr>
              <w:t>Supporting a successful economy</w:t>
            </w:r>
          </w:p>
          <w:p w:rsidR="00913211" w:rsidRPr="00913211" w:rsidRDefault="00913211" w:rsidP="00D176AD">
            <w:pPr>
              <w:numPr>
                <w:ilvl w:val="0"/>
                <w:numId w:val="14"/>
              </w:numPr>
              <w:rPr>
                <w:rFonts w:ascii="Arial" w:hAnsi="Arial" w:cs="Arial"/>
              </w:rPr>
            </w:pPr>
            <w:r w:rsidRPr="00913211">
              <w:rPr>
                <w:rFonts w:ascii="Arial" w:hAnsi="Arial" w:cs="Arial"/>
              </w:rPr>
              <w:t>Priority 2: Helping people to be more self-reliant</w:t>
            </w:r>
          </w:p>
          <w:p w:rsidR="00913211" w:rsidRPr="00D327B5" w:rsidRDefault="00913211" w:rsidP="00D176AD">
            <w:pPr>
              <w:numPr>
                <w:ilvl w:val="0"/>
                <w:numId w:val="14"/>
              </w:numPr>
              <w:rPr>
                <w:rFonts w:ascii="Arial" w:hAnsi="Arial" w:cs="Arial"/>
              </w:rPr>
            </w:pPr>
            <w:r w:rsidRPr="00913211">
              <w:rPr>
                <w:rFonts w:ascii="Arial" w:hAnsi="Arial" w:cs="Arial"/>
              </w:rPr>
              <w:t>Priority 3: Smarter use of resources</w:t>
            </w:r>
          </w:p>
        </w:tc>
      </w:tr>
      <w:tr w:rsidR="00B343AA" w:rsidRPr="00D327B5" w:rsidTr="0086747B">
        <w:tc>
          <w:tcPr>
            <w:tcW w:w="6719" w:type="dxa"/>
            <w:gridSpan w:val="2"/>
            <w:shd w:val="clear" w:color="auto" w:fill="C0C0C0"/>
          </w:tcPr>
          <w:p w:rsidR="00B343AA" w:rsidRPr="00D327B5" w:rsidRDefault="00B343AA" w:rsidP="00EB7381">
            <w:pPr>
              <w:rPr>
                <w:rFonts w:ascii="Arial" w:hAnsi="Arial" w:cs="Arial"/>
                <w:b/>
              </w:rPr>
            </w:pPr>
            <w:r w:rsidRPr="00D327B5">
              <w:rPr>
                <w:rFonts w:ascii="Arial" w:hAnsi="Arial" w:cs="Arial"/>
                <w:b/>
              </w:rPr>
              <w:t>The performance indicators we will use:</w:t>
            </w:r>
          </w:p>
        </w:tc>
        <w:tc>
          <w:tcPr>
            <w:tcW w:w="8389" w:type="dxa"/>
            <w:gridSpan w:val="4"/>
            <w:shd w:val="clear" w:color="auto" w:fill="auto"/>
          </w:tcPr>
          <w:p w:rsidR="00B343AA" w:rsidRDefault="00B343AA" w:rsidP="00D176AD">
            <w:pPr>
              <w:numPr>
                <w:ilvl w:val="0"/>
                <w:numId w:val="4"/>
              </w:numPr>
              <w:rPr>
                <w:rFonts w:ascii="Arial" w:hAnsi="Arial" w:cs="Arial"/>
              </w:rPr>
            </w:pPr>
            <w:r w:rsidRPr="00D327B5">
              <w:rPr>
                <w:rFonts w:ascii="Arial" w:hAnsi="Arial" w:cs="Arial"/>
              </w:rPr>
              <w:t xml:space="preserve">The </w:t>
            </w:r>
            <w:r w:rsidR="00F65841">
              <w:rPr>
                <w:rFonts w:ascii="Arial" w:hAnsi="Arial" w:cs="Arial"/>
              </w:rPr>
              <w:t xml:space="preserve">feedback and complaints </w:t>
            </w:r>
            <w:r w:rsidRPr="00D327B5">
              <w:rPr>
                <w:rFonts w:ascii="Arial" w:hAnsi="Arial" w:cs="Arial"/>
              </w:rPr>
              <w:t xml:space="preserve">we receive from groups and individuals </w:t>
            </w:r>
            <w:r w:rsidR="00F417E0">
              <w:rPr>
                <w:rFonts w:ascii="Arial" w:hAnsi="Arial" w:cs="Arial"/>
              </w:rPr>
              <w:t>on</w:t>
            </w:r>
            <w:r w:rsidRPr="00D327B5">
              <w:rPr>
                <w:rFonts w:ascii="Arial" w:hAnsi="Arial" w:cs="Arial"/>
              </w:rPr>
              <w:t xml:space="preserve"> transport issues</w:t>
            </w:r>
            <w:r w:rsidR="0028018E">
              <w:rPr>
                <w:rFonts w:ascii="Arial" w:hAnsi="Arial" w:cs="Arial"/>
              </w:rPr>
              <w:t xml:space="preserve"> relating to equality and hate crime</w:t>
            </w:r>
            <w:r w:rsidR="00F65841">
              <w:rPr>
                <w:rFonts w:ascii="Arial" w:hAnsi="Arial" w:cs="Arial"/>
              </w:rPr>
              <w:t>;</w:t>
            </w:r>
          </w:p>
          <w:p w:rsidR="00F65841" w:rsidRDefault="00F65841" w:rsidP="00D176AD">
            <w:pPr>
              <w:numPr>
                <w:ilvl w:val="0"/>
                <w:numId w:val="4"/>
              </w:numPr>
              <w:rPr>
                <w:rFonts w:ascii="Arial" w:hAnsi="Arial" w:cs="Arial"/>
              </w:rPr>
            </w:pPr>
            <w:r>
              <w:rPr>
                <w:rFonts w:ascii="Arial" w:hAnsi="Arial" w:cs="Arial"/>
              </w:rPr>
              <w:t xml:space="preserve">The number of raised and/or dropped kerbs </w:t>
            </w:r>
            <w:r w:rsidR="00F417E0">
              <w:rPr>
                <w:rFonts w:ascii="Arial" w:hAnsi="Arial" w:cs="Arial"/>
              </w:rPr>
              <w:t>being provided as part of</w:t>
            </w:r>
            <w:r>
              <w:rPr>
                <w:rFonts w:ascii="Arial" w:hAnsi="Arial" w:cs="Arial"/>
              </w:rPr>
              <w:t xml:space="preserve"> improvement works;</w:t>
            </w:r>
          </w:p>
          <w:p w:rsidR="00F65841" w:rsidRDefault="00F65841" w:rsidP="00D176AD">
            <w:pPr>
              <w:numPr>
                <w:ilvl w:val="0"/>
                <w:numId w:val="4"/>
              </w:numPr>
              <w:rPr>
                <w:rFonts w:ascii="Arial" w:hAnsi="Arial" w:cs="Arial"/>
              </w:rPr>
            </w:pPr>
            <w:r>
              <w:rPr>
                <w:rFonts w:ascii="Arial" w:hAnsi="Arial" w:cs="Arial"/>
              </w:rPr>
              <w:t>The number of wheelchair accessible taxis in the county borough;</w:t>
            </w:r>
          </w:p>
          <w:p w:rsidR="00F65841" w:rsidRDefault="00F65841" w:rsidP="00D176AD">
            <w:pPr>
              <w:numPr>
                <w:ilvl w:val="0"/>
                <w:numId w:val="4"/>
              </w:numPr>
              <w:rPr>
                <w:rFonts w:ascii="Arial" w:hAnsi="Arial" w:cs="Arial"/>
              </w:rPr>
            </w:pPr>
            <w:r>
              <w:rPr>
                <w:rFonts w:ascii="Arial" w:hAnsi="Arial" w:cs="Arial"/>
              </w:rPr>
              <w:t>The routes and costs of fares provided by Bridgend Community Transport;</w:t>
            </w:r>
          </w:p>
          <w:p w:rsidR="0028018E" w:rsidRDefault="0028018E" w:rsidP="00D176AD">
            <w:pPr>
              <w:numPr>
                <w:ilvl w:val="0"/>
                <w:numId w:val="4"/>
              </w:numPr>
              <w:rPr>
                <w:rFonts w:ascii="Arial" w:hAnsi="Arial" w:cs="Arial"/>
              </w:rPr>
            </w:pPr>
            <w:r>
              <w:rPr>
                <w:rFonts w:ascii="Arial" w:hAnsi="Arial" w:cs="Arial"/>
              </w:rPr>
              <w:t>The number of DDA compliant</w:t>
            </w:r>
            <w:r w:rsidR="00F417E0">
              <w:rPr>
                <w:rFonts w:ascii="Arial" w:hAnsi="Arial" w:cs="Arial"/>
              </w:rPr>
              <w:t xml:space="preserve"> ‘A</w:t>
            </w:r>
            <w:r>
              <w:rPr>
                <w:rFonts w:ascii="Arial" w:hAnsi="Arial" w:cs="Arial"/>
              </w:rPr>
              <w:t>ctive Travel</w:t>
            </w:r>
            <w:r w:rsidR="00F417E0">
              <w:rPr>
                <w:rFonts w:ascii="Arial" w:hAnsi="Arial" w:cs="Arial"/>
              </w:rPr>
              <w:t>’</w:t>
            </w:r>
            <w:r>
              <w:rPr>
                <w:rFonts w:ascii="Arial" w:hAnsi="Arial" w:cs="Arial"/>
              </w:rPr>
              <w:t xml:space="preserve"> routes developed;</w:t>
            </w:r>
          </w:p>
          <w:p w:rsidR="00B343AA" w:rsidRPr="00D327B5" w:rsidRDefault="0028018E" w:rsidP="0028018E">
            <w:pPr>
              <w:numPr>
                <w:ilvl w:val="0"/>
                <w:numId w:val="4"/>
              </w:numPr>
              <w:rPr>
                <w:rFonts w:ascii="Arial" w:hAnsi="Arial" w:cs="Arial"/>
              </w:rPr>
            </w:pPr>
            <w:r w:rsidRPr="0028018E">
              <w:rPr>
                <w:rFonts w:ascii="Arial" w:hAnsi="Arial" w:cs="Arial"/>
              </w:rPr>
              <w:t xml:space="preserve">The number of </w:t>
            </w:r>
            <w:r w:rsidR="00F417E0">
              <w:rPr>
                <w:rFonts w:ascii="Arial" w:hAnsi="Arial" w:cs="Arial"/>
              </w:rPr>
              <w:t>‘</w:t>
            </w:r>
            <w:r w:rsidRPr="0028018E">
              <w:rPr>
                <w:rFonts w:ascii="Arial" w:hAnsi="Arial" w:cs="Arial"/>
              </w:rPr>
              <w:t>Safer Routes to School</w:t>
            </w:r>
            <w:r w:rsidR="00F417E0">
              <w:rPr>
                <w:rFonts w:ascii="Arial" w:hAnsi="Arial" w:cs="Arial"/>
              </w:rPr>
              <w:t>’</w:t>
            </w:r>
            <w:r w:rsidRPr="0028018E">
              <w:rPr>
                <w:rFonts w:ascii="Arial" w:hAnsi="Arial" w:cs="Arial"/>
              </w:rPr>
              <w:t xml:space="preserve"> identified.</w:t>
            </w:r>
          </w:p>
        </w:tc>
      </w:tr>
      <w:tr w:rsidR="00B343AA" w:rsidRPr="00D327B5" w:rsidTr="0086747B">
        <w:tc>
          <w:tcPr>
            <w:tcW w:w="6719" w:type="dxa"/>
            <w:gridSpan w:val="2"/>
            <w:shd w:val="clear" w:color="auto" w:fill="C0C0C0"/>
          </w:tcPr>
          <w:p w:rsidR="00B343AA" w:rsidRPr="00D327B5" w:rsidRDefault="00B343AA" w:rsidP="009D7368">
            <w:pPr>
              <w:rPr>
                <w:rFonts w:ascii="Arial" w:hAnsi="Arial" w:cs="Arial"/>
                <w:b/>
              </w:rPr>
            </w:pPr>
            <w:r w:rsidRPr="00D327B5">
              <w:rPr>
                <w:rFonts w:ascii="Arial" w:hAnsi="Arial" w:cs="Arial"/>
                <w:b/>
              </w:rPr>
              <w:t>Which Protected Characteristic Groups will be impacted?</w:t>
            </w:r>
          </w:p>
        </w:tc>
        <w:tc>
          <w:tcPr>
            <w:tcW w:w="8389" w:type="dxa"/>
            <w:gridSpan w:val="4"/>
            <w:shd w:val="clear" w:color="auto" w:fill="auto"/>
          </w:tcPr>
          <w:p w:rsidR="00B343AA" w:rsidRPr="00D327B5" w:rsidRDefault="00B343AA" w:rsidP="008466E6">
            <w:pPr>
              <w:rPr>
                <w:rFonts w:ascii="Arial" w:hAnsi="Arial" w:cs="Arial"/>
              </w:rPr>
            </w:pPr>
            <w:r w:rsidRPr="00D327B5">
              <w:rPr>
                <w:rFonts w:ascii="Arial" w:hAnsi="Arial" w:cs="Arial"/>
              </w:rPr>
              <w:t>Transportation will impact all protected characteristic groups but mainly:</w:t>
            </w:r>
          </w:p>
          <w:p w:rsidR="00B343AA" w:rsidRPr="00D327B5" w:rsidRDefault="00B343AA" w:rsidP="00D176AD">
            <w:pPr>
              <w:numPr>
                <w:ilvl w:val="0"/>
                <w:numId w:val="4"/>
              </w:numPr>
              <w:rPr>
                <w:rFonts w:ascii="Arial" w:hAnsi="Arial" w:cs="Arial"/>
              </w:rPr>
            </w:pPr>
            <w:r w:rsidRPr="00D327B5">
              <w:rPr>
                <w:rFonts w:ascii="Arial" w:hAnsi="Arial" w:cs="Arial"/>
              </w:rPr>
              <w:t>Age</w:t>
            </w:r>
          </w:p>
          <w:p w:rsidR="00B343AA" w:rsidRPr="00D327B5" w:rsidRDefault="00B343AA" w:rsidP="00D176AD">
            <w:pPr>
              <w:numPr>
                <w:ilvl w:val="0"/>
                <w:numId w:val="4"/>
              </w:numPr>
              <w:rPr>
                <w:rFonts w:ascii="Arial" w:hAnsi="Arial" w:cs="Arial"/>
              </w:rPr>
            </w:pPr>
            <w:r w:rsidRPr="00D327B5">
              <w:rPr>
                <w:rFonts w:ascii="Arial" w:hAnsi="Arial" w:cs="Arial"/>
              </w:rPr>
              <w:t>Disability</w:t>
            </w:r>
          </w:p>
          <w:p w:rsidR="00B343AA" w:rsidRPr="00D327B5" w:rsidRDefault="00B343AA" w:rsidP="00D176AD">
            <w:pPr>
              <w:numPr>
                <w:ilvl w:val="0"/>
                <w:numId w:val="4"/>
              </w:numPr>
              <w:rPr>
                <w:rFonts w:ascii="Arial" w:hAnsi="Arial" w:cs="Arial"/>
              </w:rPr>
            </w:pPr>
            <w:r w:rsidRPr="00D327B5">
              <w:rPr>
                <w:rFonts w:ascii="Arial" w:hAnsi="Arial" w:cs="Arial"/>
              </w:rPr>
              <w:t xml:space="preserve">Pregnancy and </w:t>
            </w:r>
            <w:r w:rsidR="00F417E0">
              <w:rPr>
                <w:rFonts w:ascii="Arial" w:hAnsi="Arial" w:cs="Arial"/>
              </w:rPr>
              <w:t>m</w:t>
            </w:r>
            <w:r w:rsidRPr="00D327B5">
              <w:rPr>
                <w:rFonts w:ascii="Arial" w:hAnsi="Arial" w:cs="Arial"/>
              </w:rPr>
              <w:t>aternity</w:t>
            </w:r>
          </w:p>
        </w:tc>
      </w:tr>
      <w:tr w:rsidR="00B343AA" w:rsidRPr="00D327B5" w:rsidTr="0086747B">
        <w:tc>
          <w:tcPr>
            <w:tcW w:w="6719" w:type="dxa"/>
            <w:gridSpan w:val="2"/>
            <w:tcBorders>
              <w:bottom w:val="single" w:sz="4" w:space="0" w:color="auto"/>
            </w:tcBorders>
            <w:shd w:val="clear" w:color="auto" w:fill="C0C0C0"/>
          </w:tcPr>
          <w:p w:rsidR="00B343AA" w:rsidRPr="00D327B5" w:rsidRDefault="00B343AA" w:rsidP="00812C29">
            <w:pPr>
              <w:rPr>
                <w:rFonts w:ascii="Arial" w:hAnsi="Arial" w:cs="Arial"/>
                <w:b/>
              </w:rPr>
            </w:pPr>
            <w:r w:rsidRPr="00D327B5">
              <w:rPr>
                <w:rFonts w:ascii="Arial" w:hAnsi="Arial" w:cs="Arial"/>
                <w:b/>
              </w:rPr>
              <w:t>What difference will this objective make to people that live and work in Bridgend County Borough?</w:t>
            </w:r>
          </w:p>
          <w:p w:rsidR="00B343AA" w:rsidRPr="00D327B5" w:rsidRDefault="00B343AA" w:rsidP="00812C29">
            <w:pPr>
              <w:rPr>
                <w:rFonts w:ascii="Arial" w:hAnsi="Arial" w:cs="Arial"/>
                <w:b/>
              </w:rPr>
            </w:pPr>
          </w:p>
        </w:tc>
        <w:tc>
          <w:tcPr>
            <w:tcW w:w="8389" w:type="dxa"/>
            <w:gridSpan w:val="4"/>
            <w:tcBorders>
              <w:bottom w:val="single" w:sz="4" w:space="0" w:color="auto"/>
            </w:tcBorders>
            <w:shd w:val="clear" w:color="auto" w:fill="auto"/>
          </w:tcPr>
          <w:p w:rsidR="00B343AA" w:rsidRDefault="00B343AA" w:rsidP="00EB7381">
            <w:pPr>
              <w:rPr>
                <w:rFonts w:ascii="Arial" w:hAnsi="Arial" w:cs="Arial"/>
              </w:rPr>
            </w:pPr>
            <w:r w:rsidRPr="00D327B5">
              <w:rPr>
                <w:rFonts w:ascii="Arial" w:hAnsi="Arial" w:cs="Arial"/>
              </w:rPr>
              <w:t xml:space="preserve">Providing an accessible, cost effective, </w:t>
            </w:r>
            <w:r w:rsidR="0028018E" w:rsidRPr="00D327B5">
              <w:rPr>
                <w:rFonts w:ascii="Arial" w:hAnsi="Arial" w:cs="Arial"/>
              </w:rPr>
              <w:t>all-inclusive</w:t>
            </w:r>
            <w:r w:rsidRPr="00D327B5">
              <w:rPr>
                <w:rFonts w:ascii="Arial" w:hAnsi="Arial" w:cs="Arial"/>
              </w:rPr>
              <w:t xml:space="preserve"> transport network will help ensure that people working and living in Bridgend County Borough are able to access services and maintain their community links</w:t>
            </w:r>
            <w:r w:rsidR="00D22911">
              <w:rPr>
                <w:rFonts w:ascii="Arial" w:hAnsi="Arial" w:cs="Arial"/>
              </w:rPr>
              <w:t>.</w:t>
            </w:r>
            <w:r w:rsidRPr="00D327B5">
              <w:rPr>
                <w:rFonts w:ascii="Arial" w:hAnsi="Arial" w:cs="Arial"/>
              </w:rPr>
              <w:t xml:space="preserve"> </w:t>
            </w:r>
          </w:p>
          <w:p w:rsidR="008A7C1D" w:rsidRPr="00D327B5" w:rsidRDefault="008A7C1D" w:rsidP="00EB7381">
            <w:pPr>
              <w:rPr>
                <w:rFonts w:ascii="Arial" w:hAnsi="Arial" w:cs="Arial"/>
              </w:rPr>
            </w:pPr>
          </w:p>
        </w:tc>
      </w:tr>
      <w:tr w:rsidR="00B343AA" w:rsidRPr="00D327B5" w:rsidTr="0086747B">
        <w:tc>
          <w:tcPr>
            <w:tcW w:w="2586" w:type="dxa"/>
            <w:tcBorders>
              <w:bottom w:val="single" w:sz="4" w:space="0" w:color="auto"/>
            </w:tcBorders>
            <w:shd w:val="clear" w:color="auto" w:fill="C0C0C0"/>
          </w:tcPr>
          <w:p w:rsidR="00B343AA" w:rsidRPr="00D327B5" w:rsidRDefault="00B343AA" w:rsidP="00DD5BAF">
            <w:pPr>
              <w:rPr>
                <w:rFonts w:ascii="Arial" w:hAnsi="Arial" w:cs="Arial"/>
                <w:b/>
              </w:rPr>
            </w:pPr>
            <w:r w:rsidRPr="00D327B5">
              <w:rPr>
                <w:rFonts w:ascii="Arial" w:hAnsi="Arial" w:cs="Arial"/>
                <w:b/>
              </w:rPr>
              <w:lastRenderedPageBreak/>
              <w:t>What we will do to achieve this objective</w:t>
            </w:r>
          </w:p>
        </w:tc>
        <w:tc>
          <w:tcPr>
            <w:tcW w:w="5913" w:type="dxa"/>
            <w:gridSpan w:val="2"/>
            <w:tcBorders>
              <w:bottom w:val="single" w:sz="4" w:space="0" w:color="auto"/>
            </w:tcBorders>
            <w:shd w:val="clear" w:color="auto" w:fill="C0C0C0"/>
          </w:tcPr>
          <w:p w:rsidR="00B343AA" w:rsidRPr="00D327B5" w:rsidRDefault="00B343AA" w:rsidP="00DD5BAF">
            <w:pPr>
              <w:rPr>
                <w:rFonts w:ascii="Arial" w:hAnsi="Arial" w:cs="Arial"/>
                <w:b/>
              </w:rPr>
            </w:pPr>
            <w:r w:rsidRPr="00D327B5">
              <w:rPr>
                <w:rFonts w:ascii="Arial" w:hAnsi="Arial" w:cs="Arial"/>
                <w:b/>
              </w:rPr>
              <w:t>How we will we do this</w:t>
            </w:r>
          </w:p>
        </w:tc>
        <w:tc>
          <w:tcPr>
            <w:tcW w:w="2964" w:type="dxa"/>
            <w:tcBorders>
              <w:bottom w:val="single" w:sz="4" w:space="0" w:color="auto"/>
            </w:tcBorders>
            <w:shd w:val="clear" w:color="auto" w:fill="C0C0C0"/>
          </w:tcPr>
          <w:p w:rsidR="00B343AA" w:rsidRPr="00D327B5" w:rsidRDefault="00B343AA" w:rsidP="00DD5BAF">
            <w:pPr>
              <w:rPr>
                <w:rFonts w:ascii="Arial" w:hAnsi="Arial" w:cs="Arial"/>
                <w:b/>
              </w:rPr>
            </w:pPr>
            <w:r w:rsidRPr="00D327B5">
              <w:rPr>
                <w:rFonts w:ascii="Arial" w:hAnsi="Arial" w:cs="Arial"/>
                <w:b/>
              </w:rPr>
              <w:t>H</w:t>
            </w:r>
            <w:r w:rsidR="00913211">
              <w:rPr>
                <w:rFonts w:ascii="Arial" w:hAnsi="Arial" w:cs="Arial"/>
                <w:b/>
              </w:rPr>
              <w:t>ow we will know we’ve succeeded / what data will be collected?</w:t>
            </w:r>
          </w:p>
        </w:tc>
        <w:tc>
          <w:tcPr>
            <w:tcW w:w="1591" w:type="dxa"/>
            <w:tcBorders>
              <w:bottom w:val="single" w:sz="4" w:space="0" w:color="auto"/>
            </w:tcBorders>
            <w:shd w:val="clear" w:color="auto" w:fill="C0C0C0"/>
          </w:tcPr>
          <w:p w:rsidR="00B343AA" w:rsidRPr="00D327B5" w:rsidRDefault="00B343AA" w:rsidP="00DD5BAF">
            <w:pPr>
              <w:rPr>
                <w:rFonts w:ascii="Arial" w:hAnsi="Arial" w:cs="Arial"/>
                <w:b/>
              </w:rPr>
            </w:pPr>
            <w:r w:rsidRPr="00D327B5">
              <w:rPr>
                <w:rFonts w:ascii="Arial" w:hAnsi="Arial" w:cs="Arial"/>
                <w:b/>
              </w:rPr>
              <w:t>Target date</w:t>
            </w:r>
          </w:p>
        </w:tc>
        <w:tc>
          <w:tcPr>
            <w:tcW w:w="2054" w:type="dxa"/>
            <w:tcBorders>
              <w:bottom w:val="single" w:sz="4" w:space="0" w:color="auto"/>
            </w:tcBorders>
            <w:shd w:val="clear" w:color="auto" w:fill="C0C0C0"/>
          </w:tcPr>
          <w:p w:rsidR="00B343AA" w:rsidRPr="00D327B5" w:rsidRDefault="00B343AA" w:rsidP="00DD5BAF">
            <w:pPr>
              <w:rPr>
                <w:rFonts w:ascii="Arial" w:hAnsi="Arial" w:cs="Arial"/>
                <w:b/>
              </w:rPr>
            </w:pPr>
            <w:r w:rsidRPr="00D327B5">
              <w:rPr>
                <w:rFonts w:ascii="Arial" w:hAnsi="Arial" w:cs="Arial"/>
                <w:b/>
              </w:rPr>
              <w:t>Lead Service</w:t>
            </w:r>
          </w:p>
        </w:tc>
      </w:tr>
      <w:tr w:rsidR="00B343AA" w:rsidRPr="00D327B5" w:rsidTr="0086747B">
        <w:tc>
          <w:tcPr>
            <w:tcW w:w="2586" w:type="dxa"/>
            <w:shd w:val="clear" w:color="auto" w:fill="auto"/>
          </w:tcPr>
          <w:p w:rsidR="00B343AA" w:rsidRDefault="00B343AA" w:rsidP="008E6807">
            <w:pPr>
              <w:rPr>
                <w:rFonts w:ascii="Arial" w:hAnsi="Arial" w:cs="Arial"/>
              </w:rPr>
            </w:pPr>
            <w:r w:rsidRPr="00B95A47">
              <w:rPr>
                <w:rFonts w:ascii="Arial" w:hAnsi="Arial" w:cs="Arial"/>
                <w:b/>
              </w:rPr>
              <w:t>Increase provision of raised kerbs at bus stops</w:t>
            </w:r>
            <w:r w:rsidRPr="00B95A47">
              <w:rPr>
                <w:rFonts w:ascii="Arial" w:hAnsi="Arial" w:cs="Arial"/>
              </w:rPr>
              <w:t xml:space="preserve">  </w:t>
            </w:r>
          </w:p>
          <w:p w:rsidR="00B343AA" w:rsidRDefault="00B343AA" w:rsidP="008E6807">
            <w:pPr>
              <w:rPr>
                <w:rFonts w:ascii="Arial" w:hAnsi="Arial" w:cs="Arial"/>
              </w:rPr>
            </w:pPr>
          </w:p>
          <w:p w:rsidR="00B343AA" w:rsidRDefault="00B343AA" w:rsidP="008E6807">
            <w:pPr>
              <w:rPr>
                <w:rFonts w:ascii="Arial" w:hAnsi="Arial" w:cs="Arial"/>
              </w:rPr>
            </w:pPr>
          </w:p>
          <w:p w:rsidR="00B343AA" w:rsidRPr="00B95A47" w:rsidRDefault="00B343AA" w:rsidP="008E6807">
            <w:pPr>
              <w:rPr>
                <w:rFonts w:ascii="Arial" w:hAnsi="Arial" w:cs="Arial"/>
              </w:rPr>
            </w:pPr>
          </w:p>
        </w:tc>
        <w:tc>
          <w:tcPr>
            <w:tcW w:w="5913" w:type="dxa"/>
            <w:gridSpan w:val="2"/>
            <w:shd w:val="clear" w:color="auto" w:fill="auto"/>
          </w:tcPr>
          <w:p w:rsidR="00B343AA" w:rsidRPr="00B95A47" w:rsidRDefault="0086747B" w:rsidP="00DD5BAF">
            <w:pPr>
              <w:rPr>
                <w:rFonts w:ascii="Arial" w:hAnsi="Arial" w:cs="Arial"/>
              </w:rPr>
            </w:pPr>
            <w:r>
              <w:rPr>
                <w:rFonts w:ascii="Arial" w:hAnsi="Arial" w:cs="Arial"/>
              </w:rPr>
              <w:t>Where bus stops feature as a part of highway</w:t>
            </w:r>
            <w:r w:rsidR="00E866C2">
              <w:rPr>
                <w:rFonts w:ascii="Arial" w:hAnsi="Arial" w:cs="Arial"/>
              </w:rPr>
              <w:t>s</w:t>
            </w:r>
            <w:r>
              <w:rPr>
                <w:rFonts w:ascii="Arial" w:hAnsi="Arial" w:cs="Arial"/>
              </w:rPr>
              <w:t xml:space="preserve"> works, new developments or an infrastructure review, we will endeavour to ensure that raised kerbs are provided.</w:t>
            </w:r>
          </w:p>
        </w:tc>
        <w:tc>
          <w:tcPr>
            <w:tcW w:w="2964" w:type="dxa"/>
            <w:shd w:val="clear" w:color="auto" w:fill="auto"/>
          </w:tcPr>
          <w:p w:rsidR="00B343AA" w:rsidRPr="00B95A47" w:rsidRDefault="0086747B" w:rsidP="00DD5BAF">
            <w:pPr>
              <w:rPr>
                <w:rFonts w:ascii="Arial" w:hAnsi="Arial" w:cs="Arial"/>
              </w:rPr>
            </w:pPr>
            <w:r>
              <w:rPr>
                <w:rFonts w:ascii="Arial" w:hAnsi="Arial" w:cs="Arial"/>
              </w:rPr>
              <w:t>We will gather information relating to the works that have been concluded and will report on whether raised kerbs were provided.</w:t>
            </w:r>
          </w:p>
        </w:tc>
        <w:tc>
          <w:tcPr>
            <w:tcW w:w="1591" w:type="dxa"/>
            <w:shd w:val="clear" w:color="auto" w:fill="auto"/>
          </w:tcPr>
          <w:p w:rsidR="00B343AA" w:rsidRPr="00D327B5" w:rsidRDefault="0086747B" w:rsidP="00BF4E2B">
            <w:pPr>
              <w:rPr>
                <w:rFonts w:ascii="Arial" w:hAnsi="Arial" w:cs="Arial"/>
              </w:rPr>
            </w:pPr>
            <w:r>
              <w:rPr>
                <w:rFonts w:ascii="Arial" w:hAnsi="Arial" w:cs="Arial"/>
              </w:rPr>
              <w:t>Ongoing development to be reported annually.</w:t>
            </w:r>
          </w:p>
        </w:tc>
        <w:tc>
          <w:tcPr>
            <w:tcW w:w="2054" w:type="dxa"/>
            <w:shd w:val="clear" w:color="auto" w:fill="auto"/>
          </w:tcPr>
          <w:p w:rsidR="00B343AA" w:rsidRPr="00D327B5" w:rsidRDefault="0086747B" w:rsidP="007A107C">
            <w:pPr>
              <w:rPr>
                <w:rFonts w:ascii="Arial" w:hAnsi="Arial" w:cs="Arial"/>
              </w:rPr>
            </w:pPr>
            <w:r>
              <w:rPr>
                <w:rFonts w:ascii="Arial" w:hAnsi="Arial" w:cs="Arial"/>
              </w:rPr>
              <w:t>Highways Services – Tony Godsall</w:t>
            </w:r>
          </w:p>
        </w:tc>
      </w:tr>
      <w:tr w:rsidR="0086747B" w:rsidRPr="00D327B5" w:rsidTr="0086747B">
        <w:tc>
          <w:tcPr>
            <w:tcW w:w="2586" w:type="dxa"/>
            <w:tcBorders>
              <w:top w:val="single" w:sz="4" w:space="0" w:color="auto"/>
              <w:left w:val="single" w:sz="4" w:space="0" w:color="auto"/>
              <w:bottom w:val="single" w:sz="4" w:space="0" w:color="auto"/>
              <w:right w:val="single" w:sz="4" w:space="0" w:color="auto"/>
            </w:tcBorders>
            <w:shd w:val="clear" w:color="auto" w:fill="auto"/>
          </w:tcPr>
          <w:p w:rsidR="0086747B" w:rsidRDefault="0086747B" w:rsidP="00672E6A">
            <w:pPr>
              <w:rPr>
                <w:rFonts w:ascii="Arial" w:hAnsi="Arial" w:cs="Arial"/>
                <w:b/>
              </w:rPr>
            </w:pPr>
            <w:r w:rsidRPr="00D327B5">
              <w:rPr>
                <w:rFonts w:ascii="Arial" w:hAnsi="Arial" w:cs="Arial"/>
                <w:b/>
              </w:rPr>
              <w:t>Progress the implementation of our dropped kerb programme</w:t>
            </w:r>
          </w:p>
          <w:p w:rsidR="0086747B" w:rsidRDefault="0086747B" w:rsidP="00672E6A">
            <w:pPr>
              <w:rPr>
                <w:rFonts w:ascii="Arial" w:hAnsi="Arial" w:cs="Arial"/>
                <w:b/>
              </w:rPr>
            </w:pPr>
          </w:p>
          <w:p w:rsidR="0086747B" w:rsidRPr="000316D6" w:rsidRDefault="0086747B" w:rsidP="00672E6A">
            <w:pPr>
              <w:rPr>
                <w:rFonts w:ascii="Arial" w:hAnsi="Arial" w:cs="Arial"/>
                <w:b/>
              </w:rPr>
            </w:pPr>
            <w:r w:rsidRPr="00D327B5">
              <w:rPr>
                <w:rFonts w:ascii="Arial" w:hAnsi="Arial" w:cs="Arial"/>
                <w:b/>
              </w:rPr>
              <w:t xml:space="preserve"> </w:t>
            </w:r>
          </w:p>
        </w:tc>
        <w:tc>
          <w:tcPr>
            <w:tcW w:w="5913" w:type="dxa"/>
            <w:gridSpan w:val="2"/>
            <w:tcBorders>
              <w:top w:val="single" w:sz="4" w:space="0" w:color="auto"/>
              <w:left w:val="single" w:sz="4" w:space="0" w:color="auto"/>
              <w:bottom w:val="single" w:sz="4" w:space="0" w:color="auto"/>
              <w:right w:val="single" w:sz="4" w:space="0" w:color="auto"/>
            </w:tcBorders>
            <w:shd w:val="clear" w:color="auto" w:fill="auto"/>
          </w:tcPr>
          <w:p w:rsidR="0086747B" w:rsidRPr="00B95A47" w:rsidRDefault="0086747B" w:rsidP="0086747B">
            <w:pPr>
              <w:rPr>
                <w:rFonts w:ascii="Arial" w:hAnsi="Arial" w:cs="Arial"/>
              </w:rPr>
            </w:pPr>
            <w:r>
              <w:rPr>
                <w:rFonts w:ascii="Arial" w:hAnsi="Arial" w:cs="Arial"/>
              </w:rPr>
              <w:t xml:space="preserve">Where highway works, new developments or infrastructure redevelopments are undertaken, we will endeavour to ensure that, where possible, </w:t>
            </w:r>
            <w:r w:rsidR="0028018E">
              <w:rPr>
                <w:rFonts w:ascii="Arial" w:hAnsi="Arial" w:cs="Arial"/>
              </w:rPr>
              <w:t>dropped kerbs</w:t>
            </w:r>
            <w:r>
              <w:rPr>
                <w:rFonts w:ascii="Arial" w:hAnsi="Arial" w:cs="Arial"/>
              </w:rPr>
              <w:t xml:space="preserve"> are included. </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86747B" w:rsidRPr="00B95A47" w:rsidRDefault="0086747B" w:rsidP="0061036D">
            <w:pPr>
              <w:rPr>
                <w:rFonts w:ascii="Arial" w:hAnsi="Arial" w:cs="Arial"/>
              </w:rPr>
            </w:pPr>
            <w:r>
              <w:rPr>
                <w:rFonts w:ascii="Arial" w:hAnsi="Arial" w:cs="Arial"/>
              </w:rPr>
              <w:t xml:space="preserve">We will gather information relating to the works that have been concluded and will report on whether </w:t>
            </w:r>
            <w:r w:rsidR="0061036D">
              <w:rPr>
                <w:rFonts w:ascii="Arial" w:hAnsi="Arial" w:cs="Arial"/>
              </w:rPr>
              <w:t xml:space="preserve">dropped </w:t>
            </w:r>
            <w:r>
              <w:rPr>
                <w:rFonts w:ascii="Arial" w:hAnsi="Arial" w:cs="Arial"/>
              </w:rPr>
              <w:t>kerbs were provided.</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86747B" w:rsidRPr="00D327B5" w:rsidRDefault="0086747B" w:rsidP="00EF1D0B">
            <w:pPr>
              <w:rPr>
                <w:rFonts w:ascii="Arial" w:hAnsi="Arial" w:cs="Arial"/>
              </w:rPr>
            </w:pPr>
            <w:r>
              <w:rPr>
                <w:rFonts w:ascii="Arial" w:hAnsi="Arial" w:cs="Arial"/>
              </w:rPr>
              <w:t>Ongoing development to be reported annually.</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86747B" w:rsidRPr="00D327B5" w:rsidRDefault="0086747B" w:rsidP="00EF1D0B">
            <w:pPr>
              <w:rPr>
                <w:rFonts w:ascii="Arial" w:hAnsi="Arial" w:cs="Arial"/>
              </w:rPr>
            </w:pPr>
            <w:r>
              <w:rPr>
                <w:rFonts w:ascii="Arial" w:hAnsi="Arial" w:cs="Arial"/>
              </w:rPr>
              <w:t>Highways Services</w:t>
            </w:r>
            <w:r w:rsidR="0061036D">
              <w:rPr>
                <w:rFonts w:ascii="Arial" w:hAnsi="Arial" w:cs="Arial"/>
              </w:rPr>
              <w:t xml:space="preserve"> – Jason Jenkins</w:t>
            </w:r>
          </w:p>
        </w:tc>
      </w:tr>
      <w:tr w:rsidR="00B343AA" w:rsidRPr="00D327B5" w:rsidTr="0086747B">
        <w:tc>
          <w:tcPr>
            <w:tcW w:w="2586" w:type="dxa"/>
            <w:tcBorders>
              <w:top w:val="single" w:sz="4" w:space="0" w:color="auto"/>
              <w:left w:val="single" w:sz="4" w:space="0" w:color="auto"/>
              <w:bottom w:val="single" w:sz="4" w:space="0" w:color="auto"/>
              <w:right w:val="single" w:sz="4" w:space="0" w:color="auto"/>
            </w:tcBorders>
            <w:shd w:val="clear" w:color="auto" w:fill="auto"/>
          </w:tcPr>
          <w:p w:rsidR="00B343AA" w:rsidRDefault="00E866C2" w:rsidP="00672E6A">
            <w:pPr>
              <w:rPr>
                <w:rFonts w:ascii="Arial" w:hAnsi="Arial" w:cs="Arial"/>
                <w:b/>
              </w:rPr>
            </w:pPr>
            <w:r>
              <w:rPr>
                <w:rFonts w:ascii="Arial" w:hAnsi="Arial" w:cs="Arial"/>
                <w:b/>
              </w:rPr>
              <w:t>Increase the number of wheelchair accessible taxis</w:t>
            </w:r>
          </w:p>
          <w:p w:rsidR="00B343AA" w:rsidRPr="000316D6" w:rsidRDefault="00B343AA" w:rsidP="00672E6A">
            <w:pPr>
              <w:rPr>
                <w:rFonts w:ascii="Arial" w:hAnsi="Arial" w:cs="Arial"/>
                <w:b/>
              </w:rPr>
            </w:pPr>
          </w:p>
        </w:tc>
        <w:tc>
          <w:tcPr>
            <w:tcW w:w="5913" w:type="dxa"/>
            <w:gridSpan w:val="2"/>
            <w:tcBorders>
              <w:top w:val="single" w:sz="4" w:space="0" w:color="auto"/>
              <w:left w:val="single" w:sz="4" w:space="0" w:color="auto"/>
              <w:bottom w:val="single" w:sz="4" w:space="0" w:color="auto"/>
              <w:right w:val="single" w:sz="4" w:space="0" w:color="auto"/>
            </w:tcBorders>
            <w:shd w:val="clear" w:color="auto" w:fill="auto"/>
          </w:tcPr>
          <w:p w:rsidR="00B343AA" w:rsidRPr="00D327B5" w:rsidRDefault="0061036D" w:rsidP="00FD7C1A">
            <w:pPr>
              <w:rPr>
                <w:rFonts w:ascii="Arial" w:hAnsi="Arial" w:cs="Arial"/>
              </w:rPr>
            </w:pPr>
            <w:r>
              <w:rPr>
                <w:rFonts w:ascii="Arial" w:hAnsi="Arial" w:cs="Arial"/>
              </w:rPr>
              <w:t xml:space="preserve">We will liaise with our taxi licensing department </w:t>
            </w:r>
            <w:r w:rsidR="00FD7C1A">
              <w:rPr>
                <w:rFonts w:ascii="Arial" w:hAnsi="Arial" w:cs="Arial"/>
              </w:rPr>
              <w:t xml:space="preserve">and the taxi trade </w:t>
            </w:r>
            <w:r>
              <w:rPr>
                <w:rFonts w:ascii="Arial" w:hAnsi="Arial" w:cs="Arial"/>
              </w:rPr>
              <w:t xml:space="preserve">to consider whether more can be done to increase the number of wheelchair accessible taxis in Bridgend County Borough. </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B343AA" w:rsidRPr="00FA62C7" w:rsidRDefault="0061036D" w:rsidP="0061036D">
            <w:pPr>
              <w:rPr>
                <w:rFonts w:ascii="Arial" w:hAnsi="Arial" w:cs="Arial"/>
              </w:rPr>
            </w:pPr>
            <w:r>
              <w:rPr>
                <w:rFonts w:ascii="Arial" w:hAnsi="Arial" w:cs="Arial"/>
              </w:rPr>
              <w:t>We will monitor the number of wheelchair accessible taxis and whether this is increasing.</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B343AA" w:rsidRPr="0061036D" w:rsidRDefault="0061036D" w:rsidP="00E866C2">
            <w:pPr>
              <w:rPr>
                <w:rFonts w:ascii="Arial" w:hAnsi="Arial" w:cs="Arial"/>
                <w:color w:val="FF0000"/>
              </w:rPr>
            </w:pPr>
            <w:r>
              <w:rPr>
                <w:rFonts w:ascii="Arial" w:hAnsi="Arial" w:cs="Arial"/>
              </w:rPr>
              <w:t xml:space="preserve">Ongoing development to be monitored annually – </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B343AA" w:rsidRPr="00D327B5" w:rsidRDefault="0061036D" w:rsidP="004E15D3">
            <w:pPr>
              <w:rPr>
                <w:rFonts w:ascii="Arial" w:hAnsi="Arial" w:cs="Arial"/>
              </w:rPr>
            </w:pPr>
            <w:r>
              <w:rPr>
                <w:rFonts w:ascii="Arial" w:hAnsi="Arial" w:cs="Arial"/>
              </w:rPr>
              <w:t xml:space="preserve">Shared Service Collaboration Project – </w:t>
            </w:r>
            <w:r w:rsidR="004E15D3">
              <w:rPr>
                <w:rFonts w:ascii="Arial" w:hAnsi="Arial" w:cs="Arial"/>
              </w:rPr>
              <w:t>Will Lane, Operational Manager</w:t>
            </w:r>
          </w:p>
        </w:tc>
      </w:tr>
      <w:tr w:rsidR="00FD1BD6" w:rsidRPr="00D327B5" w:rsidTr="0086747B">
        <w:tc>
          <w:tcPr>
            <w:tcW w:w="2586" w:type="dxa"/>
            <w:shd w:val="clear" w:color="auto" w:fill="auto"/>
          </w:tcPr>
          <w:p w:rsidR="00FD1BD6" w:rsidRDefault="00FD1BD6" w:rsidP="00587EDF">
            <w:pPr>
              <w:rPr>
                <w:rFonts w:ascii="Arial" w:hAnsi="Arial" w:cs="Arial"/>
              </w:rPr>
            </w:pPr>
            <w:r w:rsidRPr="00D327B5">
              <w:rPr>
                <w:rFonts w:ascii="Arial" w:hAnsi="Arial" w:cs="Arial"/>
                <w:b/>
              </w:rPr>
              <w:t>Improve provision and reduce costs of community transport</w:t>
            </w:r>
            <w:r w:rsidRPr="00D327B5">
              <w:rPr>
                <w:rFonts w:ascii="Arial" w:hAnsi="Arial" w:cs="Arial"/>
              </w:rPr>
              <w:t xml:space="preserve"> </w:t>
            </w:r>
          </w:p>
          <w:p w:rsidR="00FD1BD6" w:rsidRDefault="00FD1BD6" w:rsidP="00587EDF">
            <w:pPr>
              <w:rPr>
                <w:rFonts w:ascii="Arial" w:hAnsi="Arial" w:cs="Arial"/>
              </w:rPr>
            </w:pPr>
          </w:p>
          <w:p w:rsidR="00FD1BD6" w:rsidRDefault="00FD1BD6" w:rsidP="00587EDF">
            <w:pPr>
              <w:rPr>
                <w:rFonts w:ascii="Arial" w:hAnsi="Arial" w:cs="Arial"/>
              </w:rPr>
            </w:pPr>
          </w:p>
          <w:p w:rsidR="00FD1BD6" w:rsidRPr="00D327B5" w:rsidRDefault="00FD1BD6" w:rsidP="00587EDF">
            <w:pPr>
              <w:rPr>
                <w:rFonts w:ascii="Arial" w:hAnsi="Arial" w:cs="Arial"/>
              </w:rPr>
            </w:pPr>
          </w:p>
        </w:tc>
        <w:tc>
          <w:tcPr>
            <w:tcW w:w="5913" w:type="dxa"/>
            <w:gridSpan w:val="2"/>
            <w:shd w:val="clear" w:color="auto" w:fill="auto"/>
          </w:tcPr>
          <w:p w:rsidR="00FD1BD6" w:rsidRPr="00D327B5" w:rsidRDefault="002C2CA0" w:rsidP="002C2CA0">
            <w:pPr>
              <w:rPr>
                <w:rFonts w:ascii="Arial" w:hAnsi="Arial" w:cs="Arial"/>
              </w:rPr>
            </w:pPr>
            <w:r>
              <w:rPr>
                <w:rFonts w:ascii="Arial" w:hAnsi="Arial" w:cs="Arial"/>
              </w:rPr>
              <w:t>We have a Bridgend Community Transport (BCT) strategy in place and w</w:t>
            </w:r>
            <w:r w:rsidR="00FD1BD6">
              <w:rPr>
                <w:rFonts w:ascii="Arial" w:hAnsi="Arial" w:cs="Arial"/>
              </w:rPr>
              <w:t xml:space="preserve">e will continue to encourage BCT to make applications for grant funding to introduce new routes and improve the frequency of existing routes. The council meets the BCT Business Development Manager to monitor progress and the increase in miles travelled as a result of the grant funding.      </w:t>
            </w:r>
          </w:p>
        </w:tc>
        <w:tc>
          <w:tcPr>
            <w:tcW w:w="2964" w:type="dxa"/>
            <w:shd w:val="clear" w:color="auto" w:fill="auto"/>
          </w:tcPr>
          <w:p w:rsidR="00FD1BD6" w:rsidRPr="00D327B5" w:rsidRDefault="00FD1BD6" w:rsidP="00FD1BD6">
            <w:pPr>
              <w:rPr>
                <w:rFonts w:ascii="Arial" w:hAnsi="Arial" w:cs="Arial"/>
              </w:rPr>
            </w:pPr>
            <w:r>
              <w:rPr>
                <w:rFonts w:ascii="Arial" w:hAnsi="Arial" w:cs="Arial"/>
              </w:rPr>
              <w:t>BCT is required to produce an annual report</w:t>
            </w:r>
            <w:r w:rsidR="002C2CA0">
              <w:rPr>
                <w:rFonts w:ascii="Arial" w:hAnsi="Arial" w:cs="Arial"/>
              </w:rPr>
              <w:t xml:space="preserve"> on the strategy,</w:t>
            </w:r>
            <w:r>
              <w:rPr>
                <w:rFonts w:ascii="Arial" w:hAnsi="Arial" w:cs="Arial"/>
              </w:rPr>
              <w:t xml:space="preserve"> detailing the number of journeys made, costs of fares and increase in routes. We will use this to monitor service provided. </w:t>
            </w:r>
          </w:p>
        </w:tc>
        <w:tc>
          <w:tcPr>
            <w:tcW w:w="1591" w:type="dxa"/>
            <w:tcBorders>
              <w:bottom w:val="single" w:sz="4" w:space="0" w:color="auto"/>
            </w:tcBorders>
            <w:shd w:val="clear" w:color="auto" w:fill="auto"/>
          </w:tcPr>
          <w:p w:rsidR="00FD1BD6" w:rsidRPr="00D327B5" w:rsidRDefault="00FD1BD6" w:rsidP="005B47F1">
            <w:pPr>
              <w:rPr>
                <w:rFonts w:ascii="Arial" w:hAnsi="Arial" w:cs="Arial"/>
              </w:rPr>
            </w:pPr>
            <w:r>
              <w:rPr>
                <w:rFonts w:ascii="Arial" w:hAnsi="Arial" w:cs="Arial"/>
              </w:rPr>
              <w:t xml:space="preserve">Ongoing development to be monitored annually. </w:t>
            </w:r>
          </w:p>
        </w:tc>
        <w:tc>
          <w:tcPr>
            <w:tcW w:w="2054" w:type="dxa"/>
            <w:shd w:val="clear" w:color="auto" w:fill="auto"/>
          </w:tcPr>
          <w:p w:rsidR="00FD1BD6" w:rsidRPr="00D327B5" w:rsidRDefault="00FD1BD6" w:rsidP="00EF1D0B">
            <w:pPr>
              <w:rPr>
                <w:rFonts w:ascii="Arial" w:hAnsi="Arial" w:cs="Arial"/>
              </w:rPr>
            </w:pPr>
            <w:r>
              <w:rPr>
                <w:rFonts w:ascii="Arial" w:hAnsi="Arial" w:cs="Arial"/>
              </w:rPr>
              <w:t>Highways Services – Tony Godsall</w:t>
            </w:r>
          </w:p>
        </w:tc>
      </w:tr>
      <w:tr w:rsidR="005E17F9" w:rsidRPr="00D327B5" w:rsidTr="0086747B">
        <w:trPr>
          <w:trHeight w:val="1833"/>
        </w:trPr>
        <w:tc>
          <w:tcPr>
            <w:tcW w:w="2586" w:type="dxa"/>
            <w:tcBorders>
              <w:bottom w:val="single" w:sz="4" w:space="0" w:color="auto"/>
            </w:tcBorders>
            <w:shd w:val="clear" w:color="auto" w:fill="auto"/>
          </w:tcPr>
          <w:p w:rsidR="005E17F9" w:rsidRPr="00D327B5" w:rsidRDefault="00B90717" w:rsidP="00633726">
            <w:pPr>
              <w:rPr>
                <w:rFonts w:ascii="Arial" w:hAnsi="Arial" w:cs="Arial"/>
              </w:rPr>
            </w:pPr>
            <w:r w:rsidRPr="00ED3C8F">
              <w:rPr>
                <w:rFonts w:ascii="Arial" w:hAnsi="Arial" w:cs="Arial"/>
                <w:b/>
                <w:color w:val="404040"/>
              </w:rPr>
              <w:lastRenderedPageBreak/>
              <w:t>Work with transport providers to monitor equality related complaints and devise systems to report abuse experienced or witnessed on buses, as well as ensuring their employees are aware of and are sensitive to equality issues</w:t>
            </w:r>
          </w:p>
        </w:tc>
        <w:tc>
          <w:tcPr>
            <w:tcW w:w="5913" w:type="dxa"/>
            <w:gridSpan w:val="2"/>
            <w:tcBorders>
              <w:bottom w:val="single" w:sz="4" w:space="0" w:color="auto"/>
            </w:tcBorders>
            <w:shd w:val="clear" w:color="auto" w:fill="auto"/>
          </w:tcPr>
          <w:p w:rsidR="005E17F9" w:rsidRPr="00D327B5" w:rsidRDefault="005E17F9" w:rsidP="007A5E32">
            <w:pPr>
              <w:rPr>
                <w:rFonts w:ascii="Arial" w:hAnsi="Arial" w:cs="Arial"/>
              </w:rPr>
            </w:pPr>
            <w:r>
              <w:rPr>
                <w:rFonts w:ascii="Arial" w:hAnsi="Arial" w:cs="Arial"/>
              </w:rPr>
              <w:t xml:space="preserve">We will request </w:t>
            </w:r>
            <w:r w:rsidR="00FD7C1A">
              <w:rPr>
                <w:rFonts w:ascii="Arial" w:hAnsi="Arial" w:cs="Arial"/>
              </w:rPr>
              <w:t xml:space="preserve">that the Bridgend Equality Forum </w:t>
            </w:r>
            <w:r w:rsidR="007A5E32">
              <w:rPr>
                <w:rFonts w:ascii="Arial" w:hAnsi="Arial" w:cs="Arial"/>
              </w:rPr>
              <w:t xml:space="preserve">becomes a </w:t>
            </w:r>
            <w:r>
              <w:rPr>
                <w:rFonts w:ascii="Arial" w:hAnsi="Arial" w:cs="Arial"/>
              </w:rPr>
              <w:t xml:space="preserve">member of the First Cymru Customer Panel to feed in any equality related issues and concerns the </w:t>
            </w:r>
            <w:r w:rsidR="007A5E32">
              <w:rPr>
                <w:rFonts w:ascii="Arial" w:hAnsi="Arial" w:cs="Arial"/>
              </w:rPr>
              <w:t xml:space="preserve">forum </w:t>
            </w:r>
            <w:r>
              <w:rPr>
                <w:rFonts w:ascii="Arial" w:hAnsi="Arial" w:cs="Arial"/>
              </w:rPr>
              <w:t xml:space="preserve">becomes aware of. We will also encourage all bus operators in Bridgend County Borough to raise awareness on buses of hate crime and hate crime reporting. We will also encourage bus operators to use and support Bus Users Cymru Campaigns.   </w:t>
            </w:r>
          </w:p>
        </w:tc>
        <w:tc>
          <w:tcPr>
            <w:tcW w:w="2964" w:type="dxa"/>
            <w:tcBorders>
              <w:bottom w:val="single" w:sz="4" w:space="0" w:color="auto"/>
            </w:tcBorders>
            <w:shd w:val="clear" w:color="auto" w:fill="auto"/>
          </w:tcPr>
          <w:p w:rsidR="005E17F9" w:rsidRPr="00970822" w:rsidRDefault="005E17F9" w:rsidP="008F267E">
            <w:pPr>
              <w:rPr>
                <w:rFonts w:ascii="Arial" w:hAnsi="Arial" w:cs="Arial"/>
              </w:rPr>
            </w:pPr>
            <w:r w:rsidRPr="00970822">
              <w:rPr>
                <w:rFonts w:ascii="Arial" w:hAnsi="Arial" w:cs="Arial"/>
              </w:rPr>
              <w:t>We will gather</w:t>
            </w:r>
            <w:r>
              <w:rPr>
                <w:rFonts w:ascii="Arial" w:hAnsi="Arial" w:cs="Arial"/>
              </w:rPr>
              <w:t>, on a bimonthly basis,</w:t>
            </w:r>
            <w:r w:rsidRPr="00970822">
              <w:rPr>
                <w:rFonts w:ascii="Arial" w:hAnsi="Arial" w:cs="Arial"/>
              </w:rPr>
              <w:t xml:space="preserve"> information and feedback from the protected characteristic groups</w:t>
            </w:r>
            <w:r>
              <w:rPr>
                <w:rFonts w:ascii="Arial" w:hAnsi="Arial" w:cs="Arial"/>
              </w:rPr>
              <w:t xml:space="preserve"> and Bridgend Equality Forum </w:t>
            </w:r>
            <w:r w:rsidRPr="00970822">
              <w:rPr>
                <w:rFonts w:ascii="Arial" w:hAnsi="Arial" w:cs="Arial"/>
              </w:rPr>
              <w:t>with whom we work in Bridgend County Borough and use this to monitor incidents and issues</w:t>
            </w:r>
            <w:r w:rsidR="001D55E3">
              <w:rPr>
                <w:rFonts w:ascii="Arial" w:hAnsi="Arial" w:cs="Arial"/>
              </w:rPr>
              <w:t>, feeding back to the panel accordingly.</w:t>
            </w:r>
          </w:p>
        </w:tc>
        <w:tc>
          <w:tcPr>
            <w:tcW w:w="1591" w:type="dxa"/>
            <w:tcBorders>
              <w:bottom w:val="single" w:sz="4" w:space="0" w:color="auto"/>
            </w:tcBorders>
            <w:shd w:val="clear" w:color="auto" w:fill="auto"/>
          </w:tcPr>
          <w:p w:rsidR="005E17F9" w:rsidRPr="00D327B5" w:rsidRDefault="005E17F9" w:rsidP="001D55E3">
            <w:pPr>
              <w:rPr>
                <w:rFonts w:ascii="Arial" w:hAnsi="Arial" w:cs="Arial"/>
              </w:rPr>
            </w:pPr>
            <w:r>
              <w:rPr>
                <w:rFonts w:ascii="Arial" w:hAnsi="Arial" w:cs="Arial"/>
              </w:rPr>
              <w:t>Ongoing development to be monitored biannually</w:t>
            </w:r>
            <w:r w:rsidR="001D55E3">
              <w:rPr>
                <w:rFonts w:ascii="Arial" w:hAnsi="Arial" w:cs="Arial"/>
              </w:rPr>
              <w:t>.</w:t>
            </w:r>
          </w:p>
        </w:tc>
        <w:tc>
          <w:tcPr>
            <w:tcW w:w="2054" w:type="dxa"/>
            <w:tcBorders>
              <w:bottom w:val="single" w:sz="4" w:space="0" w:color="auto"/>
            </w:tcBorders>
            <w:shd w:val="clear" w:color="auto" w:fill="auto"/>
          </w:tcPr>
          <w:p w:rsidR="005E17F9" w:rsidRPr="00D327B5" w:rsidRDefault="005E17F9" w:rsidP="00EF1D0B">
            <w:pPr>
              <w:rPr>
                <w:rFonts w:ascii="Arial" w:hAnsi="Arial" w:cs="Arial"/>
              </w:rPr>
            </w:pPr>
            <w:r>
              <w:rPr>
                <w:rFonts w:ascii="Arial" w:hAnsi="Arial" w:cs="Arial"/>
              </w:rPr>
              <w:t>Highways Services – Tony Godsall</w:t>
            </w:r>
          </w:p>
        </w:tc>
      </w:tr>
      <w:tr w:rsidR="005E17F9" w:rsidRPr="005E17F9" w:rsidTr="0086747B">
        <w:trPr>
          <w:trHeight w:val="1833"/>
        </w:trPr>
        <w:tc>
          <w:tcPr>
            <w:tcW w:w="2586" w:type="dxa"/>
            <w:tcBorders>
              <w:bottom w:val="single" w:sz="4" w:space="0" w:color="auto"/>
            </w:tcBorders>
            <w:shd w:val="clear" w:color="auto" w:fill="auto"/>
          </w:tcPr>
          <w:p w:rsidR="005E17F9" w:rsidRPr="005E17F9" w:rsidRDefault="00B90717" w:rsidP="00633726">
            <w:pPr>
              <w:rPr>
                <w:rFonts w:ascii="Arial" w:hAnsi="Arial" w:cs="Arial"/>
                <w:b/>
              </w:rPr>
            </w:pPr>
            <w:r>
              <w:rPr>
                <w:rFonts w:ascii="Arial" w:hAnsi="Arial" w:cs="Arial"/>
                <w:b/>
              </w:rPr>
              <w:t xml:space="preserve">Provide </w:t>
            </w:r>
            <w:r w:rsidR="002C2CA0">
              <w:rPr>
                <w:rFonts w:ascii="Arial" w:hAnsi="Arial" w:cs="Arial"/>
                <w:b/>
              </w:rPr>
              <w:t xml:space="preserve">DDA compliant routes as part of our </w:t>
            </w:r>
            <w:r w:rsidR="005E17F9" w:rsidRPr="005E17F9">
              <w:rPr>
                <w:rFonts w:ascii="Arial" w:hAnsi="Arial" w:cs="Arial"/>
                <w:b/>
              </w:rPr>
              <w:t>Active Travel</w:t>
            </w:r>
            <w:r w:rsidR="002C2CA0">
              <w:rPr>
                <w:rFonts w:ascii="Arial" w:hAnsi="Arial" w:cs="Arial"/>
                <w:b/>
              </w:rPr>
              <w:t xml:space="preserve"> scheme</w:t>
            </w:r>
          </w:p>
          <w:p w:rsidR="005E17F9" w:rsidRPr="005E17F9" w:rsidRDefault="005E17F9" w:rsidP="00D176AD">
            <w:pPr>
              <w:spacing w:after="200" w:line="276" w:lineRule="auto"/>
              <w:rPr>
                <w:rFonts w:ascii="Arial" w:hAnsi="Arial" w:cs="Arial"/>
                <w:b/>
              </w:rPr>
            </w:pPr>
          </w:p>
          <w:p w:rsidR="005E17F9" w:rsidRPr="005E17F9" w:rsidRDefault="005E17F9" w:rsidP="00D176AD">
            <w:pPr>
              <w:spacing w:after="200" w:line="276" w:lineRule="auto"/>
              <w:rPr>
                <w:rFonts w:ascii="Arial" w:hAnsi="Arial" w:cs="Arial"/>
                <w:b/>
              </w:rPr>
            </w:pPr>
          </w:p>
        </w:tc>
        <w:tc>
          <w:tcPr>
            <w:tcW w:w="5913" w:type="dxa"/>
            <w:gridSpan w:val="2"/>
            <w:tcBorders>
              <w:bottom w:val="single" w:sz="4" w:space="0" w:color="auto"/>
            </w:tcBorders>
            <w:shd w:val="clear" w:color="auto" w:fill="auto"/>
          </w:tcPr>
          <w:p w:rsidR="005E17F9" w:rsidRPr="005E17F9" w:rsidRDefault="004E15D3" w:rsidP="002C2CA0">
            <w:pPr>
              <w:rPr>
                <w:rFonts w:ascii="Arial" w:hAnsi="Arial" w:cs="Arial"/>
              </w:rPr>
            </w:pPr>
            <w:r w:rsidRPr="005E17F9">
              <w:rPr>
                <w:rFonts w:ascii="Arial" w:hAnsi="Arial" w:cs="Arial"/>
              </w:rPr>
              <w:t xml:space="preserve">We will ensure that we undertake robust and meaningful </w:t>
            </w:r>
            <w:r>
              <w:rPr>
                <w:rFonts w:ascii="Arial" w:hAnsi="Arial" w:cs="Arial"/>
              </w:rPr>
              <w:t xml:space="preserve">stakeholder </w:t>
            </w:r>
            <w:r w:rsidRPr="005E17F9">
              <w:rPr>
                <w:rFonts w:ascii="Arial" w:hAnsi="Arial" w:cs="Arial"/>
              </w:rPr>
              <w:t xml:space="preserve">consultation and engagement </w:t>
            </w:r>
            <w:r>
              <w:rPr>
                <w:rFonts w:ascii="Arial" w:hAnsi="Arial" w:cs="Arial"/>
              </w:rPr>
              <w:t>and use the information to support the development of DDA compliant routes</w:t>
            </w:r>
            <w:r w:rsidR="00B90717">
              <w:rPr>
                <w:rFonts w:ascii="Arial" w:hAnsi="Arial" w:cs="Arial"/>
              </w:rPr>
              <w:t>.</w:t>
            </w:r>
          </w:p>
        </w:tc>
        <w:tc>
          <w:tcPr>
            <w:tcW w:w="2964" w:type="dxa"/>
            <w:tcBorders>
              <w:bottom w:val="single" w:sz="4" w:space="0" w:color="auto"/>
            </w:tcBorders>
            <w:shd w:val="clear" w:color="auto" w:fill="auto"/>
          </w:tcPr>
          <w:p w:rsidR="005E17F9" w:rsidRPr="005E17F9" w:rsidRDefault="004E15D3" w:rsidP="001D55E3">
            <w:pPr>
              <w:rPr>
                <w:rFonts w:ascii="Arial" w:hAnsi="Arial" w:cs="Arial"/>
              </w:rPr>
            </w:pPr>
            <w:r>
              <w:rPr>
                <w:rFonts w:ascii="Arial" w:hAnsi="Arial" w:cs="Arial"/>
              </w:rPr>
              <w:t>The design of Active Travel schemes will take account of the views of stakeholders and the outcome of the stakeholder consultations will be recorded and monitored</w:t>
            </w:r>
            <w:r w:rsidR="001D55E3">
              <w:rPr>
                <w:rFonts w:ascii="Arial" w:hAnsi="Arial" w:cs="Arial"/>
              </w:rPr>
              <w:t>.</w:t>
            </w:r>
          </w:p>
        </w:tc>
        <w:tc>
          <w:tcPr>
            <w:tcW w:w="1591" w:type="dxa"/>
            <w:tcBorders>
              <w:bottom w:val="single" w:sz="4" w:space="0" w:color="auto"/>
            </w:tcBorders>
            <w:shd w:val="clear" w:color="auto" w:fill="auto"/>
          </w:tcPr>
          <w:p w:rsidR="005E17F9" w:rsidRPr="00D327B5" w:rsidRDefault="005E17F9" w:rsidP="005E17F9">
            <w:pPr>
              <w:rPr>
                <w:rFonts w:ascii="Arial" w:hAnsi="Arial" w:cs="Arial"/>
              </w:rPr>
            </w:pPr>
            <w:r>
              <w:rPr>
                <w:rFonts w:ascii="Arial" w:hAnsi="Arial" w:cs="Arial"/>
              </w:rPr>
              <w:t>Ongoing development to be monitored</w:t>
            </w:r>
            <w:r w:rsidR="004E15D3">
              <w:rPr>
                <w:rFonts w:ascii="Arial" w:hAnsi="Arial" w:cs="Arial"/>
              </w:rPr>
              <w:t xml:space="preserve"> on a scheme by scheme basis and reported on</w:t>
            </w:r>
            <w:r>
              <w:rPr>
                <w:rFonts w:ascii="Arial" w:hAnsi="Arial" w:cs="Arial"/>
              </w:rPr>
              <w:t xml:space="preserve"> annually.</w:t>
            </w:r>
          </w:p>
        </w:tc>
        <w:tc>
          <w:tcPr>
            <w:tcW w:w="2054" w:type="dxa"/>
            <w:tcBorders>
              <w:bottom w:val="single" w:sz="4" w:space="0" w:color="auto"/>
            </w:tcBorders>
            <w:shd w:val="clear" w:color="auto" w:fill="auto"/>
          </w:tcPr>
          <w:p w:rsidR="005E17F9" w:rsidRPr="00D327B5" w:rsidRDefault="005E17F9" w:rsidP="00EF1D0B">
            <w:pPr>
              <w:rPr>
                <w:rFonts w:ascii="Arial" w:hAnsi="Arial" w:cs="Arial"/>
              </w:rPr>
            </w:pPr>
            <w:r>
              <w:rPr>
                <w:rFonts w:ascii="Arial" w:hAnsi="Arial" w:cs="Arial"/>
              </w:rPr>
              <w:t>Highways Services – Tony Godsall</w:t>
            </w:r>
          </w:p>
        </w:tc>
      </w:tr>
      <w:tr w:rsidR="005E17F9" w:rsidRPr="005E17F9" w:rsidTr="0086747B">
        <w:tc>
          <w:tcPr>
            <w:tcW w:w="2586" w:type="dxa"/>
            <w:tcBorders>
              <w:bottom w:val="single" w:sz="4" w:space="0" w:color="auto"/>
            </w:tcBorders>
            <w:shd w:val="clear" w:color="auto" w:fill="auto"/>
          </w:tcPr>
          <w:p w:rsidR="005E17F9" w:rsidRPr="005E17F9" w:rsidRDefault="00F417E0" w:rsidP="005E17F9">
            <w:pPr>
              <w:rPr>
                <w:rFonts w:ascii="Arial" w:hAnsi="Arial" w:cs="Arial"/>
              </w:rPr>
            </w:pPr>
            <w:r>
              <w:rPr>
                <w:rFonts w:ascii="Arial" w:hAnsi="Arial" w:cs="Arial"/>
                <w:b/>
              </w:rPr>
              <w:t xml:space="preserve">Assess routes to school as part of our </w:t>
            </w:r>
            <w:r w:rsidR="005E17F9">
              <w:rPr>
                <w:rFonts w:ascii="Arial" w:hAnsi="Arial" w:cs="Arial"/>
                <w:b/>
              </w:rPr>
              <w:t>Learner Travel  Safer Routes</w:t>
            </w:r>
            <w:r>
              <w:rPr>
                <w:rFonts w:ascii="Arial" w:hAnsi="Arial" w:cs="Arial"/>
                <w:b/>
              </w:rPr>
              <w:t xml:space="preserve"> work</w:t>
            </w:r>
          </w:p>
        </w:tc>
        <w:tc>
          <w:tcPr>
            <w:tcW w:w="5913" w:type="dxa"/>
            <w:gridSpan w:val="2"/>
            <w:tcBorders>
              <w:bottom w:val="single" w:sz="4" w:space="0" w:color="auto"/>
            </w:tcBorders>
            <w:shd w:val="clear" w:color="auto" w:fill="auto"/>
          </w:tcPr>
          <w:p w:rsidR="005E17F9" w:rsidRPr="005E17F9" w:rsidRDefault="005E17F9" w:rsidP="005E17F9">
            <w:pPr>
              <w:rPr>
                <w:rFonts w:ascii="Arial" w:hAnsi="Arial" w:cs="Arial"/>
              </w:rPr>
            </w:pPr>
            <w:r>
              <w:rPr>
                <w:rFonts w:ascii="Arial" w:hAnsi="Arial" w:cs="Arial"/>
              </w:rPr>
              <w:t xml:space="preserve">We will ensure that, with the reduction in home to school transport provision, regular risk assessments of routes to school are undertaken to assess elements such as pavement widths and any social danger. </w:t>
            </w:r>
          </w:p>
        </w:tc>
        <w:tc>
          <w:tcPr>
            <w:tcW w:w="2964" w:type="dxa"/>
            <w:tcBorders>
              <w:bottom w:val="single" w:sz="4" w:space="0" w:color="auto"/>
            </w:tcBorders>
            <w:shd w:val="clear" w:color="auto" w:fill="auto"/>
          </w:tcPr>
          <w:p w:rsidR="005E17F9" w:rsidRPr="005E17F9" w:rsidRDefault="005E17F9" w:rsidP="002C2CA0">
            <w:pPr>
              <w:rPr>
                <w:rFonts w:ascii="Arial" w:hAnsi="Arial" w:cs="Arial"/>
              </w:rPr>
            </w:pPr>
            <w:r>
              <w:rPr>
                <w:rFonts w:ascii="Arial" w:hAnsi="Arial" w:cs="Arial"/>
              </w:rPr>
              <w:t xml:space="preserve">We will </w:t>
            </w:r>
            <w:r w:rsidR="002C2CA0">
              <w:rPr>
                <w:rFonts w:ascii="Arial" w:hAnsi="Arial" w:cs="Arial"/>
              </w:rPr>
              <w:t xml:space="preserve">report on </w:t>
            </w:r>
            <w:r>
              <w:rPr>
                <w:rFonts w:ascii="Arial" w:hAnsi="Arial" w:cs="Arial"/>
              </w:rPr>
              <w:t xml:space="preserve">the number of </w:t>
            </w:r>
            <w:r w:rsidR="002C2CA0">
              <w:rPr>
                <w:rFonts w:ascii="Arial" w:hAnsi="Arial" w:cs="Arial"/>
              </w:rPr>
              <w:t>risk assessment</w:t>
            </w:r>
            <w:r w:rsidR="007A5E32">
              <w:rPr>
                <w:rFonts w:ascii="Arial" w:hAnsi="Arial" w:cs="Arial"/>
              </w:rPr>
              <w:t>s</w:t>
            </w:r>
            <w:r w:rsidR="002C2CA0">
              <w:rPr>
                <w:rFonts w:ascii="Arial" w:hAnsi="Arial" w:cs="Arial"/>
              </w:rPr>
              <w:t xml:space="preserve"> carried out annually and make recommendations on improving these routes on an ongoing basis.</w:t>
            </w:r>
          </w:p>
        </w:tc>
        <w:tc>
          <w:tcPr>
            <w:tcW w:w="1591" w:type="dxa"/>
            <w:tcBorders>
              <w:bottom w:val="single" w:sz="4" w:space="0" w:color="auto"/>
            </w:tcBorders>
            <w:shd w:val="clear" w:color="auto" w:fill="auto"/>
          </w:tcPr>
          <w:p w:rsidR="005E17F9" w:rsidRPr="005E17F9" w:rsidRDefault="005E17F9" w:rsidP="00D176AD">
            <w:pPr>
              <w:rPr>
                <w:rFonts w:ascii="Arial" w:hAnsi="Arial" w:cs="Arial"/>
              </w:rPr>
            </w:pPr>
            <w:r>
              <w:rPr>
                <w:rFonts w:ascii="Arial" w:hAnsi="Arial" w:cs="Arial"/>
              </w:rPr>
              <w:t>Ongoing development to be monitored annually.</w:t>
            </w:r>
          </w:p>
        </w:tc>
        <w:tc>
          <w:tcPr>
            <w:tcW w:w="2054" w:type="dxa"/>
            <w:tcBorders>
              <w:bottom w:val="single" w:sz="4" w:space="0" w:color="auto"/>
            </w:tcBorders>
            <w:shd w:val="clear" w:color="auto" w:fill="auto"/>
          </w:tcPr>
          <w:p w:rsidR="005E17F9" w:rsidRPr="00D327B5" w:rsidRDefault="005E17F9" w:rsidP="00EF1D0B">
            <w:pPr>
              <w:rPr>
                <w:rFonts w:ascii="Arial" w:hAnsi="Arial" w:cs="Arial"/>
              </w:rPr>
            </w:pPr>
            <w:r>
              <w:rPr>
                <w:rFonts w:ascii="Arial" w:hAnsi="Arial" w:cs="Arial"/>
              </w:rPr>
              <w:t>Highways Services – Tony Godsall</w:t>
            </w:r>
          </w:p>
        </w:tc>
      </w:tr>
    </w:tbl>
    <w:p w:rsidR="00313EC1" w:rsidRDefault="00313EC1" w:rsidP="00DD5BAF">
      <w:pPr>
        <w:ind w:hanging="180"/>
      </w:pPr>
    </w:p>
    <w:p w:rsidR="007A107C" w:rsidRDefault="007A107C" w:rsidP="00DD5BAF">
      <w:pPr>
        <w:ind w:hanging="180"/>
      </w:pPr>
    </w:p>
    <w:p w:rsidR="00633726" w:rsidRDefault="00633726" w:rsidP="00DD5BAF">
      <w:pPr>
        <w:ind w:hanging="180"/>
      </w:pPr>
    </w:p>
    <w:p w:rsidR="007A107C" w:rsidRDefault="007A107C" w:rsidP="00DD5BAF">
      <w:pPr>
        <w:ind w:hanging="180"/>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8"/>
        <w:gridCol w:w="16"/>
        <w:gridCol w:w="32"/>
        <w:gridCol w:w="56"/>
        <w:gridCol w:w="9"/>
        <w:gridCol w:w="64"/>
        <w:gridCol w:w="83"/>
        <w:gridCol w:w="2664"/>
        <w:gridCol w:w="577"/>
        <w:gridCol w:w="305"/>
        <w:gridCol w:w="70"/>
        <w:gridCol w:w="90"/>
        <w:gridCol w:w="362"/>
        <w:gridCol w:w="790"/>
        <w:gridCol w:w="49"/>
        <w:gridCol w:w="223"/>
        <w:gridCol w:w="175"/>
        <w:gridCol w:w="67"/>
        <w:gridCol w:w="203"/>
        <w:gridCol w:w="878"/>
        <w:gridCol w:w="1278"/>
        <w:gridCol w:w="65"/>
        <w:gridCol w:w="222"/>
        <w:gridCol w:w="166"/>
        <w:gridCol w:w="170"/>
        <w:gridCol w:w="136"/>
        <w:gridCol w:w="8"/>
        <w:gridCol w:w="1576"/>
        <w:gridCol w:w="290"/>
        <w:gridCol w:w="77"/>
        <w:gridCol w:w="45"/>
        <w:gridCol w:w="1763"/>
      </w:tblGrid>
      <w:tr w:rsidR="00993CA3" w:rsidRPr="00D327B5" w:rsidTr="00D327B5">
        <w:tc>
          <w:tcPr>
            <w:tcW w:w="15108" w:type="dxa"/>
            <w:gridSpan w:val="33"/>
            <w:shd w:val="clear" w:color="auto" w:fill="C0C0C0"/>
          </w:tcPr>
          <w:p w:rsidR="00993CA3" w:rsidRPr="00D327B5" w:rsidRDefault="00A53361" w:rsidP="00226A17">
            <w:pPr>
              <w:rPr>
                <w:rFonts w:ascii="Arial" w:hAnsi="Arial" w:cs="Arial"/>
                <w:b/>
              </w:rPr>
            </w:pPr>
            <w:r w:rsidRPr="00D327B5">
              <w:rPr>
                <w:rFonts w:ascii="Arial" w:hAnsi="Arial" w:cs="Arial"/>
                <w:b/>
                <w:sz w:val="28"/>
                <w:szCs w:val="28"/>
              </w:rPr>
              <w:t>Objective 2:</w:t>
            </w:r>
            <w:r w:rsidR="00227EF7">
              <w:rPr>
                <w:rFonts w:ascii="Arial" w:hAnsi="Arial" w:cs="Arial"/>
                <w:b/>
                <w:sz w:val="28"/>
                <w:szCs w:val="28"/>
              </w:rPr>
              <w:t xml:space="preserve"> </w:t>
            </w:r>
            <w:r w:rsidR="00993CA3" w:rsidRPr="00D327B5">
              <w:rPr>
                <w:rFonts w:ascii="Arial" w:hAnsi="Arial" w:cs="Arial"/>
                <w:b/>
                <w:sz w:val="28"/>
                <w:szCs w:val="28"/>
              </w:rPr>
              <w:t>Fostering good relations</w:t>
            </w:r>
            <w:r w:rsidR="00DB1F07">
              <w:rPr>
                <w:rFonts w:ascii="Arial" w:hAnsi="Arial" w:cs="Arial"/>
                <w:b/>
                <w:sz w:val="28"/>
                <w:szCs w:val="28"/>
              </w:rPr>
              <w:t xml:space="preserve"> and </w:t>
            </w:r>
            <w:r w:rsidR="002811C8">
              <w:rPr>
                <w:rFonts w:ascii="Arial" w:hAnsi="Arial" w:cs="Arial"/>
                <w:b/>
                <w:sz w:val="28"/>
                <w:szCs w:val="28"/>
              </w:rPr>
              <w:t>a</w:t>
            </w:r>
            <w:r w:rsidR="00DB1F07">
              <w:rPr>
                <w:rFonts w:ascii="Arial" w:hAnsi="Arial" w:cs="Arial"/>
                <w:b/>
                <w:sz w:val="28"/>
                <w:szCs w:val="28"/>
              </w:rPr>
              <w:t xml:space="preserve">wareness </w:t>
            </w:r>
            <w:r w:rsidR="002811C8">
              <w:rPr>
                <w:rFonts w:ascii="Arial" w:hAnsi="Arial" w:cs="Arial"/>
                <w:b/>
                <w:sz w:val="28"/>
                <w:szCs w:val="28"/>
              </w:rPr>
              <w:t>r</w:t>
            </w:r>
            <w:r w:rsidR="00DB1F07">
              <w:rPr>
                <w:rFonts w:ascii="Arial" w:hAnsi="Arial" w:cs="Arial"/>
                <w:b/>
                <w:sz w:val="28"/>
                <w:szCs w:val="28"/>
              </w:rPr>
              <w:t>aising</w:t>
            </w:r>
          </w:p>
        </w:tc>
      </w:tr>
      <w:tr w:rsidR="008338D1" w:rsidRPr="00D327B5" w:rsidTr="00D46E3C">
        <w:tc>
          <w:tcPr>
            <w:tcW w:w="6100" w:type="dxa"/>
            <w:gridSpan w:val="10"/>
            <w:tcBorders>
              <w:bottom w:val="single" w:sz="4" w:space="0" w:color="auto"/>
            </w:tcBorders>
            <w:shd w:val="clear" w:color="auto" w:fill="C0C0C0"/>
          </w:tcPr>
          <w:p w:rsidR="00993CA3" w:rsidRPr="00D327B5" w:rsidRDefault="00993CA3" w:rsidP="00EB7381">
            <w:pPr>
              <w:rPr>
                <w:rFonts w:ascii="Arial" w:hAnsi="Arial" w:cs="Arial"/>
                <w:b/>
              </w:rPr>
            </w:pPr>
            <w:r w:rsidRPr="00D327B5">
              <w:rPr>
                <w:rFonts w:ascii="Arial" w:hAnsi="Arial" w:cs="Arial"/>
                <w:b/>
              </w:rPr>
              <w:t>What are we trying to achieve?</w:t>
            </w:r>
          </w:p>
          <w:p w:rsidR="00993CA3" w:rsidRPr="00D327B5" w:rsidRDefault="00993CA3" w:rsidP="00EB7381">
            <w:pPr>
              <w:rPr>
                <w:rFonts w:ascii="Arial" w:hAnsi="Arial" w:cs="Arial"/>
                <w:b/>
              </w:rPr>
            </w:pPr>
          </w:p>
        </w:tc>
        <w:tc>
          <w:tcPr>
            <w:tcW w:w="9008" w:type="dxa"/>
            <w:gridSpan w:val="23"/>
            <w:shd w:val="clear" w:color="auto" w:fill="auto"/>
          </w:tcPr>
          <w:p w:rsidR="00993CA3" w:rsidRPr="00D327B5" w:rsidRDefault="002C2CA0" w:rsidP="007A5E32">
            <w:pPr>
              <w:rPr>
                <w:rFonts w:ascii="Arial" w:hAnsi="Arial" w:cs="Arial"/>
              </w:rPr>
            </w:pPr>
            <w:r w:rsidRPr="007A5E32">
              <w:rPr>
                <w:rFonts w:ascii="Arial" w:hAnsi="Arial" w:cs="Arial"/>
              </w:rPr>
              <w:t>We will positively promote a fairer society in the county borough by increasing public awareness of the issues faced by people with protected characteristics and increasing our efforts to help tackle issues such as hate crime and domestic abuse.</w:t>
            </w:r>
            <w:r w:rsidR="007A5E32">
              <w:rPr>
                <w:rFonts w:ascii="Arial" w:hAnsi="Arial" w:cs="Arial"/>
              </w:rPr>
              <w:t xml:space="preserve"> </w:t>
            </w:r>
            <w:r w:rsidRPr="007A5E32">
              <w:rPr>
                <w:rFonts w:ascii="Arial" w:hAnsi="Arial" w:cs="Arial"/>
              </w:rPr>
              <w:t>We will also improve the ways in which we communicate, consult and engage with those who share a protected characteristic.</w:t>
            </w:r>
          </w:p>
        </w:tc>
      </w:tr>
      <w:tr w:rsidR="008338D1" w:rsidRPr="00D327B5" w:rsidTr="00D46E3C">
        <w:tc>
          <w:tcPr>
            <w:tcW w:w="6100" w:type="dxa"/>
            <w:gridSpan w:val="10"/>
            <w:tcBorders>
              <w:bottom w:val="single" w:sz="4" w:space="0" w:color="auto"/>
            </w:tcBorders>
            <w:shd w:val="clear" w:color="auto" w:fill="C0C0C0"/>
          </w:tcPr>
          <w:p w:rsidR="00B343AA" w:rsidRPr="00D327B5" w:rsidRDefault="00B343AA" w:rsidP="00D327B5">
            <w:pPr>
              <w:ind w:right="-168"/>
              <w:rPr>
                <w:rFonts w:ascii="Arial" w:hAnsi="Arial" w:cs="Arial"/>
                <w:b/>
              </w:rPr>
            </w:pPr>
            <w:r w:rsidRPr="00D327B5">
              <w:rPr>
                <w:rFonts w:ascii="Arial" w:hAnsi="Arial" w:cs="Arial"/>
                <w:b/>
              </w:rPr>
              <w:t>Why this is an important issue:</w:t>
            </w:r>
          </w:p>
        </w:tc>
        <w:tc>
          <w:tcPr>
            <w:tcW w:w="9008" w:type="dxa"/>
            <w:gridSpan w:val="23"/>
            <w:shd w:val="clear" w:color="auto" w:fill="auto"/>
          </w:tcPr>
          <w:p w:rsidR="00B343AA" w:rsidRPr="00D03C62" w:rsidRDefault="00B343AA" w:rsidP="00D176AD">
            <w:pPr>
              <w:numPr>
                <w:ilvl w:val="0"/>
                <w:numId w:val="8"/>
              </w:numPr>
              <w:ind w:left="714" w:hanging="357"/>
              <w:rPr>
                <w:rFonts w:ascii="Arial" w:hAnsi="Arial" w:cs="Arial"/>
              </w:rPr>
            </w:pPr>
            <w:r>
              <w:rPr>
                <w:rFonts w:ascii="Arial" w:hAnsi="Arial" w:cs="Arial"/>
              </w:rPr>
              <w:t>We know that the county borough</w:t>
            </w:r>
            <w:r w:rsidRPr="00D03C62">
              <w:rPr>
                <w:rFonts w:ascii="Arial" w:hAnsi="Arial" w:cs="Arial"/>
              </w:rPr>
              <w:t xml:space="preserve"> is becoming increasingly diverse </w:t>
            </w:r>
            <w:r w:rsidR="002C2CA0">
              <w:rPr>
                <w:rFonts w:ascii="Arial" w:hAnsi="Arial" w:cs="Arial"/>
              </w:rPr>
              <w:t xml:space="preserve">e.g. </w:t>
            </w:r>
            <w:r w:rsidR="00E42A11">
              <w:rPr>
                <w:rFonts w:ascii="Arial" w:hAnsi="Arial" w:cs="Arial"/>
              </w:rPr>
              <w:t xml:space="preserve">the </w:t>
            </w:r>
            <w:r w:rsidR="001D55E3">
              <w:rPr>
                <w:rFonts w:ascii="Arial" w:hAnsi="Arial" w:cs="Arial"/>
              </w:rPr>
              <w:t>c</w:t>
            </w:r>
            <w:r w:rsidR="00E42A11">
              <w:rPr>
                <w:rFonts w:ascii="Arial" w:hAnsi="Arial" w:cs="Arial"/>
              </w:rPr>
              <w:t>ouncil has taken the decision to be involved in the Syrian Resettlement Programme;</w:t>
            </w:r>
          </w:p>
          <w:p w:rsidR="00B343AA" w:rsidRPr="00D03C62" w:rsidRDefault="00B343AA" w:rsidP="00D176AD">
            <w:pPr>
              <w:numPr>
                <w:ilvl w:val="0"/>
                <w:numId w:val="8"/>
              </w:numPr>
              <w:ind w:left="714" w:hanging="357"/>
              <w:contextualSpacing/>
              <w:rPr>
                <w:rFonts w:ascii="Arial" w:hAnsi="Arial" w:cs="Arial"/>
              </w:rPr>
            </w:pPr>
            <w:r>
              <w:rPr>
                <w:rFonts w:ascii="Arial" w:hAnsi="Arial" w:cs="Arial"/>
              </w:rPr>
              <w:t>W</w:t>
            </w:r>
            <w:r w:rsidRPr="00D03C62">
              <w:rPr>
                <w:rFonts w:ascii="Arial" w:hAnsi="Arial" w:cs="Arial"/>
              </w:rPr>
              <w:t>e know from our work with CalanDVS that the incidence</w:t>
            </w:r>
            <w:r>
              <w:rPr>
                <w:rFonts w:ascii="Arial" w:hAnsi="Arial" w:cs="Arial"/>
              </w:rPr>
              <w:t>s</w:t>
            </w:r>
            <w:r w:rsidRPr="00D03C62">
              <w:rPr>
                <w:rFonts w:ascii="Arial" w:hAnsi="Arial" w:cs="Arial"/>
              </w:rPr>
              <w:t xml:space="preserve"> of domestic abuse, violence against women and sexual violence </w:t>
            </w:r>
            <w:r w:rsidR="007A5E32">
              <w:rPr>
                <w:rFonts w:ascii="Arial" w:hAnsi="Arial" w:cs="Arial"/>
              </w:rPr>
              <w:t xml:space="preserve">are </w:t>
            </w:r>
            <w:r w:rsidRPr="00D03C62">
              <w:rPr>
                <w:rFonts w:ascii="Arial" w:hAnsi="Arial" w:cs="Arial"/>
              </w:rPr>
              <w:t>increasing in the county borough and that children can easily become emotional and physical victims;</w:t>
            </w:r>
          </w:p>
          <w:p w:rsidR="00B343AA" w:rsidRDefault="00B343AA" w:rsidP="00D176AD">
            <w:pPr>
              <w:numPr>
                <w:ilvl w:val="0"/>
                <w:numId w:val="8"/>
              </w:numPr>
              <w:ind w:left="714" w:hanging="357"/>
              <w:contextualSpacing/>
              <w:rPr>
                <w:rFonts w:ascii="Arial" w:hAnsi="Arial" w:cs="Arial"/>
              </w:rPr>
            </w:pPr>
            <w:r w:rsidRPr="00D03C62">
              <w:rPr>
                <w:rFonts w:ascii="Arial" w:hAnsi="Arial" w:cs="Arial"/>
              </w:rPr>
              <w:t>We know that between April and December 2015 there were 86 recorded hate crimes in Bridgend</w:t>
            </w:r>
            <w:r>
              <w:rPr>
                <w:rFonts w:ascii="Arial" w:hAnsi="Arial" w:cs="Arial"/>
              </w:rPr>
              <w:t xml:space="preserve"> County Borough and we want to help encourage more reporting to tackle these issues;</w:t>
            </w:r>
          </w:p>
          <w:p w:rsidR="00B343AA" w:rsidRDefault="00B343AA" w:rsidP="00D176AD">
            <w:pPr>
              <w:numPr>
                <w:ilvl w:val="0"/>
                <w:numId w:val="8"/>
              </w:numPr>
              <w:ind w:left="714" w:hanging="357"/>
              <w:contextualSpacing/>
              <w:rPr>
                <w:rFonts w:ascii="Arial" w:hAnsi="Arial" w:cs="Arial"/>
              </w:rPr>
            </w:pPr>
            <w:r>
              <w:rPr>
                <w:rFonts w:ascii="Arial" w:hAnsi="Arial" w:cs="Arial"/>
              </w:rPr>
              <w:t>W</w:t>
            </w:r>
            <w:r w:rsidRPr="00D03C62">
              <w:rPr>
                <w:rFonts w:ascii="Arial" w:hAnsi="Arial" w:cs="Arial"/>
              </w:rPr>
              <w:t xml:space="preserve">e want to involve people and representative groups in planning and shaping services by giving them a voice in decisions that may impact </w:t>
            </w:r>
            <w:r w:rsidR="001D55E3">
              <w:rPr>
                <w:rFonts w:ascii="Arial" w:hAnsi="Arial" w:cs="Arial"/>
              </w:rPr>
              <w:t xml:space="preserve">on </w:t>
            </w:r>
            <w:r w:rsidRPr="00D03C62">
              <w:rPr>
                <w:rFonts w:ascii="Arial" w:hAnsi="Arial" w:cs="Arial"/>
              </w:rPr>
              <w:t>their lives</w:t>
            </w:r>
            <w:r>
              <w:rPr>
                <w:rFonts w:ascii="Arial" w:hAnsi="Arial" w:cs="Arial"/>
              </w:rPr>
              <w:t>;</w:t>
            </w:r>
            <w:r w:rsidRPr="00D03C62">
              <w:rPr>
                <w:rFonts w:ascii="Arial" w:hAnsi="Arial" w:cs="Arial"/>
              </w:rPr>
              <w:t xml:space="preserve"> </w:t>
            </w:r>
          </w:p>
          <w:p w:rsidR="00B343AA" w:rsidRDefault="00B343AA" w:rsidP="00D176AD">
            <w:pPr>
              <w:numPr>
                <w:ilvl w:val="0"/>
                <w:numId w:val="8"/>
              </w:numPr>
              <w:ind w:left="714" w:hanging="357"/>
              <w:contextualSpacing/>
              <w:rPr>
                <w:rFonts w:ascii="Arial" w:hAnsi="Arial" w:cs="Arial"/>
              </w:rPr>
            </w:pPr>
            <w:r>
              <w:rPr>
                <w:rFonts w:ascii="Arial" w:hAnsi="Arial" w:cs="Arial"/>
              </w:rPr>
              <w:t>As the council looks to reduce its spending, services are being reviewed and we need to consult and engage with people on many of these changes. We want the views we use that help inform our decision-making to be representative of the people of the county borough</w:t>
            </w:r>
            <w:r w:rsidR="001D55E3">
              <w:rPr>
                <w:rFonts w:ascii="Arial" w:hAnsi="Arial" w:cs="Arial"/>
              </w:rPr>
              <w:t>;</w:t>
            </w:r>
            <w:r>
              <w:rPr>
                <w:rFonts w:ascii="Arial" w:hAnsi="Arial" w:cs="Arial"/>
              </w:rPr>
              <w:t xml:space="preserve"> </w:t>
            </w:r>
          </w:p>
          <w:p w:rsidR="00B343AA" w:rsidRPr="00EA2E69" w:rsidRDefault="00B343AA" w:rsidP="00ED3C8F">
            <w:pPr>
              <w:numPr>
                <w:ilvl w:val="0"/>
                <w:numId w:val="8"/>
              </w:numPr>
              <w:ind w:left="714" w:hanging="357"/>
              <w:contextualSpacing/>
              <w:rPr>
                <w:rFonts w:ascii="Arial" w:hAnsi="Arial" w:cs="Arial"/>
              </w:rPr>
            </w:pPr>
            <w:r>
              <w:rPr>
                <w:rFonts w:ascii="Arial" w:hAnsi="Arial" w:cs="Arial"/>
              </w:rPr>
              <w:t>83% of people agreed with this objective as part of the consultation</w:t>
            </w:r>
            <w:r w:rsidR="001D55E3">
              <w:rPr>
                <w:rFonts w:ascii="Arial" w:hAnsi="Arial" w:cs="Arial"/>
              </w:rPr>
              <w:t>;</w:t>
            </w:r>
            <w:r>
              <w:rPr>
                <w:rFonts w:ascii="Arial" w:hAnsi="Arial" w:cs="Arial"/>
              </w:rPr>
              <w:t xml:space="preserve"> </w:t>
            </w:r>
          </w:p>
        </w:tc>
      </w:tr>
      <w:tr w:rsidR="008338D1" w:rsidRPr="00D327B5" w:rsidTr="00D46E3C">
        <w:tc>
          <w:tcPr>
            <w:tcW w:w="6100" w:type="dxa"/>
            <w:gridSpan w:val="10"/>
            <w:shd w:val="clear" w:color="auto" w:fill="C0C0C0"/>
          </w:tcPr>
          <w:p w:rsidR="00B343AA" w:rsidRPr="00D327B5" w:rsidRDefault="00B343AA" w:rsidP="0051460A">
            <w:pPr>
              <w:rPr>
                <w:rFonts w:ascii="Arial" w:hAnsi="Arial" w:cs="Arial"/>
                <w:b/>
              </w:rPr>
            </w:pPr>
            <w:r w:rsidRPr="00D327B5">
              <w:rPr>
                <w:rFonts w:ascii="Arial" w:hAnsi="Arial" w:cs="Arial"/>
                <w:b/>
              </w:rPr>
              <w:t>How will this support the delivery of our other objectives?</w:t>
            </w:r>
          </w:p>
        </w:tc>
        <w:tc>
          <w:tcPr>
            <w:tcW w:w="9008" w:type="dxa"/>
            <w:gridSpan w:val="23"/>
            <w:shd w:val="clear" w:color="auto" w:fill="auto"/>
          </w:tcPr>
          <w:p w:rsidR="00B343AA" w:rsidRDefault="00B343AA" w:rsidP="0051460A">
            <w:pPr>
              <w:rPr>
                <w:rFonts w:ascii="Arial" w:hAnsi="Arial" w:cs="Arial"/>
              </w:rPr>
            </w:pPr>
            <w:r w:rsidRPr="00D327B5">
              <w:rPr>
                <w:rFonts w:ascii="Arial" w:hAnsi="Arial" w:cs="Arial"/>
              </w:rPr>
              <w:t xml:space="preserve">This objective links to the following </w:t>
            </w:r>
            <w:r w:rsidR="001D55E3">
              <w:rPr>
                <w:rFonts w:ascii="Arial" w:hAnsi="Arial" w:cs="Arial"/>
              </w:rPr>
              <w:t>c</w:t>
            </w:r>
            <w:r w:rsidRPr="00D327B5">
              <w:rPr>
                <w:rFonts w:ascii="Arial" w:hAnsi="Arial" w:cs="Arial"/>
              </w:rPr>
              <w:t>ouncil</w:t>
            </w:r>
            <w:r w:rsidR="002C2CA0">
              <w:rPr>
                <w:rFonts w:ascii="Arial" w:hAnsi="Arial" w:cs="Arial"/>
              </w:rPr>
              <w:t>’s</w:t>
            </w:r>
            <w:r w:rsidRPr="00D327B5">
              <w:rPr>
                <w:rFonts w:ascii="Arial" w:hAnsi="Arial" w:cs="Arial"/>
              </w:rPr>
              <w:t xml:space="preserve"> </w:t>
            </w:r>
            <w:r w:rsidR="002C2CA0">
              <w:rPr>
                <w:rFonts w:ascii="Arial" w:hAnsi="Arial" w:cs="Arial"/>
              </w:rPr>
              <w:t>corporate</w:t>
            </w:r>
            <w:r w:rsidR="002C2CA0" w:rsidRPr="00D327B5">
              <w:rPr>
                <w:rFonts w:ascii="Arial" w:hAnsi="Arial" w:cs="Arial"/>
              </w:rPr>
              <w:t xml:space="preserve"> </w:t>
            </w:r>
            <w:r w:rsidR="002C2CA0">
              <w:rPr>
                <w:rFonts w:ascii="Arial" w:hAnsi="Arial" w:cs="Arial"/>
              </w:rPr>
              <w:t>p</w:t>
            </w:r>
            <w:r w:rsidR="00913211">
              <w:rPr>
                <w:rFonts w:ascii="Arial" w:hAnsi="Arial" w:cs="Arial"/>
              </w:rPr>
              <w:t>riorities</w:t>
            </w:r>
            <w:r w:rsidRPr="00D327B5">
              <w:rPr>
                <w:rFonts w:ascii="Arial" w:hAnsi="Arial" w:cs="Arial"/>
              </w:rPr>
              <w:t>:</w:t>
            </w:r>
            <w:r w:rsidR="00913211">
              <w:rPr>
                <w:rFonts w:ascii="Arial" w:hAnsi="Arial" w:cs="Arial"/>
              </w:rPr>
              <w:t xml:space="preserve"> </w:t>
            </w:r>
          </w:p>
          <w:p w:rsidR="00913211" w:rsidRPr="00913211" w:rsidRDefault="00913211" w:rsidP="00D176AD">
            <w:pPr>
              <w:numPr>
                <w:ilvl w:val="0"/>
                <w:numId w:val="15"/>
              </w:numPr>
              <w:rPr>
                <w:rFonts w:ascii="Arial" w:hAnsi="Arial" w:cs="Arial"/>
              </w:rPr>
            </w:pPr>
            <w:r w:rsidRPr="00913211">
              <w:rPr>
                <w:rFonts w:ascii="Arial" w:hAnsi="Arial" w:cs="Arial"/>
              </w:rPr>
              <w:t>Priority 2: Helping people to be more self-reliant</w:t>
            </w:r>
          </w:p>
          <w:p w:rsidR="00226A17" w:rsidRDefault="00913211" w:rsidP="00226A17">
            <w:pPr>
              <w:numPr>
                <w:ilvl w:val="0"/>
                <w:numId w:val="15"/>
              </w:numPr>
              <w:rPr>
                <w:rFonts w:ascii="Arial" w:hAnsi="Arial" w:cs="Arial"/>
              </w:rPr>
            </w:pPr>
            <w:r w:rsidRPr="00655968">
              <w:rPr>
                <w:rFonts w:ascii="Arial" w:hAnsi="Arial" w:cs="Arial"/>
              </w:rPr>
              <w:t>Priority 3: Smarter use of resources</w:t>
            </w:r>
          </w:p>
          <w:p w:rsidR="009D0D9A" w:rsidRDefault="009D0D9A" w:rsidP="009D0D9A">
            <w:pPr>
              <w:ind w:left="720"/>
              <w:rPr>
                <w:rFonts w:ascii="Arial" w:hAnsi="Arial" w:cs="Arial"/>
              </w:rPr>
            </w:pPr>
          </w:p>
          <w:p w:rsidR="0095207C" w:rsidRDefault="0095207C" w:rsidP="009D0D9A">
            <w:pPr>
              <w:ind w:left="720"/>
              <w:rPr>
                <w:rFonts w:ascii="Arial" w:hAnsi="Arial" w:cs="Arial"/>
              </w:rPr>
            </w:pPr>
          </w:p>
          <w:p w:rsidR="0095207C" w:rsidRPr="00655968" w:rsidRDefault="0095207C" w:rsidP="009D0D9A">
            <w:pPr>
              <w:ind w:left="720"/>
              <w:rPr>
                <w:rFonts w:ascii="Arial" w:hAnsi="Arial" w:cs="Arial"/>
              </w:rPr>
            </w:pPr>
          </w:p>
          <w:p w:rsidR="00226A17" w:rsidRPr="00D327B5" w:rsidRDefault="00226A17" w:rsidP="00226A17">
            <w:pPr>
              <w:rPr>
                <w:rFonts w:ascii="Arial" w:hAnsi="Arial" w:cs="Arial"/>
              </w:rPr>
            </w:pPr>
          </w:p>
        </w:tc>
      </w:tr>
      <w:tr w:rsidR="008338D1" w:rsidRPr="00D327B5" w:rsidTr="00D46E3C">
        <w:tc>
          <w:tcPr>
            <w:tcW w:w="6100" w:type="dxa"/>
            <w:gridSpan w:val="10"/>
            <w:shd w:val="clear" w:color="auto" w:fill="C0C0C0"/>
          </w:tcPr>
          <w:p w:rsidR="00B343AA" w:rsidRPr="00D327B5" w:rsidRDefault="00B343AA" w:rsidP="00EB7381">
            <w:pPr>
              <w:rPr>
                <w:rFonts w:ascii="Arial" w:hAnsi="Arial" w:cs="Arial"/>
                <w:b/>
              </w:rPr>
            </w:pPr>
            <w:r w:rsidRPr="00D327B5">
              <w:rPr>
                <w:rFonts w:ascii="Arial" w:hAnsi="Arial" w:cs="Arial"/>
                <w:b/>
              </w:rPr>
              <w:lastRenderedPageBreak/>
              <w:t>The performance indicators we will use:</w:t>
            </w:r>
          </w:p>
        </w:tc>
        <w:tc>
          <w:tcPr>
            <w:tcW w:w="9008" w:type="dxa"/>
            <w:gridSpan w:val="23"/>
            <w:shd w:val="clear" w:color="auto" w:fill="auto"/>
          </w:tcPr>
          <w:p w:rsidR="00B343AA" w:rsidRPr="00D327B5" w:rsidRDefault="00B343AA" w:rsidP="00D176AD">
            <w:pPr>
              <w:numPr>
                <w:ilvl w:val="1"/>
                <w:numId w:val="1"/>
              </w:numPr>
              <w:rPr>
                <w:rFonts w:ascii="Arial" w:hAnsi="Arial" w:cs="Arial"/>
              </w:rPr>
            </w:pPr>
            <w:r w:rsidRPr="00D327B5">
              <w:rPr>
                <w:rFonts w:ascii="Arial" w:hAnsi="Arial" w:cs="Arial"/>
              </w:rPr>
              <w:t>An analysis of the hate crime figures for Bridgend</w:t>
            </w:r>
            <w:r w:rsidR="00B90717">
              <w:rPr>
                <w:rFonts w:ascii="Arial" w:hAnsi="Arial" w:cs="Arial"/>
              </w:rPr>
              <w:t xml:space="preserve"> County Borough</w:t>
            </w:r>
            <w:r w:rsidR="00530E40">
              <w:rPr>
                <w:rFonts w:ascii="Arial" w:hAnsi="Arial" w:cs="Arial"/>
              </w:rPr>
              <w:t>;</w:t>
            </w:r>
          </w:p>
          <w:p w:rsidR="00617ADD" w:rsidRDefault="00FF3D00" w:rsidP="00617ADD">
            <w:pPr>
              <w:numPr>
                <w:ilvl w:val="1"/>
                <w:numId w:val="1"/>
              </w:numPr>
              <w:rPr>
                <w:rFonts w:ascii="Arial" w:hAnsi="Arial" w:cs="Arial"/>
              </w:rPr>
            </w:pPr>
            <w:r>
              <w:rPr>
                <w:rFonts w:ascii="Arial" w:hAnsi="Arial" w:cs="Arial"/>
              </w:rPr>
              <w:t>Consultation data</w:t>
            </w:r>
            <w:r w:rsidR="00530E40">
              <w:rPr>
                <w:rFonts w:ascii="Arial" w:hAnsi="Arial" w:cs="Arial"/>
              </w:rPr>
              <w:t>;</w:t>
            </w:r>
            <w:r>
              <w:rPr>
                <w:rFonts w:ascii="Arial" w:hAnsi="Arial" w:cs="Arial"/>
              </w:rPr>
              <w:t xml:space="preserve"> </w:t>
            </w:r>
          </w:p>
          <w:p w:rsidR="000F3FAC" w:rsidRDefault="000F3FAC" w:rsidP="00617ADD">
            <w:pPr>
              <w:numPr>
                <w:ilvl w:val="1"/>
                <w:numId w:val="1"/>
              </w:numPr>
              <w:rPr>
                <w:rFonts w:ascii="Arial" w:hAnsi="Arial" w:cs="Arial"/>
              </w:rPr>
            </w:pPr>
            <w:r>
              <w:rPr>
                <w:rFonts w:ascii="Arial" w:hAnsi="Arial" w:cs="Arial"/>
              </w:rPr>
              <w:t>Levels of engagement on social media and event feedback;</w:t>
            </w:r>
          </w:p>
          <w:p w:rsidR="000F3FAC" w:rsidRDefault="000F3FAC" w:rsidP="00617ADD">
            <w:pPr>
              <w:numPr>
                <w:ilvl w:val="1"/>
                <w:numId w:val="1"/>
              </w:numPr>
              <w:rPr>
                <w:rFonts w:ascii="Arial" w:hAnsi="Arial" w:cs="Arial"/>
              </w:rPr>
            </w:pPr>
            <w:r>
              <w:rPr>
                <w:rFonts w:ascii="Arial" w:hAnsi="Arial" w:cs="Arial"/>
              </w:rPr>
              <w:t>External recognition for our services;</w:t>
            </w:r>
          </w:p>
          <w:p w:rsidR="00617ADD" w:rsidRPr="00D327B5" w:rsidRDefault="00617ADD" w:rsidP="00530E40">
            <w:pPr>
              <w:numPr>
                <w:ilvl w:val="1"/>
                <w:numId w:val="1"/>
              </w:numPr>
              <w:rPr>
                <w:rFonts w:ascii="Arial" w:hAnsi="Arial" w:cs="Arial"/>
              </w:rPr>
            </w:pPr>
            <w:r>
              <w:rPr>
                <w:rFonts w:ascii="Arial" w:hAnsi="Arial" w:cs="Arial"/>
              </w:rPr>
              <w:t>Numbers of domestic abuse reports</w:t>
            </w:r>
            <w:r w:rsidR="00530E40">
              <w:rPr>
                <w:rFonts w:ascii="Arial" w:hAnsi="Arial" w:cs="Arial"/>
              </w:rPr>
              <w:t>.</w:t>
            </w:r>
          </w:p>
        </w:tc>
      </w:tr>
      <w:tr w:rsidR="008338D1" w:rsidRPr="00D327B5" w:rsidTr="00D46E3C">
        <w:tc>
          <w:tcPr>
            <w:tcW w:w="6100" w:type="dxa"/>
            <w:gridSpan w:val="10"/>
            <w:shd w:val="clear" w:color="auto" w:fill="C0C0C0"/>
          </w:tcPr>
          <w:p w:rsidR="00B343AA" w:rsidRPr="00D327B5" w:rsidRDefault="00B343AA" w:rsidP="00EB7381">
            <w:pPr>
              <w:rPr>
                <w:rFonts w:ascii="Arial" w:hAnsi="Arial" w:cs="Arial"/>
                <w:b/>
              </w:rPr>
            </w:pPr>
            <w:r w:rsidRPr="00D327B5">
              <w:rPr>
                <w:rFonts w:ascii="Arial" w:hAnsi="Arial" w:cs="Arial"/>
                <w:b/>
              </w:rPr>
              <w:t>Which Protected Characteristic Groups will be impacted?</w:t>
            </w:r>
          </w:p>
        </w:tc>
        <w:tc>
          <w:tcPr>
            <w:tcW w:w="9008" w:type="dxa"/>
            <w:gridSpan w:val="23"/>
            <w:shd w:val="clear" w:color="auto" w:fill="auto"/>
          </w:tcPr>
          <w:p w:rsidR="00B343AA" w:rsidRPr="00D327B5" w:rsidRDefault="00B343AA" w:rsidP="00950585">
            <w:pPr>
              <w:rPr>
                <w:rFonts w:ascii="Arial" w:hAnsi="Arial" w:cs="Arial"/>
              </w:rPr>
            </w:pPr>
            <w:r w:rsidRPr="00D327B5">
              <w:rPr>
                <w:rFonts w:ascii="Arial" w:hAnsi="Arial" w:cs="Arial"/>
              </w:rPr>
              <w:t>All of the protected characteristic groups will be impacted</w:t>
            </w:r>
            <w:r w:rsidR="00950585">
              <w:rPr>
                <w:rFonts w:ascii="Arial" w:hAnsi="Arial" w:cs="Arial"/>
              </w:rPr>
              <w:t>.</w:t>
            </w:r>
          </w:p>
        </w:tc>
      </w:tr>
      <w:tr w:rsidR="008338D1" w:rsidRPr="00D327B5" w:rsidTr="00D46E3C">
        <w:tc>
          <w:tcPr>
            <w:tcW w:w="6100" w:type="dxa"/>
            <w:gridSpan w:val="10"/>
            <w:tcBorders>
              <w:bottom w:val="single" w:sz="4" w:space="0" w:color="auto"/>
            </w:tcBorders>
            <w:shd w:val="clear" w:color="auto" w:fill="C0C0C0"/>
          </w:tcPr>
          <w:p w:rsidR="00B343AA" w:rsidRPr="00D327B5" w:rsidRDefault="00B343AA" w:rsidP="00EB7381">
            <w:pPr>
              <w:rPr>
                <w:rFonts w:ascii="Arial" w:hAnsi="Arial" w:cs="Arial"/>
                <w:b/>
              </w:rPr>
            </w:pPr>
            <w:r w:rsidRPr="00D327B5">
              <w:rPr>
                <w:rFonts w:ascii="Arial" w:hAnsi="Arial" w:cs="Arial"/>
                <w:b/>
              </w:rPr>
              <w:t>What difference will this objective make to people that live and work in Bridgend County Borough?</w:t>
            </w:r>
          </w:p>
          <w:p w:rsidR="00B343AA" w:rsidRPr="00D327B5" w:rsidRDefault="00B343AA" w:rsidP="00EB7381">
            <w:pPr>
              <w:rPr>
                <w:rFonts w:ascii="Arial" w:hAnsi="Arial" w:cs="Arial"/>
                <w:b/>
              </w:rPr>
            </w:pPr>
          </w:p>
        </w:tc>
        <w:tc>
          <w:tcPr>
            <w:tcW w:w="9008" w:type="dxa"/>
            <w:gridSpan w:val="23"/>
            <w:tcBorders>
              <w:bottom w:val="single" w:sz="4" w:space="0" w:color="auto"/>
            </w:tcBorders>
            <w:shd w:val="clear" w:color="auto" w:fill="auto"/>
          </w:tcPr>
          <w:p w:rsidR="00B343AA" w:rsidRPr="00D327B5" w:rsidRDefault="00B343AA" w:rsidP="00F57CA4">
            <w:pPr>
              <w:rPr>
                <w:rFonts w:ascii="Arial" w:hAnsi="Arial" w:cs="Arial"/>
              </w:rPr>
            </w:pPr>
            <w:r w:rsidRPr="00D327B5">
              <w:rPr>
                <w:rFonts w:ascii="Arial" w:hAnsi="Arial" w:cs="Arial"/>
              </w:rPr>
              <w:t xml:space="preserve">Fostering good relations will improve the way our citizens live together by better understanding issues faced. Increasing hate crime reporting will improve the lives and experiences of all our citizens. </w:t>
            </w:r>
            <w:r w:rsidR="0076041D">
              <w:rPr>
                <w:rFonts w:ascii="Arial" w:hAnsi="Arial" w:cs="Arial"/>
              </w:rPr>
              <w:t xml:space="preserve">We know that, </w:t>
            </w:r>
            <w:r w:rsidR="0076041D" w:rsidRPr="0076041D">
              <w:rPr>
                <w:rFonts w:ascii="Arial" w:hAnsi="Arial" w:cs="Arial"/>
              </w:rPr>
              <w:t>when hate crime occurs, it can have a damaging impact on victim</w:t>
            </w:r>
            <w:r w:rsidR="0076041D">
              <w:rPr>
                <w:rFonts w:ascii="Arial" w:hAnsi="Arial" w:cs="Arial"/>
              </w:rPr>
              <w:t>s and</w:t>
            </w:r>
            <w:r w:rsidR="0076041D" w:rsidRPr="0076041D">
              <w:rPr>
                <w:rFonts w:ascii="Arial" w:hAnsi="Arial" w:cs="Arial"/>
              </w:rPr>
              <w:t xml:space="preserve"> on </w:t>
            </w:r>
            <w:r w:rsidR="0076041D">
              <w:rPr>
                <w:rFonts w:ascii="Arial" w:hAnsi="Arial" w:cs="Arial"/>
              </w:rPr>
              <w:t xml:space="preserve">our </w:t>
            </w:r>
            <w:r w:rsidR="0076041D" w:rsidRPr="0076041D">
              <w:rPr>
                <w:rFonts w:ascii="Arial" w:hAnsi="Arial" w:cs="Arial"/>
              </w:rPr>
              <w:t xml:space="preserve">communities. </w:t>
            </w:r>
            <w:r w:rsidR="0076041D">
              <w:rPr>
                <w:rFonts w:ascii="Arial" w:hAnsi="Arial" w:cs="Arial"/>
              </w:rPr>
              <w:t>P</w:t>
            </w:r>
            <w:r w:rsidR="0076041D" w:rsidRPr="0076041D">
              <w:rPr>
                <w:rFonts w:ascii="Arial" w:hAnsi="Arial" w:cs="Arial"/>
              </w:rPr>
              <w:t xml:space="preserve">eople can feel unsafe and </w:t>
            </w:r>
            <w:r w:rsidR="0076041D">
              <w:rPr>
                <w:rFonts w:ascii="Arial" w:hAnsi="Arial" w:cs="Arial"/>
              </w:rPr>
              <w:t xml:space="preserve">isolated </w:t>
            </w:r>
            <w:r w:rsidR="0076041D" w:rsidRPr="0076041D">
              <w:rPr>
                <w:rFonts w:ascii="Arial" w:hAnsi="Arial" w:cs="Arial"/>
              </w:rPr>
              <w:t>from community life which can impact health, housing, education and economic wellbeing.</w:t>
            </w:r>
            <w:r w:rsidRPr="00D327B5">
              <w:rPr>
                <w:rFonts w:ascii="Arial" w:hAnsi="Arial" w:cs="Arial"/>
              </w:rPr>
              <w:t xml:space="preserve"> </w:t>
            </w:r>
            <w:r w:rsidR="000F3FAC">
              <w:rPr>
                <w:rFonts w:ascii="Arial" w:hAnsi="Arial" w:cs="Arial"/>
              </w:rPr>
              <w:t>Raising awareness of different issues and or events will improve citizens understanding of their communities. Citizens will feel that their voices and opinions are helping to shape council’s services.</w:t>
            </w:r>
          </w:p>
        </w:tc>
      </w:tr>
      <w:tr w:rsidR="002934F8" w:rsidRPr="00D327B5" w:rsidTr="00D46E3C">
        <w:tc>
          <w:tcPr>
            <w:tcW w:w="2703" w:type="dxa"/>
            <w:gridSpan w:val="5"/>
            <w:tcBorders>
              <w:bottom w:val="single" w:sz="4" w:space="0" w:color="auto"/>
            </w:tcBorders>
            <w:shd w:val="clear" w:color="auto" w:fill="C0C0C0"/>
          </w:tcPr>
          <w:p w:rsidR="00B343AA" w:rsidRPr="00D327B5" w:rsidRDefault="00B343AA" w:rsidP="00EB7381">
            <w:pPr>
              <w:rPr>
                <w:rFonts w:ascii="Arial" w:hAnsi="Arial" w:cs="Arial"/>
                <w:b/>
              </w:rPr>
            </w:pPr>
            <w:r w:rsidRPr="00D327B5">
              <w:rPr>
                <w:rFonts w:ascii="Arial" w:hAnsi="Arial" w:cs="Arial"/>
                <w:b/>
              </w:rPr>
              <w:t>What we will do to achieve this objective</w:t>
            </w:r>
          </w:p>
        </w:tc>
        <w:tc>
          <w:tcPr>
            <w:tcW w:w="5014" w:type="dxa"/>
            <w:gridSpan w:val="10"/>
            <w:tcBorders>
              <w:bottom w:val="single" w:sz="4" w:space="0" w:color="auto"/>
            </w:tcBorders>
            <w:shd w:val="clear" w:color="auto" w:fill="C0C0C0"/>
          </w:tcPr>
          <w:p w:rsidR="00B343AA" w:rsidRPr="00D327B5" w:rsidRDefault="00B343AA" w:rsidP="00EB7381">
            <w:pPr>
              <w:rPr>
                <w:rFonts w:ascii="Arial" w:hAnsi="Arial" w:cs="Arial"/>
                <w:b/>
              </w:rPr>
            </w:pPr>
            <w:r w:rsidRPr="00D327B5">
              <w:rPr>
                <w:rFonts w:ascii="Arial" w:hAnsi="Arial" w:cs="Arial"/>
                <w:b/>
              </w:rPr>
              <w:t>How we will do this</w:t>
            </w:r>
          </w:p>
        </w:tc>
        <w:tc>
          <w:tcPr>
            <w:tcW w:w="2873" w:type="dxa"/>
            <w:gridSpan w:val="7"/>
            <w:tcBorders>
              <w:bottom w:val="single" w:sz="4" w:space="0" w:color="auto"/>
            </w:tcBorders>
            <w:shd w:val="clear" w:color="auto" w:fill="C0C0C0"/>
          </w:tcPr>
          <w:p w:rsidR="00B343AA" w:rsidRPr="00D327B5" w:rsidRDefault="00B343AA" w:rsidP="00EB7381">
            <w:pPr>
              <w:rPr>
                <w:rFonts w:ascii="Arial" w:hAnsi="Arial" w:cs="Arial"/>
                <w:b/>
              </w:rPr>
            </w:pPr>
            <w:r w:rsidRPr="00D327B5">
              <w:rPr>
                <w:rFonts w:ascii="Arial" w:hAnsi="Arial" w:cs="Arial"/>
                <w:b/>
              </w:rPr>
              <w:t>How we will know we’ve succeeded</w:t>
            </w:r>
            <w:r w:rsidR="005E781D">
              <w:rPr>
                <w:rFonts w:ascii="Arial" w:hAnsi="Arial" w:cs="Arial"/>
                <w:b/>
              </w:rPr>
              <w:t>. What data will be collected?</w:t>
            </w:r>
          </w:p>
        </w:tc>
        <w:tc>
          <w:tcPr>
            <w:tcW w:w="2343" w:type="dxa"/>
            <w:gridSpan w:val="7"/>
            <w:tcBorders>
              <w:bottom w:val="single" w:sz="4" w:space="0" w:color="auto"/>
            </w:tcBorders>
            <w:shd w:val="clear" w:color="auto" w:fill="C0C0C0"/>
          </w:tcPr>
          <w:p w:rsidR="00B343AA" w:rsidRPr="00D327B5" w:rsidRDefault="00B343AA" w:rsidP="00EB7381">
            <w:pPr>
              <w:rPr>
                <w:rFonts w:ascii="Arial" w:hAnsi="Arial" w:cs="Arial"/>
                <w:b/>
              </w:rPr>
            </w:pPr>
            <w:r w:rsidRPr="00D327B5">
              <w:rPr>
                <w:rFonts w:ascii="Arial" w:hAnsi="Arial" w:cs="Arial"/>
                <w:b/>
              </w:rPr>
              <w:t>Target date</w:t>
            </w:r>
          </w:p>
        </w:tc>
        <w:tc>
          <w:tcPr>
            <w:tcW w:w="2175" w:type="dxa"/>
            <w:gridSpan w:val="4"/>
            <w:tcBorders>
              <w:bottom w:val="single" w:sz="4" w:space="0" w:color="auto"/>
            </w:tcBorders>
            <w:shd w:val="clear" w:color="auto" w:fill="C0C0C0"/>
          </w:tcPr>
          <w:p w:rsidR="00B343AA" w:rsidRPr="00D327B5" w:rsidRDefault="00B343AA" w:rsidP="00EB7381">
            <w:pPr>
              <w:rPr>
                <w:rFonts w:ascii="Arial" w:hAnsi="Arial" w:cs="Arial"/>
                <w:b/>
              </w:rPr>
            </w:pPr>
            <w:r w:rsidRPr="00D327B5">
              <w:rPr>
                <w:rFonts w:ascii="Arial" w:hAnsi="Arial" w:cs="Arial"/>
                <w:b/>
              </w:rPr>
              <w:t>Lead Service</w:t>
            </w:r>
          </w:p>
        </w:tc>
      </w:tr>
      <w:tr w:rsidR="002934F8" w:rsidRPr="00D327B5" w:rsidTr="00D46E3C">
        <w:tc>
          <w:tcPr>
            <w:tcW w:w="2703" w:type="dxa"/>
            <w:gridSpan w:val="5"/>
            <w:tcBorders>
              <w:bottom w:val="single" w:sz="4" w:space="0" w:color="auto"/>
            </w:tcBorders>
            <w:shd w:val="clear" w:color="auto" w:fill="auto"/>
          </w:tcPr>
          <w:p w:rsidR="00B343AA" w:rsidRPr="00D327B5" w:rsidRDefault="00106FD4" w:rsidP="00ED3C8F">
            <w:pPr>
              <w:rPr>
                <w:rFonts w:ascii="Arial" w:hAnsi="Arial" w:cs="Arial"/>
              </w:rPr>
            </w:pPr>
            <w:r>
              <w:rPr>
                <w:rFonts w:ascii="Arial" w:hAnsi="Arial" w:cs="Arial"/>
                <w:b/>
              </w:rPr>
              <w:t xml:space="preserve">Continue with </w:t>
            </w:r>
            <w:r w:rsidR="00617ADD">
              <w:rPr>
                <w:rFonts w:ascii="Arial" w:hAnsi="Arial" w:cs="Arial"/>
                <w:b/>
              </w:rPr>
              <w:t>promoting</w:t>
            </w:r>
            <w:r w:rsidR="00B343AA" w:rsidRPr="00D327B5">
              <w:rPr>
                <w:rFonts w:ascii="Arial" w:hAnsi="Arial" w:cs="Arial"/>
                <w:b/>
              </w:rPr>
              <w:t xml:space="preserve"> awareness campaigns around protected characteristics</w:t>
            </w:r>
            <w:r>
              <w:rPr>
                <w:rFonts w:ascii="Arial" w:hAnsi="Arial" w:cs="Arial"/>
                <w:b/>
              </w:rPr>
              <w:t xml:space="preserve"> and advertis</w:t>
            </w:r>
            <w:r w:rsidR="00617ADD">
              <w:rPr>
                <w:rFonts w:ascii="Arial" w:hAnsi="Arial" w:cs="Arial"/>
                <w:b/>
              </w:rPr>
              <w:t>ing</w:t>
            </w:r>
            <w:r w:rsidR="000F3FAC">
              <w:rPr>
                <w:rFonts w:ascii="Arial" w:hAnsi="Arial" w:cs="Arial"/>
                <w:b/>
              </w:rPr>
              <w:t>/attending</w:t>
            </w:r>
            <w:r>
              <w:rPr>
                <w:rFonts w:ascii="Arial" w:hAnsi="Arial" w:cs="Arial"/>
                <w:b/>
              </w:rPr>
              <w:t xml:space="preserve"> events </w:t>
            </w:r>
            <w:r w:rsidR="000F3FAC">
              <w:rPr>
                <w:rFonts w:ascii="Arial" w:hAnsi="Arial" w:cs="Arial"/>
                <w:b/>
              </w:rPr>
              <w:t>e.g.</w:t>
            </w:r>
            <w:r>
              <w:rPr>
                <w:rFonts w:ascii="Arial" w:hAnsi="Arial" w:cs="Arial"/>
                <w:b/>
              </w:rPr>
              <w:t xml:space="preserve"> Cardiff Mardi Gras </w:t>
            </w:r>
          </w:p>
        </w:tc>
        <w:tc>
          <w:tcPr>
            <w:tcW w:w="5014" w:type="dxa"/>
            <w:gridSpan w:val="10"/>
            <w:tcBorders>
              <w:bottom w:val="single" w:sz="4" w:space="0" w:color="auto"/>
            </w:tcBorders>
            <w:shd w:val="clear" w:color="auto" w:fill="auto"/>
          </w:tcPr>
          <w:p w:rsidR="00950585" w:rsidRDefault="00840574" w:rsidP="00ED3C8F">
            <w:pPr>
              <w:rPr>
                <w:rFonts w:ascii="Arial" w:hAnsi="Arial" w:cs="Arial"/>
              </w:rPr>
            </w:pPr>
            <w:r>
              <w:rPr>
                <w:rFonts w:ascii="Arial" w:hAnsi="Arial" w:cs="Arial"/>
              </w:rPr>
              <w:t xml:space="preserve">We will demonstrate our support for local, national and international awareness raising campaigns such as LGB &amp; T History </w:t>
            </w:r>
            <w:r w:rsidR="000F3FAC">
              <w:rPr>
                <w:rFonts w:ascii="Arial" w:hAnsi="Arial" w:cs="Arial"/>
              </w:rPr>
              <w:t>M</w:t>
            </w:r>
            <w:r>
              <w:rPr>
                <w:rFonts w:ascii="Arial" w:hAnsi="Arial" w:cs="Arial"/>
              </w:rPr>
              <w:t xml:space="preserve">onth, </w:t>
            </w:r>
            <w:r w:rsidR="000F3FAC">
              <w:rPr>
                <w:rFonts w:ascii="Arial" w:hAnsi="Arial" w:cs="Arial"/>
              </w:rPr>
              <w:t xml:space="preserve">International </w:t>
            </w:r>
            <w:r w:rsidR="00B90717">
              <w:rPr>
                <w:rFonts w:ascii="Arial" w:hAnsi="Arial" w:cs="Arial"/>
              </w:rPr>
              <w:t>W</w:t>
            </w:r>
            <w:r w:rsidR="000F3FAC">
              <w:rPr>
                <w:rFonts w:ascii="Arial" w:hAnsi="Arial" w:cs="Arial"/>
              </w:rPr>
              <w:t>omen’s Day and Step out for Stroke etc</w:t>
            </w:r>
            <w:r w:rsidR="009D0D9A">
              <w:rPr>
                <w:rFonts w:ascii="Arial" w:hAnsi="Arial" w:cs="Arial"/>
              </w:rPr>
              <w:t xml:space="preserve"> </w:t>
            </w:r>
            <w:r>
              <w:rPr>
                <w:rFonts w:ascii="Arial" w:hAnsi="Arial" w:cs="Arial"/>
              </w:rPr>
              <w:t>by sharing information relating to these events and, where relevant, holding</w:t>
            </w:r>
            <w:r w:rsidR="000F3FAC">
              <w:rPr>
                <w:rFonts w:ascii="Arial" w:hAnsi="Arial" w:cs="Arial"/>
              </w:rPr>
              <w:t>/attending</w:t>
            </w:r>
            <w:r>
              <w:rPr>
                <w:rFonts w:ascii="Arial" w:hAnsi="Arial" w:cs="Arial"/>
              </w:rPr>
              <w:t xml:space="preserve"> local events. </w:t>
            </w:r>
            <w:r w:rsidR="00106FD4">
              <w:rPr>
                <w:rFonts w:ascii="Arial" w:hAnsi="Arial" w:cs="Arial"/>
              </w:rPr>
              <w:t>We will also promote events</w:t>
            </w:r>
            <w:r w:rsidR="000F3FAC">
              <w:rPr>
                <w:rFonts w:ascii="Arial" w:hAnsi="Arial" w:cs="Arial"/>
              </w:rPr>
              <w:t xml:space="preserve"> and camp</w:t>
            </w:r>
            <w:r w:rsidR="00A9639A">
              <w:rPr>
                <w:rFonts w:ascii="Arial" w:hAnsi="Arial" w:cs="Arial"/>
              </w:rPr>
              <w:t>ai</w:t>
            </w:r>
            <w:r w:rsidR="000F3FAC">
              <w:rPr>
                <w:rFonts w:ascii="Arial" w:hAnsi="Arial" w:cs="Arial"/>
              </w:rPr>
              <w:t>gns</w:t>
            </w:r>
            <w:r w:rsidR="00106FD4">
              <w:rPr>
                <w:rFonts w:ascii="Arial" w:hAnsi="Arial" w:cs="Arial"/>
              </w:rPr>
              <w:t xml:space="preserve"> via social media</w:t>
            </w:r>
            <w:r w:rsidR="000F3FAC">
              <w:rPr>
                <w:rFonts w:ascii="Arial" w:hAnsi="Arial" w:cs="Arial"/>
              </w:rPr>
              <w:t>.</w:t>
            </w:r>
          </w:p>
          <w:p w:rsidR="0095207C" w:rsidRDefault="0095207C" w:rsidP="00ED3C8F">
            <w:pPr>
              <w:rPr>
                <w:rFonts w:ascii="Arial" w:hAnsi="Arial" w:cs="Arial"/>
              </w:rPr>
            </w:pPr>
          </w:p>
          <w:p w:rsidR="0095207C" w:rsidRDefault="0095207C" w:rsidP="00ED3C8F">
            <w:pPr>
              <w:rPr>
                <w:rFonts w:ascii="Arial" w:hAnsi="Arial" w:cs="Arial"/>
              </w:rPr>
            </w:pPr>
          </w:p>
          <w:p w:rsidR="0095207C" w:rsidRDefault="0095207C" w:rsidP="00ED3C8F">
            <w:pPr>
              <w:rPr>
                <w:rFonts w:ascii="Arial" w:hAnsi="Arial" w:cs="Arial"/>
              </w:rPr>
            </w:pPr>
          </w:p>
          <w:p w:rsidR="0095207C" w:rsidRPr="00D327B5" w:rsidRDefault="0095207C" w:rsidP="00ED3C8F">
            <w:pPr>
              <w:rPr>
                <w:rFonts w:ascii="Arial" w:hAnsi="Arial" w:cs="Arial"/>
              </w:rPr>
            </w:pPr>
          </w:p>
        </w:tc>
        <w:tc>
          <w:tcPr>
            <w:tcW w:w="2873" w:type="dxa"/>
            <w:gridSpan w:val="7"/>
            <w:tcBorders>
              <w:bottom w:val="single" w:sz="4" w:space="0" w:color="auto"/>
            </w:tcBorders>
            <w:shd w:val="clear" w:color="auto" w:fill="auto"/>
          </w:tcPr>
          <w:p w:rsidR="00B343AA" w:rsidRPr="00106FD4" w:rsidRDefault="00106FD4" w:rsidP="000F3FAC">
            <w:pPr>
              <w:rPr>
                <w:rFonts w:ascii="Arial" w:hAnsi="Arial" w:cs="Arial"/>
              </w:rPr>
            </w:pPr>
            <w:r w:rsidRPr="00106FD4">
              <w:rPr>
                <w:rFonts w:ascii="Arial" w:hAnsi="Arial" w:cs="Arial"/>
              </w:rPr>
              <w:t xml:space="preserve">We will collate </w:t>
            </w:r>
            <w:r w:rsidR="000F3FAC">
              <w:rPr>
                <w:rFonts w:ascii="Arial" w:hAnsi="Arial" w:cs="Arial"/>
              </w:rPr>
              <w:t>feedback from events, event attendance and monitor reach and engagement on social media.</w:t>
            </w:r>
          </w:p>
        </w:tc>
        <w:tc>
          <w:tcPr>
            <w:tcW w:w="2343" w:type="dxa"/>
            <w:gridSpan w:val="7"/>
            <w:tcBorders>
              <w:bottom w:val="single" w:sz="4" w:space="0" w:color="auto"/>
            </w:tcBorders>
            <w:shd w:val="clear" w:color="auto" w:fill="auto"/>
          </w:tcPr>
          <w:p w:rsidR="00B343AA" w:rsidRPr="00106FD4" w:rsidRDefault="00106FD4" w:rsidP="00FA62C7">
            <w:pPr>
              <w:rPr>
                <w:rFonts w:ascii="Arial" w:hAnsi="Arial" w:cs="Arial"/>
              </w:rPr>
            </w:pPr>
            <w:r>
              <w:rPr>
                <w:rFonts w:ascii="Arial" w:hAnsi="Arial" w:cs="Arial"/>
              </w:rPr>
              <w:t>Ongoing development to be monitored annually.</w:t>
            </w:r>
          </w:p>
        </w:tc>
        <w:tc>
          <w:tcPr>
            <w:tcW w:w="2175" w:type="dxa"/>
            <w:gridSpan w:val="4"/>
            <w:tcBorders>
              <w:bottom w:val="single" w:sz="4" w:space="0" w:color="auto"/>
            </w:tcBorders>
            <w:shd w:val="clear" w:color="auto" w:fill="auto"/>
          </w:tcPr>
          <w:p w:rsidR="00B343AA" w:rsidRPr="00106FD4" w:rsidRDefault="00837D36" w:rsidP="008225EB">
            <w:pPr>
              <w:rPr>
                <w:rFonts w:ascii="Arial" w:hAnsi="Arial" w:cs="Arial"/>
              </w:rPr>
            </w:pPr>
            <w:r>
              <w:rPr>
                <w:rFonts w:ascii="Arial" w:hAnsi="Arial" w:cs="Arial"/>
              </w:rPr>
              <w:t>Communications, Marketing and Engagement Team</w:t>
            </w:r>
          </w:p>
        </w:tc>
      </w:tr>
      <w:tr w:rsidR="002934F8" w:rsidRPr="00D327B5" w:rsidTr="00D46E3C">
        <w:tc>
          <w:tcPr>
            <w:tcW w:w="2703" w:type="dxa"/>
            <w:gridSpan w:val="5"/>
            <w:tcBorders>
              <w:top w:val="single" w:sz="4" w:space="0" w:color="auto"/>
              <w:left w:val="single" w:sz="4" w:space="0" w:color="auto"/>
              <w:bottom w:val="single" w:sz="4" w:space="0" w:color="auto"/>
              <w:right w:val="single" w:sz="4" w:space="0" w:color="auto"/>
            </w:tcBorders>
            <w:shd w:val="clear" w:color="auto" w:fill="auto"/>
          </w:tcPr>
          <w:p w:rsidR="00B343AA" w:rsidRDefault="008225EB" w:rsidP="00672E6A">
            <w:pPr>
              <w:rPr>
                <w:rFonts w:ascii="Arial" w:hAnsi="Arial" w:cs="Arial"/>
                <w:b/>
              </w:rPr>
            </w:pPr>
            <w:r>
              <w:rPr>
                <w:rFonts w:ascii="Arial" w:hAnsi="Arial" w:cs="Arial"/>
                <w:b/>
              </w:rPr>
              <w:lastRenderedPageBreak/>
              <w:t xml:space="preserve">Ensure we mark </w:t>
            </w:r>
            <w:r w:rsidR="00B343AA" w:rsidRPr="00D327B5">
              <w:rPr>
                <w:rFonts w:ascii="Arial" w:hAnsi="Arial" w:cs="Arial"/>
                <w:b/>
              </w:rPr>
              <w:t>Holocaust Memorial Day</w:t>
            </w:r>
          </w:p>
          <w:p w:rsidR="00B343AA" w:rsidRDefault="00B343AA" w:rsidP="00672E6A">
            <w:pPr>
              <w:rPr>
                <w:rFonts w:ascii="Arial" w:hAnsi="Arial" w:cs="Arial"/>
                <w:b/>
              </w:rPr>
            </w:pPr>
          </w:p>
          <w:p w:rsidR="00B343AA" w:rsidRPr="000316D6" w:rsidRDefault="00B343AA" w:rsidP="00672E6A">
            <w:pPr>
              <w:rPr>
                <w:rFonts w:ascii="Arial" w:hAnsi="Arial" w:cs="Arial"/>
                <w:b/>
              </w:rPr>
            </w:pPr>
          </w:p>
        </w:tc>
        <w:tc>
          <w:tcPr>
            <w:tcW w:w="5014" w:type="dxa"/>
            <w:gridSpan w:val="10"/>
            <w:tcBorders>
              <w:top w:val="single" w:sz="4" w:space="0" w:color="auto"/>
              <w:left w:val="single" w:sz="4" w:space="0" w:color="auto"/>
              <w:bottom w:val="single" w:sz="4" w:space="0" w:color="auto"/>
              <w:right w:val="single" w:sz="4" w:space="0" w:color="auto"/>
            </w:tcBorders>
            <w:shd w:val="clear" w:color="auto" w:fill="auto"/>
          </w:tcPr>
          <w:p w:rsidR="00B343AA" w:rsidRPr="00D327B5" w:rsidRDefault="00840574" w:rsidP="00672E6A">
            <w:pPr>
              <w:rPr>
                <w:rFonts w:ascii="Arial" w:hAnsi="Arial" w:cs="Arial"/>
              </w:rPr>
            </w:pPr>
            <w:r>
              <w:rPr>
                <w:rFonts w:ascii="Arial" w:hAnsi="Arial" w:cs="Arial"/>
              </w:rPr>
              <w:t>We will ensure that our annual Holocaust Memorial Day event recognises that the victims of the holocaust were not restricted to the Jewish Faith.</w:t>
            </w:r>
            <w:r w:rsidR="00837D36">
              <w:rPr>
                <w:rFonts w:ascii="Arial" w:hAnsi="Arial" w:cs="Arial"/>
              </w:rPr>
              <w:t xml:space="preserve"> We will ensure that our HMD events reflect international, national and local themes.</w:t>
            </w:r>
          </w:p>
        </w:tc>
        <w:tc>
          <w:tcPr>
            <w:tcW w:w="2873" w:type="dxa"/>
            <w:gridSpan w:val="7"/>
            <w:tcBorders>
              <w:top w:val="single" w:sz="4" w:space="0" w:color="auto"/>
              <w:left w:val="single" w:sz="4" w:space="0" w:color="auto"/>
              <w:bottom w:val="single" w:sz="4" w:space="0" w:color="auto"/>
              <w:right w:val="single" w:sz="4" w:space="0" w:color="auto"/>
            </w:tcBorders>
            <w:shd w:val="clear" w:color="auto" w:fill="auto"/>
          </w:tcPr>
          <w:p w:rsidR="00636522" w:rsidRPr="000316D6" w:rsidRDefault="00837D36" w:rsidP="00050621">
            <w:pPr>
              <w:rPr>
                <w:rFonts w:ascii="Arial" w:hAnsi="Arial" w:cs="Arial"/>
              </w:rPr>
            </w:pPr>
            <w:r>
              <w:rPr>
                <w:rFonts w:ascii="Arial" w:hAnsi="Arial" w:cs="Arial"/>
              </w:rPr>
              <w:t>Following each HMD event we will gather information and feedback from those attending regarding the success of the events</w:t>
            </w:r>
            <w:r w:rsidR="00050621">
              <w:rPr>
                <w:rFonts w:ascii="Arial" w:hAnsi="Arial" w:cs="Arial"/>
              </w:rPr>
              <w:t>.</w:t>
            </w:r>
          </w:p>
        </w:tc>
        <w:tc>
          <w:tcPr>
            <w:tcW w:w="2343" w:type="dxa"/>
            <w:gridSpan w:val="7"/>
            <w:tcBorders>
              <w:top w:val="single" w:sz="4" w:space="0" w:color="auto"/>
              <w:left w:val="single" w:sz="4" w:space="0" w:color="auto"/>
              <w:bottom w:val="single" w:sz="4" w:space="0" w:color="auto"/>
              <w:right w:val="single" w:sz="4" w:space="0" w:color="auto"/>
            </w:tcBorders>
            <w:shd w:val="clear" w:color="auto" w:fill="auto"/>
          </w:tcPr>
          <w:p w:rsidR="00B343AA" w:rsidRPr="00D327B5" w:rsidRDefault="00837D36" w:rsidP="00672E6A">
            <w:pPr>
              <w:rPr>
                <w:rFonts w:ascii="Arial" w:hAnsi="Arial" w:cs="Arial"/>
              </w:rPr>
            </w:pPr>
            <w:r>
              <w:rPr>
                <w:rFonts w:ascii="Arial" w:hAnsi="Arial" w:cs="Arial"/>
              </w:rPr>
              <w:t>HMD is an annual event, feedback will be monitored annually.</w:t>
            </w: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tcPr>
          <w:p w:rsidR="00B343AA" w:rsidRPr="00D327B5" w:rsidRDefault="00837D36" w:rsidP="008225EB">
            <w:pPr>
              <w:rPr>
                <w:rFonts w:ascii="Arial" w:hAnsi="Arial" w:cs="Arial"/>
              </w:rPr>
            </w:pPr>
            <w:r>
              <w:rPr>
                <w:rFonts w:ascii="Arial" w:hAnsi="Arial" w:cs="Arial"/>
              </w:rPr>
              <w:t>Communications, Marketing and Engagement team</w:t>
            </w:r>
          </w:p>
        </w:tc>
      </w:tr>
      <w:tr w:rsidR="002934F8" w:rsidRPr="004A3CA4" w:rsidTr="00D46E3C">
        <w:tc>
          <w:tcPr>
            <w:tcW w:w="2703" w:type="dxa"/>
            <w:gridSpan w:val="5"/>
            <w:tcBorders>
              <w:top w:val="single" w:sz="4" w:space="0" w:color="auto"/>
              <w:left w:val="single" w:sz="4" w:space="0" w:color="auto"/>
              <w:bottom w:val="single" w:sz="4" w:space="0" w:color="auto"/>
              <w:right w:val="single" w:sz="4" w:space="0" w:color="auto"/>
            </w:tcBorders>
            <w:shd w:val="clear" w:color="auto" w:fill="auto"/>
          </w:tcPr>
          <w:p w:rsidR="00050621" w:rsidRPr="007B05AA" w:rsidRDefault="00050621" w:rsidP="00936897">
            <w:pPr>
              <w:rPr>
                <w:rFonts w:ascii="Arial" w:hAnsi="Arial" w:cs="Arial"/>
                <w:b/>
              </w:rPr>
            </w:pPr>
            <w:r w:rsidRPr="007B05AA">
              <w:rPr>
                <w:rFonts w:ascii="Arial" w:hAnsi="Arial" w:cs="Arial"/>
                <w:b/>
              </w:rPr>
              <w:t>Raise awareness of hate crime and mate crime amongst our staff</w:t>
            </w:r>
            <w:r w:rsidR="008225EB" w:rsidRPr="007B05AA">
              <w:rPr>
                <w:rFonts w:ascii="Arial" w:hAnsi="Arial" w:cs="Arial"/>
                <w:b/>
              </w:rPr>
              <w:t>, citizens</w:t>
            </w:r>
            <w:r w:rsidRPr="007B05AA">
              <w:rPr>
                <w:rFonts w:ascii="Arial" w:hAnsi="Arial" w:cs="Arial"/>
                <w:b/>
              </w:rPr>
              <w:t xml:space="preserve"> and our partner agencies</w:t>
            </w:r>
          </w:p>
        </w:tc>
        <w:tc>
          <w:tcPr>
            <w:tcW w:w="5014" w:type="dxa"/>
            <w:gridSpan w:val="10"/>
            <w:tcBorders>
              <w:top w:val="single" w:sz="4" w:space="0" w:color="auto"/>
              <w:left w:val="single" w:sz="4" w:space="0" w:color="auto"/>
              <w:bottom w:val="single" w:sz="4" w:space="0" w:color="auto"/>
              <w:right w:val="single" w:sz="4" w:space="0" w:color="auto"/>
            </w:tcBorders>
            <w:shd w:val="clear" w:color="auto" w:fill="auto"/>
          </w:tcPr>
          <w:p w:rsidR="00050621" w:rsidRPr="007B05AA" w:rsidRDefault="00050621" w:rsidP="00BB1F5A">
            <w:pPr>
              <w:rPr>
                <w:rFonts w:ascii="Arial" w:hAnsi="Arial" w:cs="Arial"/>
              </w:rPr>
            </w:pPr>
            <w:r w:rsidRPr="007B05AA">
              <w:rPr>
                <w:rFonts w:ascii="Arial" w:hAnsi="Arial" w:cs="Arial"/>
              </w:rPr>
              <w:t xml:space="preserve">We will work with Victim Support to </w:t>
            </w:r>
            <w:r w:rsidR="00BB1F5A">
              <w:rPr>
                <w:rFonts w:ascii="Arial" w:hAnsi="Arial" w:cs="Arial"/>
              </w:rPr>
              <w:t xml:space="preserve">design a hate crime </w:t>
            </w:r>
            <w:r w:rsidR="008225EB" w:rsidRPr="007B05AA">
              <w:rPr>
                <w:rFonts w:ascii="Arial" w:hAnsi="Arial" w:cs="Arial"/>
              </w:rPr>
              <w:t>‘</w:t>
            </w:r>
            <w:r w:rsidRPr="007B05AA">
              <w:rPr>
                <w:rFonts w:ascii="Arial" w:hAnsi="Arial" w:cs="Arial"/>
              </w:rPr>
              <w:t>train the trainer</w:t>
            </w:r>
            <w:r w:rsidR="008225EB" w:rsidRPr="007B05AA">
              <w:rPr>
                <w:rFonts w:ascii="Arial" w:hAnsi="Arial" w:cs="Arial"/>
              </w:rPr>
              <w:t>’</w:t>
            </w:r>
            <w:r w:rsidRPr="007B05AA">
              <w:rPr>
                <w:rFonts w:ascii="Arial" w:hAnsi="Arial" w:cs="Arial"/>
              </w:rPr>
              <w:t xml:space="preserve"> </w:t>
            </w:r>
            <w:r w:rsidR="00BB1F5A">
              <w:rPr>
                <w:rFonts w:ascii="Arial" w:hAnsi="Arial" w:cs="Arial"/>
              </w:rPr>
              <w:t xml:space="preserve">session for our staff and partners in Bridgend. </w:t>
            </w:r>
            <w:r w:rsidRPr="007B05AA">
              <w:rPr>
                <w:rFonts w:ascii="Arial" w:hAnsi="Arial" w:cs="Arial"/>
              </w:rPr>
              <w:t xml:space="preserve"> Trained staff will deliver </w:t>
            </w:r>
            <w:r w:rsidR="008225EB" w:rsidRPr="007B05AA">
              <w:rPr>
                <w:rFonts w:ascii="Arial" w:hAnsi="Arial" w:cs="Arial"/>
              </w:rPr>
              <w:t xml:space="preserve">three </w:t>
            </w:r>
            <w:r w:rsidRPr="007B05AA">
              <w:rPr>
                <w:rFonts w:ascii="Arial" w:hAnsi="Arial" w:cs="Arial"/>
              </w:rPr>
              <w:t>hate crime/mate crime sessions per annum to our staff and partner agencies such as Registered Social Landlords</w:t>
            </w:r>
            <w:r w:rsidR="00BB1F5A">
              <w:rPr>
                <w:rFonts w:ascii="Arial" w:hAnsi="Arial" w:cs="Arial"/>
              </w:rPr>
              <w:t xml:space="preserve"> to raise and increase the reporting of hate/mate crime awareness in the county borough.</w:t>
            </w:r>
            <w:r w:rsidRPr="007B05AA">
              <w:rPr>
                <w:rFonts w:ascii="Arial" w:hAnsi="Arial" w:cs="Arial"/>
              </w:rPr>
              <w:t xml:space="preserve"> </w:t>
            </w:r>
          </w:p>
        </w:tc>
        <w:tc>
          <w:tcPr>
            <w:tcW w:w="2873" w:type="dxa"/>
            <w:gridSpan w:val="7"/>
            <w:tcBorders>
              <w:top w:val="single" w:sz="4" w:space="0" w:color="auto"/>
              <w:left w:val="single" w:sz="4" w:space="0" w:color="auto"/>
              <w:bottom w:val="single" w:sz="4" w:space="0" w:color="auto"/>
              <w:right w:val="single" w:sz="4" w:space="0" w:color="auto"/>
            </w:tcBorders>
            <w:shd w:val="clear" w:color="auto" w:fill="auto"/>
          </w:tcPr>
          <w:p w:rsidR="00050621" w:rsidRPr="007B05AA" w:rsidRDefault="00954669" w:rsidP="00954669">
            <w:pPr>
              <w:rPr>
                <w:rFonts w:ascii="Arial" w:hAnsi="Arial" w:cs="Arial"/>
              </w:rPr>
            </w:pPr>
            <w:r>
              <w:rPr>
                <w:rFonts w:ascii="Arial" w:hAnsi="Arial" w:cs="Arial"/>
              </w:rPr>
              <w:t xml:space="preserve">An increase in the </w:t>
            </w:r>
            <w:r w:rsidR="00BB1F5A">
              <w:rPr>
                <w:rFonts w:ascii="Arial" w:hAnsi="Arial" w:cs="Arial"/>
              </w:rPr>
              <w:t xml:space="preserve">number of reports made to police. Training is targeted in the areas identified within the gap and need assessment. </w:t>
            </w:r>
          </w:p>
        </w:tc>
        <w:tc>
          <w:tcPr>
            <w:tcW w:w="2343" w:type="dxa"/>
            <w:gridSpan w:val="7"/>
            <w:tcBorders>
              <w:top w:val="single" w:sz="4" w:space="0" w:color="auto"/>
              <w:left w:val="single" w:sz="4" w:space="0" w:color="auto"/>
              <w:bottom w:val="single" w:sz="4" w:space="0" w:color="auto"/>
              <w:right w:val="single" w:sz="4" w:space="0" w:color="auto"/>
            </w:tcBorders>
            <w:shd w:val="clear" w:color="auto" w:fill="auto"/>
          </w:tcPr>
          <w:p w:rsidR="00050621" w:rsidRPr="007B05AA" w:rsidRDefault="00050621" w:rsidP="00936897">
            <w:pPr>
              <w:rPr>
                <w:rFonts w:ascii="Arial" w:hAnsi="Arial" w:cs="Arial"/>
              </w:rPr>
            </w:pPr>
            <w:r w:rsidRPr="007B05AA">
              <w:rPr>
                <w:rFonts w:ascii="Arial" w:hAnsi="Arial" w:cs="Arial"/>
              </w:rPr>
              <w:t>Ongoing development to be monitored quarterly.</w:t>
            </w: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tcPr>
          <w:p w:rsidR="00050621" w:rsidRPr="004A3CA4" w:rsidRDefault="00050621" w:rsidP="00050621">
            <w:pPr>
              <w:rPr>
                <w:rFonts w:ascii="Arial" w:hAnsi="Arial" w:cs="Arial"/>
              </w:rPr>
            </w:pPr>
            <w:r w:rsidRPr="007B05AA">
              <w:rPr>
                <w:rFonts w:ascii="Arial" w:hAnsi="Arial" w:cs="Arial"/>
              </w:rPr>
              <w:t>Social Care Workforce Development Programme and Workforce Development Team</w:t>
            </w:r>
          </w:p>
        </w:tc>
      </w:tr>
      <w:tr w:rsidR="002934F8" w:rsidRPr="001C6F3D" w:rsidTr="00D46E3C">
        <w:tc>
          <w:tcPr>
            <w:tcW w:w="2712" w:type="dxa"/>
            <w:gridSpan w:val="6"/>
            <w:tcBorders>
              <w:top w:val="single" w:sz="4" w:space="0" w:color="auto"/>
              <w:left w:val="single" w:sz="4" w:space="0" w:color="auto"/>
              <w:bottom w:val="single" w:sz="4" w:space="0" w:color="auto"/>
              <w:right w:val="single" w:sz="4" w:space="0" w:color="auto"/>
            </w:tcBorders>
            <w:shd w:val="clear" w:color="auto" w:fill="auto"/>
          </w:tcPr>
          <w:p w:rsidR="00057D4A" w:rsidRDefault="00057D4A" w:rsidP="00714867">
            <w:pPr>
              <w:rPr>
                <w:rFonts w:ascii="Arial" w:hAnsi="Arial" w:cs="Arial"/>
                <w:b/>
              </w:rPr>
            </w:pPr>
            <w:r w:rsidRPr="001C6F3D">
              <w:rPr>
                <w:rFonts w:ascii="Arial" w:hAnsi="Arial" w:cs="Arial"/>
                <w:b/>
              </w:rPr>
              <w:t xml:space="preserve">Work with the Community Safety Partnership and South Wales Police to increase the reporting of hate crime  </w:t>
            </w:r>
          </w:p>
          <w:p w:rsidR="0095207C" w:rsidRDefault="0095207C" w:rsidP="00714867">
            <w:pPr>
              <w:rPr>
                <w:rFonts w:ascii="Arial" w:hAnsi="Arial" w:cs="Arial"/>
                <w:b/>
              </w:rPr>
            </w:pPr>
          </w:p>
          <w:p w:rsidR="0095207C" w:rsidRDefault="0095207C" w:rsidP="00714867">
            <w:pPr>
              <w:rPr>
                <w:rFonts w:ascii="Arial" w:hAnsi="Arial" w:cs="Arial"/>
                <w:b/>
              </w:rPr>
            </w:pPr>
          </w:p>
          <w:p w:rsidR="0095207C" w:rsidRDefault="0095207C" w:rsidP="00714867">
            <w:pPr>
              <w:rPr>
                <w:rFonts w:ascii="Arial" w:hAnsi="Arial" w:cs="Arial"/>
                <w:b/>
              </w:rPr>
            </w:pPr>
          </w:p>
          <w:p w:rsidR="0095207C" w:rsidRDefault="0095207C" w:rsidP="00714867">
            <w:pPr>
              <w:rPr>
                <w:rFonts w:ascii="Arial" w:hAnsi="Arial" w:cs="Arial"/>
                <w:b/>
              </w:rPr>
            </w:pPr>
          </w:p>
          <w:p w:rsidR="0095207C" w:rsidRDefault="0095207C" w:rsidP="00714867">
            <w:pPr>
              <w:rPr>
                <w:rFonts w:ascii="Arial" w:hAnsi="Arial" w:cs="Arial"/>
                <w:b/>
              </w:rPr>
            </w:pPr>
          </w:p>
          <w:p w:rsidR="0095207C" w:rsidRDefault="0095207C" w:rsidP="00714867">
            <w:pPr>
              <w:rPr>
                <w:rFonts w:ascii="Arial" w:hAnsi="Arial" w:cs="Arial"/>
                <w:b/>
              </w:rPr>
            </w:pPr>
          </w:p>
          <w:p w:rsidR="0095207C" w:rsidRDefault="0095207C" w:rsidP="00714867">
            <w:pPr>
              <w:rPr>
                <w:rFonts w:ascii="Arial" w:hAnsi="Arial" w:cs="Arial"/>
                <w:b/>
              </w:rPr>
            </w:pPr>
          </w:p>
          <w:p w:rsidR="0095207C" w:rsidRDefault="0095207C" w:rsidP="00714867">
            <w:pPr>
              <w:rPr>
                <w:rFonts w:ascii="Arial" w:hAnsi="Arial" w:cs="Arial"/>
                <w:b/>
              </w:rPr>
            </w:pPr>
          </w:p>
          <w:p w:rsidR="0095207C" w:rsidRDefault="0095207C" w:rsidP="00714867">
            <w:pPr>
              <w:rPr>
                <w:rFonts w:ascii="Arial" w:hAnsi="Arial" w:cs="Arial"/>
                <w:b/>
              </w:rPr>
            </w:pPr>
          </w:p>
          <w:p w:rsidR="0095207C" w:rsidRPr="00AA263A" w:rsidRDefault="0095207C" w:rsidP="00714867">
            <w:pPr>
              <w:rPr>
                <w:rFonts w:ascii="Arial" w:hAnsi="Arial" w:cs="Arial"/>
                <w:b/>
              </w:rPr>
            </w:pPr>
          </w:p>
        </w:tc>
        <w:tc>
          <w:tcPr>
            <w:tcW w:w="5054" w:type="dxa"/>
            <w:gridSpan w:val="10"/>
            <w:tcBorders>
              <w:top w:val="single" w:sz="4" w:space="0" w:color="auto"/>
              <w:left w:val="single" w:sz="4" w:space="0" w:color="auto"/>
              <w:bottom w:val="single" w:sz="4" w:space="0" w:color="auto"/>
              <w:right w:val="single" w:sz="4" w:space="0" w:color="auto"/>
            </w:tcBorders>
            <w:shd w:val="clear" w:color="auto" w:fill="auto"/>
          </w:tcPr>
          <w:p w:rsidR="00057D4A" w:rsidRDefault="00057D4A" w:rsidP="00714867">
            <w:pPr>
              <w:rPr>
                <w:rFonts w:ascii="Arial" w:hAnsi="Arial" w:cs="Arial"/>
              </w:rPr>
            </w:pPr>
            <w:r>
              <w:rPr>
                <w:rFonts w:ascii="Arial" w:hAnsi="Arial" w:cs="Arial"/>
              </w:rPr>
              <w:t xml:space="preserve">We will work with the Community Cohesion Group to support campaigns such as </w:t>
            </w:r>
            <w:r w:rsidR="008225EB">
              <w:rPr>
                <w:rFonts w:ascii="Arial" w:hAnsi="Arial" w:cs="Arial"/>
              </w:rPr>
              <w:t>‘</w:t>
            </w:r>
            <w:r>
              <w:rPr>
                <w:rFonts w:ascii="Arial" w:hAnsi="Arial" w:cs="Arial"/>
              </w:rPr>
              <w:t>Stop the Hate</w:t>
            </w:r>
            <w:r w:rsidR="008225EB">
              <w:rPr>
                <w:rFonts w:ascii="Arial" w:hAnsi="Arial" w:cs="Arial"/>
              </w:rPr>
              <w:t>’</w:t>
            </w:r>
            <w:r>
              <w:rPr>
                <w:rFonts w:ascii="Arial" w:hAnsi="Arial" w:cs="Arial"/>
              </w:rPr>
              <w:t xml:space="preserve"> and other awareness raising campaigns in the county borough’s main towns to increase the level of hate crime reporting.  Links are established with </w:t>
            </w:r>
            <w:r w:rsidR="008225EB">
              <w:rPr>
                <w:rFonts w:ascii="Arial" w:hAnsi="Arial" w:cs="Arial"/>
              </w:rPr>
              <w:t>s</w:t>
            </w:r>
            <w:r>
              <w:rPr>
                <w:rFonts w:ascii="Arial" w:hAnsi="Arial" w:cs="Arial"/>
              </w:rPr>
              <w:t xml:space="preserve">afeguarding </w:t>
            </w:r>
            <w:r w:rsidR="008225EB">
              <w:rPr>
                <w:rFonts w:ascii="Arial" w:hAnsi="Arial" w:cs="Arial"/>
              </w:rPr>
              <w:t>b</w:t>
            </w:r>
            <w:r>
              <w:rPr>
                <w:rFonts w:ascii="Arial" w:hAnsi="Arial" w:cs="Arial"/>
              </w:rPr>
              <w:t>oards (</w:t>
            </w:r>
            <w:r w:rsidR="008225EB">
              <w:rPr>
                <w:rFonts w:ascii="Arial" w:hAnsi="Arial" w:cs="Arial"/>
              </w:rPr>
              <w:t>a</w:t>
            </w:r>
            <w:r>
              <w:rPr>
                <w:rFonts w:ascii="Arial" w:hAnsi="Arial" w:cs="Arial"/>
              </w:rPr>
              <w:t>dult</w:t>
            </w:r>
            <w:r w:rsidR="008225EB">
              <w:rPr>
                <w:rFonts w:ascii="Arial" w:hAnsi="Arial" w:cs="Arial"/>
              </w:rPr>
              <w:t>s</w:t>
            </w:r>
            <w:r>
              <w:rPr>
                <w:rFonts w:ascii="Arial" w:hAnsi="Arial" w:cs="Arial"/>
              </w:rPr>
              <w:t xml:space="preserve"> and </w:t>
            </w:r>
            <w:r w:rsidR="008225EB">
              <w:rPr>
                <w:rFonts w:ascii="Arial" w:hAnsi="Arial" w:cs="Arial"/>
              </w:rPr>
              <w:t>c</w:t>
            </w:r>
            <w:r>
              <w:rPr>
                <w:rFonts w:ascii="Arial" w:hAnsi="Arial" w:cs="Arial"/>
              </w:rPr>
              <w:t xml:space="preserve">hildren) on work to tackle hate crime, including across </w:t>
            </w:r>
            <w:r w:rsidR="008225EB">
              <w:rPr>
                <w:rFonts w:ascii="Arial" w:hAnsi="Arial" w:cs="Arial"/>
              </w:rPr>
              <w:t>d</w:t>
            </w:r>
            <w:r>
              <w:rPr>
                <w:rFonts w:ascii="Arial" w:hAnsi="Arial" w:cs="Arial"/>
              </w:rPr>
              <w:t xml:space="preserve">isability </w:t>
            </w:r>
            <w:r w:rsidR="008225EB">
              <w:rPr>
                <w:rFonts w:ascii="Arial" w:hAnsi="Arial" w:cs="Arial"/>
              </w:rPr>
              <w:t>h</w:t>
            </w:r>
            <w:r>
              <w:rPr>
                <w:rFonts w:ascii="Arial" w:hAnsi="Arial" w:cs="Arial"/>
              </w:rPr>
              <w:t xml:space="preserve">ate </w:t>
            </w:r>
            <w:r w:rsidR="008225EB">
              <w:rPr>
                <w:rFonts w:ascii="Arial" w:hAnsi="Arial" w:cs="Arial"/>
              </w:rPr>
              <w:t>c</w:t>
            </w:r>
            <w:r>
              <w:rPr>
                <w:rFonts w:ascii="Arial" w:hAnsi="Arial" w:cs="Arial"/>
              </w:rPr>
              <w:t xml:space="preserve">rime and </w:t>
            </w:r>
            <w:r w:rsidR="008225EB">
              <w:rPr>
                <w:rFonts w:ascii="Arial" w:hAnsi="Arial" w:cs="Arial"/>
              </w:rPr>
              <w:t>m</w:t>
            </w:r>
            <w:r>
              <w:rPr>
                <w:rFonts w:ascii="Arial" w:hAnsi="Arial" w:cs="Arial"/>
              </w:rPr>
              <w:t xml:space="preserve">ate </w:t>
            </w:r>
            <w:r w:rsidR="008225EB">
              <w:rPr>
                <w:rFonts w:ascii="Arial" w:hAnsi="Arial" w:cs="Arial"/>
              </w:rPr>
              <w:t>c</w:t>
            </w:r>
            <w:r>
              <w:rPr>
                <w:rFonts w:ascii="Arial" w:hAnsi="Arial" w:cs="Arial"/>
              </w:rPr>
              <w:t>rime</w:t>
            </w:r>
            <w:r w:rsidR="001B7F1F">
              <w:rPr>
                <w:rFonts w:ascii="Arial" w:hAnsi="Arial" w:cs="Arial"/>
              </w:rPr>
              <w:t xml:space="preserve">. </w:t>
            </w:r>
            <w:r w:rsidR="001B7F1F" w:rsidRPr="007B05AA">
              <w:rPr>
                <w:rFonts w:ascii="Arial" w:hAnsi="Arial" w:cs="Arial"/>
              </w:rPr>
              <w:t xml:space="preserve">We will also use the </w:t>
            </w:r>
            <w:r w:rsidR="008225EB" w:rsidRPr="007B05AA">
              <w:rPr>
                <w:rFonts w:ascii="Arial" w:hAnsi="Arial" w:cs="Arial"/>
              </w:rPr>
              <w:t>t</w:t>
            </w:r>
            <w:r w:rsidR="001B7F1F" w:rsidRPr="007B05AA">
              <w:rPr>
                <w:rFonts w:ascii="Arial" w:hAnsi="Arial" w:cs="Arial"/>
              </w:rPr>
              <w:t>axi forum to raise awareness of hate crime/incident reporting amongst the taxi trade and taxi drivers.</w:t>
            </w:r>
          </w:p>
          <w:p w:rsidR="00057D4A" w:rsidRPr="001C6F3D" w:rsidRDefault="00057D4A" w:rsidP="00714867">
            <w:pPr>
              <w:rPr>
                <w:rFonts w:ascii="Arial" w:hAnsi="Arial" w:cs="Arial"/>
              </w:rPr>
            </w:pPr>
          </w:p>
        </w:tc>
        <w:tc>
          <w:tcPr>
            <w:tcW w:w="2889" w:type="dxa"/>
            <w:gridSpan w:val="7"/>
            <w:tcBorders>
              <w:top w:val="single" w:sz="4" w:space="0" w:color="auto"/>
              <w:left w:val="single" w:sz="4" w:space="0" w:color="auto"/>
              <w:bottom w:val="single" w:sz="4" w:space="0" w:color="auto"/>
              <w:right w:val="single" w:sz="4" w:space="0" w:color="auto"/>
            </w:tcBorders>
            <w:shd w:val="clear" w:color="auto" w:fill="auto"/>
          </w:tcPr>
          <w:p w:rsidR="00057D4A" w:rsidRPr="000316D6" w:rsidRDefault="00057D4A" w:rsidP="00057D4A">
            <w:pPr>
              <w:rPr>
                <w:rFonts w:ascii="Arial" w:hAnsi="Arial" w:cs="Arial"/>
              </w:rPr>
            </w:pPr>
            <w:r>
              <w:rPr>
                <w:rFonts w:ascii="Arial" w:hAnsi="Arial" w:cs="Arial"/>
              </w:rPr>
              <w:t xml:space="preserve">At each event we will gather information and feedback from those attending regarding the level of awareness before and after attendance. We will also monitor the level of hate crime reporting published by South Wales Police to understand if further work is required.  </w:t>
            </w:r>
          </w:p>
        </w:tc>
        <w:tc>
          <w:tcPr>
            <w:tcW w:w="2278" w:type="dxa"/>
            <w:gridSpan w:val="6"/>
            <w:tcBorders>
              <w:top w:val="single" w:sz="4" w:space="0" w:color="auto"/>
              <w:left w:val="single" w:sz="4" w:space="0" w:color="auto"/>
              <w:bottom w:val="single" w:sz="4" w:space="0" w:color="auto"/>
              <w:right w:val="single" w:sz="4" w:space="0" w:color="auto"/>
            </w:tcBorders>
            <w:shd w:val="clear" w:color="auto" w:fill="auto"/>
          </w:tcPr>
          <w:p w:rsidR="00057D4A" w:rsidRDefault="00057D4A" w:rsidP="00714867">
            <w:pPr>
              <w:rPr>
                <w:rFonts w:ascii="Arial" w:hAnsi="Arial" w:cs="Arial"/>
              </w:rPr>
            </w:pPr>
            <w:r>
              <w:rPr>
                <w:rFonts w:ascii="Arial" w:hAnsi="Arial" w:cs="Arial"/>
              </w:rPr>
              <w:t xml:space="preserve">Feedback </w:t>
            </w:r>
            <w:r w:rsidR="00C43D7C">
              <w:rPr>
                <w:rFonts w:ascii="Arial" w:hAnsi="Arial" w:cs="Arial"/>
              </w:rPr>
              <w:t>at events</w:t>
            </w:r>
            <w:r>
              <w:rPr>
                <w:rFonts w:ascii="Arial" w:hAnsi="Arial" w:cs="Arial"/>
              </w:rPr>
              <w:t xml:space="preserve"> will be monitored</w:t>
            </w:r>
            <w:r w:rsidR="008225EB">
              <w:rPr>
                <w:rFonts w:ascii="Arial" w:hAnsi="Arial" w:cs="Arial"/>
              </w:rPr>
              <w:t xml:space="preserve"> on an ong</w:t>
            </w:r>
            <w:r w:rsidR="00633726">
              <w:rPr>
                <w:rFonts w:ascii="Arial" w:hAnsi="Arial" w:cs="Arial"/>
              </w:rPr>
              <w:t>o</w:t>
            </w:r>
            <w:r w:rsidR="008225EB">
              <w:rPr>
                <w:rFonts w:ascii="Arial" w:hAnsi="Arial" w:cs="Arial"/>
              </w:rPr>
              <w:t>ing basis</w:t>
            </w:r>
            <w:r w:rsidR="00633726">
              <w:rPr>
                <w:rFonts w:ascii="Arial" w:hAnsi="Arial" w:cs="Arial"/>
              </w:rPr>
              <w:t>.</w:t>
            </w:r>
          </w:p>
          <w:p w:rsidR="00950585" w:rsidRDefault="00057D4A" w:rsidP="00050621">
            <w:pPr>
              <w:rPr>
                <w:rFonts w:ascii="Arial" w:eastAsia="Calibri" w:hAnsi="Arial" w:cs="Arial"/>
              </w:rPr>
            </w:pPr>
            <w:r w:rsidRPr="002C36AE">
              <w:rPr>
                <w:rFonts w:ascii="Arial" w:eastAsia="Calibri" w:hAnsi="Arial" w:cs="Arial"/>
              </w:rPr>
              <w:t xml:space="preserve">Campaigns, activities and communication </w:t>
            </w:r>
            <w:r>
              <w:rPr>
                <w:rFonts w:ascii="Arial" w:eastAsia="Calibri" w:hAnsi="Arial" w:cs="Arial"/>
              </w:rPr>
              <w:t xml:space="preserve">will be </w:t>
            </w:r>
            <w:r w:rsidR="00655968">
              <w:rPr>
                <w:rFonts w:ascii="Arial" w:eastAsia="Calibri" w:hAnsi="Arial" w:cs="Arial"/>
              </w:rPr>
              <w:t>c</w:t>
            </w:r>
            <w:r w:rsidRPr="002C36AE">
              <w:rPr>
                <w:rFonts w:ascii="Arial" w:eastAsia="Calibri" w:hAnsi="Arial" w:cs="Arial"/>
              </w:rPr>
              <w:t>o</w:t>
            </w:r>
            <w:r w:rsidR="00655968">
              <w:rPr>
                <w:rFonts w:ascii="Arial" w:eastAsia="Calibri" w:hAnsi="Arial" w:cs="Arial"/>
              </w:rPr>
              <w:t>-</w:t>
            </w:r>
            <w:r w:rsidRPr="002C36AE">
              <w:rPr>
                <w:rFonts w:ascii="Arial" w:eastAsia="Calibri" w:hAnsi="Arial" w:cs="Arial"/>
              </w:rPr>
              <w:t>ordinated during hate crime awareness week to increase understanding and reporting</w:t>
            </w:r>
            <w:r>
              <w:rPr>
                <w:rFonts w:ascii="Arial" w:eastAsia="Calibri" w:hAnsi="Arial" w:cs="Arial"/>
              </w:rPr>
              <w:t>.</w:t>
            </w:r>
          </w:p>
          <w:p w:rsidR="002934F8" w:rsidRDefault="002934F8" w:rsidP="00050621">
            <w:pPr>
              <w:rPr>
                <w:rFonts w:ascii="Arial" w:eastAsia="Calibri" w:hAnsi="Arial" w:cs="Arial"/>
              </w:rPr>
            </w:pPr>
          </w:p>
          <w:p w:rsidR="002934F8" w:rsidRDefault="002934F8" w:rsidP="00050621">
            <w:pPr>
              <w:rPr>
                <w:rFonts w:ascii="Arial" w:eastAsia="Calibri" w:hAnsi="Arial" w:cs="Arial"/>
              </w:rPr>
            </w:pPr>
          </w:p>
          <w:p w:rsidR="00950585" w:rsidRPr="00D327B5" w:rsidRDefault="00950585" w:rsidP="00050621">
            <w:pPr>
              <w:rPr>
                <w:rFonts w:ascii="Arial" w:hAnsi="Arial" w:cs="Arial"/>
              </w:rPr>
            </w:pP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tcPr>
          <w:p w:rsidR="00057D4A" w:rsidRPr="00D327B5" w:rsidRDefault="00633726" w:rsidP="00633726">
            <w:pPr>
              <w:rPr>
                <w:rFonts w:ascii="Arial" w:hAnsi="Arial" w:cs="Arial"/>
              </w:rPr>
            </w:pPr>
            <w:r>
              <w:rPr>
                <w:rFonts w:ascii="Arial" w:hAnsi="Arial" w:cs="Arial"/>
              </w:rPr>
              <w:t xml:space="preserve">Community Safety Partnership. </w:t>
            </w:r>
          </w:p>
        </w:tc>
      </w:tr>
      <w:tr w:rsidR="002934F8" w:rsidRPr="00AA263A" w:rsidTr="00D46E3C">
        <w:tc>
          <w:tcPr>
            <w:tcW w:w="2776" w:type="dxa"/>
            <w:gridSpan w:val="7"/>
            <w:shd w:val="clear" w:color="auto" w:fill="auto"/>
          </w:tcPr>
          <w:p w:rsidR="00C90F48" w:rsidRPr="00AA263A" w:rsidRDefault="005E68BC" w:rsidP="00516E5B">
            <w:pPr>
              <w:rPr>
                <w:rFonts w:ascii="Arial" w:hAnsi="Arial" w:cs="Arial"/>
              </w:rPr>
            </w:pPr>
            <w:r>
              <w:rPr>
                <w:rFonts w:ascii="Arial" w:hAnsi="Arial" w:cs="Arial"/>
                <w:b/>
              </w:rPr>
              <w:lastRenderedPageBreak/>
              <w:t xml:space="preserve">Increase awareness of </w:t>
            </w:r>
            <w:r w:rsidR="008225EB">
              <w:rPr>
                <w:rFonts w:ascii="Arial" w:hAnsi="Arial" w:cs="Arial"/>
                <w:b/>
              </w:rPr>
              <w:t>d</w:t>
            </w:r>
            <w:r w:rsidR="00C90F48" w:rsidRPr="00AA263A">
              <w:rPr>
                <w:rFonts w:ascii="Arial" w:hAnsi="Arial" w:cs="Arial"/>
                <w:b/>
              </w:rPr>
              <w:t>omestic abuse</w:t>
            </w:r>
            <w:r w:rsidR="00516E5B">
              <w:rPr>
                <w:rFonts w:ascii="Arial" w:hAnsi="Arial" w:cs="Arial"/>
                <w:b/>
              </w:rPr>
              <w:t xml:space="preserve"> issues and support and a</w:t>
            </w:r>
            <w:r w:rsidR="00516E5B" w:rsidRPr="00516E5B">
              <w:rPr>
                <w:rFonts w:ascii="Arial" w:hAnsi="Arial" w:cs="Arial"/>
                <w:b/>
              </w:rPr>
              <w:t xml:space="preserve">ddress violence, abuse and threats to personal safety </w:t>
            </w:r>
            <w:r w:rsidR="00516E5B">
              <w:rPr>
                <w:rFonts w:ascii="Arial" w:hAnsi="Arial" w:cs="Arial"/>
                <w:b/>
              </w:rPr>
              <w:t>e</w:t>
            </w:r>
            <w:r w:rsidR="00516E5B" w:rsidRPr="00516E5B">
              <w:rPr>
                <w:rFonts w:ascii="Arial" w:hAnsi="Arial" w:cs="Arial"/>
                <w:b/>
              </w:rPr>
              <w:t xml:space="preserve">xperienced by </w:t>
            </w:r>
            <w:r w:rsidR="00516E5B">
              <w:rPr>
                <w:rFonts w:ascii="Arial" w:hAnsi="Arial" w:cs="Arial"/>
                <w:b/>
              </w:rPr>
              <w:t xml:space="preserve">people in </w:t>
            </w:r>
            <w:r w:rsidR="00516E5B" w:rsidRPr="00516E5B">
              <w:rPr>
                <w:rFonts w:ascii="Arial" w:hAnsi="Arial" w:cs="Arial"/>
                <w:b/>
              </w:rPr>
              <w:t>Bridgend</w:t>
            </w:r>
            <w:r w:rsidR="00B90717">
              <w:rPr>
                <w:rFonts w:ascii="Arial" w:hAnsi="Arial" w:cs="Arial"/>
                <w:b/>
              </w:rPr>
              <w:t xml:space="preserve"> County Borough</w:t>
            </w:r>
          </w:p>
        </w:tc>
        <w:tc>
          <w:tcPr>
            <w:tcW w:w="4941" w:type="dxa"/>
            <w:gridSpan w:val="8"/>
            <w:shd w:val="clear" w:color="auto" w:fill="auto"/>
          </w:tcPr>
          <w:p w:rsidR="00C90F48" w:rsidRPr="00AA263A" w:rsidRDefault="00C90F48" w:rsidP="0095207C">
            <w:pPr>
              <w:rPr>
                <w:rFonts w:ascii="Arial" w:hAnsi="Arial" w:cs="Arial"/>
              </w:rPr>
            </w:pPr>
            <w:r>
              <w:rPr>
                <w:rFonts w:ascii="Arial" w:hAnsi="Arial" w:cs="Arial"/>
              </w:rPr>
              <w:t xml:space="preserve">We will work with our partners to ensure that Bridgend </w:t>
            </w:r>
            <w:r w:rsidR="008225EB">
              <w:rPr>
                <w:rFonts w:ascii="Arial" w:hAnsi="Arial" w:cs="Arial"/>
              </w:rPr>
              <w:t>t</w:t>
            </w:r>
            <w:r>
              <w:rPr>
                <w:rFonts w:ascii="Arial" w:hAnsi="Arial" w:cs="Arial"/>
              </w:rPr>
              <w:t xml:space="preserve">own retains its White Ribbon Status and </w:t>
            </w:r>
            <w:r w:rsidR="00516E5B">
              <w:rPr>
                <w:rFonts w:ascii="Arial" w:hAnsi="Arial" w:cs="Arial"/>
              </w:rPr>
              <w:t xml:space="preserve">will </w:t>
            </w:r>
            <w:r>
              <w:rPr>
                <w:rFonts w:ascii="Arial" w:hAnsi="Arial" w:cs="Arial"/>
              </w:rPr>
              <w:t xml:space="preserve">promote annually the </w:t>
            </w:r>
            <w:r w:rsidR="005277AB">
              <w:rPr>
                <w:rFonts w:ascii="Arial" w:hAnsi="Arial" w:cs="Arial"/>
              </w:rPr>
              <w:t xml:space="preserve">November </w:t>
            </w:r>
            <w:r>
              <w:rPr>
                <w:rFonts w:ascii="Arial" w:hAnsi="Arial" w:cs="Arial"/>
              </w:rPr>
              <w:t>White Ribbon Campaign.</w:t>
            </w:r>
            <w:r w:rsidR="00516E5B">
              <w:rPr>
                <w:rFonts w:ascii="Arial" w:hAnsi="Arial" w:cs="Arial"/>
              </w:rPr>
              <w:t xml:space="preserve"> We will continue to d</w:t>
            </w:r>
            <w:r w:rsidR="00516E5B" w:rsidRPr="00516E5B">
              <w:rPr>
                <w:rFonts w:ascii="Arial" w:hAnsi="Arial" w:cs="Arial"/>
              </w:rPr>
              <w:t>evelop the domestic abuse one-stop-shop</w:t>
            </w:r>
            <w:r w:rsidR="00516E5B">
              <w:rPr>
                <w:rFonts w:ascii="Arial" w:hAnsi="Arial" w:cs="Arial"/>
              </w:rPr>
              <w:t xml:space="preserve"> (</w:t>
            </w:r>
            <w:r w:rsidR="00516E5B" w:rsidRPr="00516E5B">
              <w:rPr>
                <w:rFonts w:ascii="Arial" w:hAnsi="Arial" w:cs="Arial"/>
              </w:rPr>
              <w:t>Assia Suite</w:t>
            </w:r>
            <w:r w:rsidR="00516E5B">
              <w:rPr>
                <w:rFonts w:ascii="Arial" w:hAnsi="Arial" w:cs="Arial"/>
              </w:rPr>
              <w:t>).</w:t>
            </w:r>
            <w:r w:rsidR="005277AB">
              <w:rPr>
                <w:rFonts w:ascii="Arial" w:hAnsi="Arial" w:cs="Arial"/>
              </w:rPr>
              <w:t xml:space="preserve"> We will </w:t>
            </w:r>
            <w:r w:rsidR="008225EB">
              <w:rPr>
                <w:rFonts w:ascii="Arial" w:hAnsi="Arial" w:cs="Arial"/>
              </w:rPr>
              <w:t>p</w:t>
            </w:r>
            <w:r w:rsidR="00516E5B" w:rsidRPr="00481F3B">
              <w:rPr>
                <w:rFonts w:ascii="Arial" w:hAnsi="Arial" w:cs="Arial"/>
              </w:rPr>
              <w:t xml:space="preserve">rogress the elements contained in </w:t>
            </w:r>
            <w:r w:rsidR="005277AB" w:rsidRPr="00481F3B">
              <w:rPr>
                <w:rFonts w:ascii="Arial" w:hAnsi="Arial" w:cs="Arial"/>
              </w:rPr>
              <w:t>Welsh Government’s guidance on v</w:t>
            </w:r>
            <w:r w:rsidR="00516E5B" w:rsidRPr="00481F3B">
              <w:rPr>
                <w:rFonts w:ascii="Arial" w:hAnsi="Arial" w:cs="Arial"/>
              </w:rPr>
              <w:t xml:space="preserve">iolence </w:t>
            </w:r>
            <w:r w:rsidR="005277AB" w:rsidRPr="00481F3B">
              <w:rPr>
                <w:rFonts w:ascii="Arial" w:hAnsi="Arial" w:cs="Arial"/>
              </w:rPr>
              <w:t>a</w:t>
            </w:r>
            <w:r w:rsidR="00516E5B" w:rsidRPr="00481F3B">
              <w:rPr>
                <w:rFonts w:ascii="Arial" w:hAnsi="Arial" w:cs="Arial"/>
              </w:rPr>
              <w:t xml:space="preserve">gainst </w:t>
            </w:r>
            <w:r w:rsidR="005277AB" w:rsidRPr="00481F3B">
              <w:rPr>
                <w:rFonts w:ascii="Arial" w:hAnsi="Arial" w:cs="Arial"/>
              </w:rPr>
              <w:t>w</w:t>
            </w:r>
            <w:r w:rsidR="00516E5B" w:rsidRPr="00481F3B">
              <w:rPr>
                <w:rFonts w:ascii="Arial" w:hAnsi="Arial" w:cs="Arial"/>
              </w:rPr>
              <w:t xml:space="preserve">omen, domestic </w:t>
            </w:r>
            <w:r w:rsidR="005277AB" w:rsidRPr="00481F3B">
              <w:rPr>
                <w:rFonts w:ascii="Arial" w:hAnsi="Arial" w:cs="Arial"/>
              </w:rPr>
              <w:t>a</w:t>
            </w:r>
            <w:r w:rsidR="00516E5B" w:rsidRPr="00481F3B">
              <w:rPr>
                <w:rFonts w:ascii="Arial" w:hAnsi="Arial" w:cs="Arial"/>
              </w:rPr>
              <w:t xml:space="preserve">buse and </w:t>
            </w:r>
            <w:r w:rsidR="005277AB" w:rsidRPr="00481F3B">
              <w:rPr>
                <w:rFonts w:ascii="Arial" w:hAnsi="Arial" w:cs="Arial"/>
              </w:rPr>
              <w:t>s</w:t>
            </w:r>
            <w:r w:rsidR="00516E5B" w:rsidRPr="00481F3B">
              <w:rPr>
                <w:rFonts w:ascii="Arial" w:hAnsi="Arial" w:cs="Arial"/>
              </w:rPr>
              <w:t xml:space="preserve">exual </w:t>
            </w:r>
            <w:r w:rsidR="005277AB" w:rsidRPr="00481F3B">
              <w:rPr>
                <w:rFonts w:ascii="Arial" w:hAnsi="Arial" w:cs="Arial"/>
              </w:rPr>
              <w:t>v</w:t>
            </w:r>
            <w:r w:rsidR="00516E5B" w:rsidRPr="00481F3B">
              <w:rPr>
                <w:rFonts w:ascii="Arial" w:hAnsi="Arial" w:cs="Arial"/>
              </w:rPr>
              <w:t>iolence</w:t>
            </w:r>
            <w:r w:rsidR="00B90717">
              <w:rPr>
                <w:rFonts w:ascii="Arial" w:hAnsi="Arial" w:cs="Arial"/>
              </w:rPr>
              <w:t>.</w:t>
            </w:r>
          </w:p>
        </w:tc>
        <w:tc>
          <w:tcPr>
            <w:tcW w:w="2873" w:type="dxa"/>
            <w:gridSpan w:val="7"/>
            <w:shd w:val="clear" w:color="auto" w:fill="auto"/>
          </w:tcPr>
          <w:p w:rsidR="005277AB" w:rsidRDefault="00C90F48" w:rsidP="00636522">
            <w:pPr>
              <w:rPr>
                <w:rFonts w:ascii="Arial" w:hAnsi="Arial" w:cs="Arial"/>
              </w:rPr>
            </w:pPr>
            <w:r>
              <w:rPr>
                <w:rFonts w:ascii="Arial" w:hAnsi="Arial" w:cs="Arial"/>
              </w:rPr>
              <w:t xml:space="preserve">Success will be </w:t>
            </w:r>
            <w:r w:rsidR="005277AB">
              <w:rPr>
                <w:rFonts w:ascii="Arial" w:hAnsi="Arial" w:cs="Arial"/>
              </w:rPr>
              <w:t xml:space="preserve">measured by </w:t>
            </w:r>
            <w:r>
              <w:rPr>
                <w:rFonts w:ascii="Arial" w:hAnsi="Arial" w:cs="Arial"/>
              </w:rPr>
              <w:t>Bridgend retaining its White Ribbon status and wide publicity around the White Ribbon Campaign.</w:t>
            </w:r>
            <w:r w:rsidR="00516E5B">
              <w:rPr>
                <w:rFonts w:ascii="Arial" w:hAnsi="Arial" w:cs="Arial"/>
              </w:rPr>
              <w:t xml:space="preserve"> </w:t>
            </w:r>
          </w:p>
          <w:p w:rsidR="00D42E72" w:rsidRPr="00AA263A" w:rsidRDefault="005277AB" w:rsidP="0095207C">
            <w:pPr>
              <w:rPr>
                <w:rFonts w:ascii="Arial" w:hAnsi="Arial" w:cs="Arial"/>
              </w:rPr>
            </w:pPr>
            <w:r>
              <w:rPr>
                <w:rFonts w:ascii="Arial" w:hAnsi="Arial" w:cs="Arial"/>
              </w:rPr>
              <w:t xml:space="preserve">We will </w:t>
            </w:r>
            <w:r w:rsidR="008225EB">
              <w:rPr>
                <w:rFonts w:ascii="Arial" w:hAnsi="Arial" w:cs="Arial"/>
              </w:rPr>
              <w:t>m</w:t>
            </w:r>
            <w:r w:rsidR="00516E5B" w:rsidRPr="00516E5B">
              <w:rPr>
                <w:rFonts w:ascii="Arial" w:hAnsi="Arial" w:cs="Arial"/>
              </w:rPr>
              <w:t>onitor data from the</w:t>
            </w:r>
            <w:r w:rsidR="009D0D9A">
              <w:rPr>
                <w:rFonts w:ascii="Arial" w:hAnsi="Arial" w:cs="Arial"/>
              </w:rPr>
              <w:t xml:space="preserve"> Multi Agency Risk Assessment Conferences (</w:t>
            </w:r>
            <w:r w:rsidR="00516E5B" w:rsidRPr="00516E5B">
              <w:rPr>
                <w:rFonts w:ascii="Arial" w:hAnsi="Arial" w:cs="Arial"/>
              </w:rPr>
              <w:t>MARAC</w:t>
            </w:r>
            <w:r w:rsidR="009D0D9A">
              <w:rPr>
                <w:rFonts w:ascii="Arial" w:hAnsi="Arial" w:cs="Arial"/>
              </w:rPr>
              <w:t>)</w:t>
            </w:r>
            <w:r w:rsidR="00516E5B" w:rsidRPr="00516E5B">
              <w:rPr>
                <w:rFonts w:ascii="Arial" w:hAnsi="Arial" w:cs="Arial"/>
              </w:rPr>
              <w:t xml:space="preserve"> on high risk victims of domestic abuse</w:t>
            </w:r>
            <w:r>
              <w:rPr>
                <w:rFonts w:ascii="Arial" w:hAnsi="Arial" w:cs="Arial"/>
              </w:rPr>
              <w:t xml:space="preserve"> and </w:t>
            </w:r>
            <w:r w:rsidR="00D42E72">
              <w:rPr>
                <w:rFonts w:ascii="Arial" w:hAnsi="Arial" w:cs="Arial"/>
              </w:rPr>
              <w:t>c</w:t>
            </w:r>
            <w:r w:rsidR="00D42E72" w:rsidRPr="00516E5B">
              <w:rPr>
                <w:rFonts w:ascii="Arial" w:hAnsi="Arial" w:cs="Arial"/>
              </w:rPr>
              <w:t xml:space="preserve">ollect </w:t>
            </w:r>
            <w:r w:rsidR="00D42E72">
              <w:rPr>
                <w:rFonts w:ascii="Arial" w:hAnsi="Arial" w:cs="Arial"/>
              </w:rPr>
              <w:t>reported</w:t>
            </w:r>
            <w:r>
              <w:rPr>
                <w:rFonts w:ascii="Arial" w:hAnsi="Arial" w:cs="Arial"/>
              </w:rPr>
              <w:t xml:space="preserve"> data </w:t>
            </w:r>
            <w:r w:rsidR="00516E5B" w:rsidRPr="00516E5B">
              <w:rPr>
                <w:rFonts w:ascii="Arial" w:hAnsi="Arial" w:cs="Arial"/>
              </w:rPr>
              <w:t>of pe</w:t>
            </w:r>
            <w:r>
              <w:rPr>
                <w:rFonts w:ascii="Arial" w:hAnsi="Arial" w:cs="Arial"/>
              </w:rPr>
              <w:t xml:space="preserve">ople </w:t>
            </w:r>
            <w:r w:rsidR="00516E5B" w:rsidRPr="00516E5B">
              <w:rPr>
                <w:rFonts w:ascii="Arial" w:hAnsi="Arial" w:cs="Arial"/>
              </w:rPr>
              <w:t xml:space="preserve">accessing support </w:t>
            </w:r>
            <w:r>
              <w:rPr>
                <w:rFonts w:ascii="Arial" w:hAnsi="Arial" w:cs="Arial"/>
              </w:rPr>
              <w:t>in</w:t>
            </w:r>
            <w:r w:rsidR="00516E5B" w:rsidRPr="00516E5B">
              <w:rPr>
                <w:rFonts w:ascii="Arial" w:hAnsi="Arial" w:cs="Arial"/>
              </w:rPr>
              <w:t xml:space="preserve"> Bridgend</w:t>
            </w:r>
            <w:r w:rsidR="00B90717">
              <w:rPr>
                <w:rFonts w:ascii="Arial" w:hAnsi="Arial" w:cs="Arial"/>
              </w:rPr>
              <w:t xml:space="preserve"> County Borough.</w:t>
            </w:r>
          </w:p>
        </w:tc>
        <w:tc>
          <w:tcPr>
            <w:tcW w:w="2343" w:type="dxa"/>
            <w:gridSpan w:val="7"/>
            <w:tcBorders>
              <w:bottom w:val="single" w:sz="4" w:space="0" w:color="auto"/>
            </w:tcBorders>
            <w:shd w:val="clear" w:color="auto" w:fill="auto"/>
          </w:tcPr>
          <w:p w:rsidR="00C90F48" w:rsidRPr="00106FD4" w:rsidRDefault="00C90F48" w:rsidP="00EF1D0B">
            <w:pPr>
              <w:rPr>
                <w:rFonts w:ascii="Arial" w:hAnsi="Arial" w:cs="Arial"/>
              </w:rPr>
            </w:pPr>
            <w:r>
              <w:rPr>
                <w:rFonts w:ascii="Arial" w:hAnsi="Arial" w:cs="Arial"/>
              </w:rPr>
              <w:t>Ongoing developments to be monitored annually.</w:t>
            </w:r>
          </w:p>
        </w:tc>
        <w:tc>
          <w:tcPr>
            <w:tcW w:w="2175" w:type="dxa"/>
            <w:gridSpan w:val="4"/>
            <w:shd w:val="clear" w:color="auto" w:fill="auto"/>
          </w:tcPr>
          <w:p w:rsidR="00C90F48" w:rsidRPr="00AA263A" w:rsidRDefault="00481F3B" w:rsidP="00E42A11">
            <w:pPr>
              <w:rPr>
                <w:rFonts w:ascii="Arial" w:hAnsi="Arial" w:cs="Arial"/>
              </w:rPr>
            </w:pPr>
            <w:r>
              <w:rPr>
                <w:rFonts w:ascii="Arial" w:hAnsi="Arial" w:cs="Arial"/>
              </w:rPr>
              <w:t>Community Safety Partnership</w:t>
            </w:r>
            <w:r w:rsidR="00E42A11">
              <w:rPr>
                <w:rFonts w:ascii="Arial" w:hAnsi="Arial" w:cs="Arial"/>
              </w:rPr>
              <w:t xml:space="preserve"> - </w:t>
            </w:r>
            <w:r>
              <w:rPr>
                <w:rFonts w:ascii="Arial" w:hAnsi="Arial" w:cs="Arial"/>
              </w:rPr>
              <w:t xml:space="preserve"> Bethan Lindsay-Gaylard</w:t>
            </w:r>
            <w:r w:rsidR="00E42A11">
              <w:rPr>
                <w:rFonts w:ascii="Arial" w:hAnsi="Arial" w:cs="Arial"/>
              </w:rPr>
              <w:t xml:space="preserve"> and Calan DVS – Kathryn Fox </w:t>
            </w:r>
          </w:p>
        </w:tc>
      </w:tr>
      <w:tr w:rsidR="002934F8" w:rsidRPr="004A3CA4" w:rsidTr="00D46E3C">
        <w:tc>
          <w:tcPr>
            <w:tcW w:w="2703" w:type="dxa"/>
            <w:gridSpan w:val="5"/>
            <w:tcBorders>
              <w:top w:val="single" w:sz="4" w:space="0" w:color="auto"/>
              <w:left w:val="single" w:sz="4" w:space="0" w:color="auto"/>
              <w:bottom w:val="single" w:sz="4" w:space="0" w:color="auto"/>
              <w:right w:val="single" w:sz="4" w:space="0" w:color="auto"/>
            </w:tcBorders>
            <w:shd w:val="clear" w:color="auto" w:fill="auto"/>
          </w:tcPr>
          <w:p w:rsidR="005E68BC" w:rsidRPr="00840574" w:rsidRDefault="005E68BC" w:rsidP="00057D4A">
            <w:pPr>
              <w:rPr>
                <w:rFonts w:ascii="Arial" w:hAnsi="Arial" w:cs="Arial"/>
                <w:b/>
              </w:rPr>
            </w:pPr>
            <w:r>
              <w:rPr>
                <w:rFonts w:ascii="Arial" w:hAnsi="Arial" w:cs="Arial"/>
                <w:b/>
              </w:rPr>
              <w:t>Develop a library of p</w:t>
            </w:r>
            <w:r w:rsidR="00C90F48" w:rsidRPr="00840574">
              <w:rPr>
                <w:rFonts w:ascii="Arial" w:hAnsi="Arial" w:cs="Arial"/>
                <w:b/>
              </w:rPr>
              <w:t>ublicity images</w:t>
            </w:r>
            <w:r>
              <w:rPr>
                <w:rFonts w:ascii="Arial" w:hAnsi="Arial" w:cs="Arial"/>
                <w:b/>
              </w:rPr>
              <w:t xml:space="preserve"> displaying local people</w:t>
            </w:r>
          </w:p>
        </w:tc>
        <w:tc>
          <w:tcPr>
            <w:tcW w:w="5014" w:type="dxa"/>
            <w:gridSpan w:val="10"/>
            <w:tcBorders>
              <w:top w:val="single" w:sz="4" w:space="0" w:color="auto"/>
              <w:left w:val="single" w:sz="4" w:space="0" w:color="auto"/>
              <w:bottom w:val="single" w:sz="4" w:space="0" w:color="auto"/>
              <w:right w:val="single" w:sz="4" w:space="0" w:color="auto"/>
            </w:tcBorders>
            <w:shd w:val="clear" w:color="auto" w:fill="auto"/>
          </w:tcPr>
          <w:p w:rsidR="00C90F48" w:rsidRPr="00840574" w:rsidRDefault="00C90F48" w:rsidP="00996EA4">
            <w:pPr>
              <w:rPr>
                <w:rFonts w:ascii="Arial" w:hAnsi="Arial" w:cs="Arial"/>
              </w:rPr>
            </w:pPr>
            <w:r w:rsidRPr="00840574">
              <w:rPr>
                <w:rFonts w:ascii="Arial" w:hAnsi="Arial" w:cs="Arial"/>
              </w:rPr>
              <w:t>We will ensure that images of local people sharing one or more protected characteristics are gathered in a library in order that our equalities agenda can be localised.</w:t>
            </w:r>
          </w:p>
        </w:tc>
        <w:tc>
          <w:tcPr>
            <w:tcW w:w="2873" w:type="dxa"/>
            <w:gridSpan w:val="7"/>
            <w:tcBorders>
              <w:top w:val="single" w:sz="4" w:space="0" w:color="auto"/>
              <w:left w:val="single" w:sz="4" w:space="0" w:color="auto"/>
              <w:bottom w:val="single" w:sz="4" w:space="0" w:color="auto"/>
              <w:right w:val="single" w:sz="4" w:space="0" w:color="auto"/>
            </w:tcBorders>
            <w:shd w:val="clear" w:color="auto" w:fill="auto"/>
          </w:tcPr>
          <w:p w:rsidR="00636522" w:rsidRDefault="00C90F48" w:rsidP="00D42E72">
            <w:pPr>
              <w:rPr>
                <w:rFonts w:ascii="Arial" w:hAnsi="Arial" w:cs="Arial"/>
              </w:rPr>
            </w:pPr>
            <w:r>
              <w:rPr>
                <w:rFonts w:ascii="Arial" w:hAnsi="Arial" w:cs="Arial"/>
              </w:rPr>
              <w:t>Development of an extensive, fully representative photographic library.</w:t>
            </w:r>
          </w:p>
          <w:p w:rsidR="00D42E72" w:rsidRPr="004A3CA4" w:rsidRDefault="00D42E72" w:rsidP="00D42E72">
            <w:pPr>
              <w:rPr>
                <w:rFonts w:ascii="Arial" w:hAnsi="Arial" w:cs="Arial"/>
              </w:rPr>
            </w:pPr>
          </w:p>
        </w:tc>
        <w:tc>
          <w:tcPr>
            <w:tcW w:w="2343" w:type="dxa"/>
            <w:gridSpan w:val="7"/>
            <w:tcBorders>
              <w:top w:val="single" w:sz="4" w:space="0" w:color="auto"/>
              <w:left w:val="single" w:sz="4" w:space="0" w:color="auto"/>
              <w:bottom w:val="single" w:sz="4" w:space="0" w:color="auto"/>
              <w:right w:val="single" w:sz="4" w:space="0" w:color="auto"/>
            </w:tcBorders>
            <w:shd w:val="clear" w:color="auto" w:fill="auto"/>
          </w:tcPr>
          <w:p w:rsidR="00C90F48" w:rsidRPr="004A3CA4" w:rsidRDefault="00C90F48" w:rsidP="008225EB">
            <w:pPr>
              <w:rPr>
                <w:rFonts w:ascii="Arial" w:hAnsi="Arial" w:cs="Arial"/>
              </w:rPr>
            </w:pPr>
            <w:r>
              <w:rPr>
                <w:rFonts w:ascii="Arial" w:hAnsi="Arial" w:cs="Arial"/>
              </w:rPr>
              <w:t xml:space="preserve">31 </w:t>
            </w:r>
            <w:r w:rsidR="008225EB">
              <w:rPr>
                <w:rFonts w:ascii="Arial" w:hAnsi="Arial" w:cs="Arial"/>
              </w:rPr>
              <w:t xml:space="preserve">December </w:t>
            </w:r>
            <w:r>
              <w:rPr>
                <w:rFonts w:ascii="Arial" w:hAnsi="Arial" w:cs="Arial"/>
              </w:rPr>
              <w:t>2016</w:t>
            </w: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tcPr>
          <w:p w:rsidR="00C90F48" w:rsidRPr="004A3CA4" w:rsidRDefault="00C90F48" w:rsidP="008225EB">
            <w:pPr>
              <w:rPr>
                <w:rFonts w:ascii="Arial" w:hAnsi="Arial" w:cs="Arial"/>
              </w:rPr>
            </w:pPr>
            <w:r>
              <w:rPr>
                <w:rFonts w:ascii="Arial" w:hAnsi="Arial" w:cs="Arial"/>
              </w:rPr>
              <w:t xml:space="preserve">Communications, Marketing and Engagement team </w:t>
            </w:r>
            <w:r w:rsidR="008225EB">
              <w:rPr>
                <w:rFonts w:ascii="Arial" w:hAnsi="Arial" w:cs="Arial"/>
              </w:rPr>
              <w:t>–</w:t>
            </w:r>
            <w:r>
              <w:rPr>
                <w:rFonts w:ascii="Arial" w:hAnsi="Arial" w:cs="Arial"/>
              </w:rPr>
              <w:t xml:space="preserve"> </w:t>
            </w:r>
            <w:r w:rsidR="008225EB">
              <w:rPr>
                <w:rFonts w:ascii="Arial" w:hAnsi="Arial" w:cs="Arial"/>
              </w:rPr>
              <w:t>Paul Williams</w:t>
            </w:r>
          </w:p>
        </w:tc>
      </w:tr>
      <w:tr w:rsidR="002934F8" w:rsidRPr="00D327B5" w:rsidTr="00D46E3C">
        <w:tc>
          <w:tcPr>
            <w:tcW w:w="2703" w:type="dxa"/>
            <w:gridSpan w:val="5"/>
            <w:tcBorders>
              <w:top w:val="single" w:sz="4" w:space="0" w:color="auto"/>
              <w:left w:val="single" w:sz="4" w:space="0" w:color="auto"/>
              <w:bottom w:val="single" w:sz="4" w:space="0" w:color="auto"/>
              <w:right w:val="single" w:sz="4" w:space="0" w:color="auto"/>
            </w:tcBorders>
            <w:shd w:val="clear" w:color="auto" w:fill="auto"/>
          </w:tcPr>
          <w:p w:rsidR="00C90F48" w:rsidRPr="000316D6" w:rsidRDefault="009F592C" w:rsidP="0095207C">
            <w:pPr>
              <w:rPr>
                <w:rFonts w:ascii="Arial" w:hAnsi="Arial" w:cs="Arial"/>
                <w:b/>
              </w:rPr>
            </w:pPr>
            <w:r>
              <w:rPr>
                <w:rFonts w:ascii="Arial" w:hAnsi="Arial" w:cs="Arial"/>
                <w:b/>
              </w:rPr>
              <w:t xml:space="preserve">Raise awareness of relevant </w:t>
            </w:r>
            <w:r w:rsidR="002970A3">
              <w:rPr>
                <w:rFonts w:ascii="Arial" w:hAnsi="Arial" w:cs="Arial"/>
                <w:b/>
              </w:rPr>
              <w:t>a</w:t>
            </w:r>
            <w:r w:rsidR="00CB0836">
              <w:rPr>
                <w:rFonts w:ascii="Arial" w:hAnsi="Arial" w:cs="Arial"/>
                <w:b/>
              </w:rPr>
              <w:t xml:space="preserve">wards and </w:t>
            </w:r>
            <w:r>
              <w:rPr>
                <w:rFonts w:ascii="Arial" w:hAnsi="Arial" w:cs="Arial"/>
                <w:b/>
              </w:rPr>
              <w:t>a</w:t>
            </w:r>
            <w:r w:rsidR="00CB0836">
              <w:rPr>
                <w:rFonts w:ascii="Arial" w:hAnsi="Arial" w:cs="Arial"/>
                <w:b/>
              </w:rPr>
              <w:t>chievements</w:t>
            </w:r>
          </w:p>
        </w:tc>
        <w:tc>
          <w:tcPr>
            <w:tcW w:w="5014" w:type="dxa"/>
            <w:gridSpan w:val="10"/>
            <w:tcBorders>
              <w:top w:val="single" w:sz="4" w:space="0" w:color="auto"/>
              <w:left w:val="single" w:sz="4" w:space="0" w:color="auto"/>
              <w:bottom w:val="single" w:sz="4" w:space="0" w:color="auto"/>
              <w:right w:val="single" w:sz="4" w:space="0" w:color="auto"/>
            </w:tcBorders>
            <w:shd w:val="clear" w:color="auto" w:fill="auto"/>
          </w:tcPr>
          <w:p w:rsidR="00D42E72" w:rsidRDefault="00CB0836" w:rsidP="00D42E72">
            <w:pPr>
              <w:rPr>
                <w:rFonts w:ascii="Arial" w:hAnsi="Arial" w:cs="Arial"/>
              </w:rPr>
            </w:pPr>
            <w:r>
              <w:rPr>
                <w:rFonts w:ascii="Arial" w:hAnsi="Arial" w:cs="Arial"/>
              </w:rPr>
              <w:t>We will ensure that, where the council achieves industry standards such as the British Sign Language Charter and the Louder Than Words Charter, we raise awareness of these successes</w:t>
            </w:r>
            <w:r w:rsidR="00B90717">
              <w:rPr>
                <w:rFonts w:ascii="Arial" w:hAnsi="Arial" w:cs="Arial"/>
              </w:rPr>
              <w:t xml:space="preserve"> and services.</w:t>
            </w:r>
          </w:p>
          <w:p w:rsidR="00D42E72" w:rsidRPr="000316D6" w:rsidRDefault="00D42E72" w:rsidP="00D42E72">
            <w:pPr>
              <w:rPr>
                <w:rFonts w:ascii="Arial" w:hAnsi="Arial" w:cs="Arial"/>
              </w:rPr>
            </w:pPr>
          </w:p>
        </w:tc>
        <w:tc>
          <w:tcPr>
            <w:tcW w:w="2873" w:type="dxa"/>
            <w:gridSpan w:val="7"/>
            <w:tcBorders>
              <w:top w:val="single" w:sz="4" w:space="0" w:color="auto"/>
              <w:left w:val="single" w:sz="4" w:space="0" w:color="auto"/>
              <w:bottom w:val="single" w:sz="4" w:space="0" w:color="auto"/>
              <w:right w:val="single" w:sz="4" w:space="0" w:color="auto"/>
            </w:tcBorders>
            <w:shd w:val="clear" w:color="auto" w:fill="auto"/>
          </w:tcPr>
          <w:p w:rsidR="00C90F48" w:rsidRPr="00D327B5" w:rsidRDefault="00CB0836" w:rsidP="00D176AD">
            <w:pPr>
              <w:rPr>
                <w:rFonts w:ascii="Arial" w:hAnsi="Arial" w:cs="Arial"/>
              </w:rPr>
            </w:pPr>
            <w:r>
              <w:rPr>
                <w:rFonts w:ascii="Arial" w:hAnsi="Arial" w:cs="Arial"/>
              </w:rPr>
              <w:t>We will collate this information council wide on an annual basis.</w:t>
            </w:r>
          </w:p>
        </w:tc>
        <w:tc>
          <w:tcPr>
            <w:tcW w:w="2343" w:type="dxa"/>
            <w:gridSpan w:val="7"/>
            <w:tcBorders>
              <w:top w:val="single" w:sz="4" w:space="0" w:color="auto"/>
              <w:left w:val="single" w:sz="4" w:space="0" w:color="auto"/>
              <w:bottom w:val="single" w:sz="4" w:space="0" w:color="auto"/>
              <w:right w:val="single" w:sz="4" w:space="0" w:color="auto"/>
            </w:tcBorders>
            <w:shd w:val="clear" w:color="auto" w:fill="auto"/>
          </w:tcPr>
          <w:p w:rsidR="00C90F48" w:rsidRPr="00D327B5" w:rsidRDefault="00CB0836" w:rsidP="00CB0836">
            <w:pPr>
              <w:rPr>
                <w:rFonts w:ascii="Arial" w:hAnsi="Arial" w:cs="Arial"/>
              </w:rPr>
            </w:pPr>
            <w:r>
              <w:rPr>
                <w:rFonts w:ascii="Arial" w:hAnsi="Arial" w:cs="Arial"/>
              </w:rPr>
              <w:t xml:space="preserve">Ongoing development to be monitored annually. </w:t>
            </w: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tcPr>
          <w:p w:rsidR="00C90F48" w:rsidRPr="00D327B5" w:rsidRDefault="00CB0836" w:rsidP="009F592C">
            <w:pPr>
              <w:rPr>
                <w:rFonts w:ascii="Arial" w:hAnsi="Arial" w:cs="Arial"/>
              </w:rPr>
            </w:pPr>
            <w:r>
              <w:rPr>
                <w:rFonts w:ascii="Arial" w:hAnsi="Arial" w:cs="Arial"/>
              </w:rPr>
              <w:t>Communications, Marketing and Engagement team – P</w:t>
            </w:r>
            <w:r w:rsidR="009F592C">
              <w:rPr>
                <w:rFonts w:ascii="Arial" w:hAnsi="Arial" w:cs="Arial"/>
              </w:rPr>
              <w:t>aul Williams</w:t>
            </w:r>
          </w:p>
        </w:tc>
      </w:tr>
      <w:tr w:rsidR="002934F8" w:rsidRPr="00AA263A" w:rsidTr="00D46E3C">
        <w:tc>
          <w:tcPr>
            <w:tcW w:w="2703" w:type="dxa"/>
            <w:gridSpan w:val="5"/>
            <w:tcBorders>
              <w:top w:val="single" w:sz="4" w:space="0" w:color="auto"/>
              <w:left w:val="single" w:sz="4" w:space="0" w:color="auto"/>
              <w:bottom w:val="single" w:sz="4" w:space="0" w:color="auto"/>
              <w:right w:val="single" w:sz="4" w:space="0" w:color="auto"/>
            </w:tcBorders>
            <w:shd w:val="clear" w:color="auto" w:fill="auto"/>
          </w:tcPr>
          <w:p w:rsidR="00057D4A" w:rsidRPr="00E83952" w:rsidRDefault="00E42A11" w:rsidP="002934F8">
            <w:pPr>
              <w:rPr>
                <w:rFonts w:ascii="Arial" w:hAnsi="Arial" w:cs="Arial"/>
                <w:b/>
              </w:rPr>
            </w:pPr>
            <w:r w:rsidRPr="00E83952">
              <w:rPr>
                <w:rFonts w:ascii="Arial" w:eastAsia="Calibri" w:hAnsi="Arial" w:cs="Arial"/>
                <w:b/>
                <w:bCs/>
                <w:lang w:eastAsia="en-US"/>
              </w:rPr>
              <w:t xml:space="preserve">Raising awareness of changes to </w:t>
            </w:r>
            <w:r w:rsidR="009F592C">
              <w:rPr>
                <w:rFonts w:ascii="Arial" w:eastAsia="Calibri" w:hAnsi="Arial" w:cs="Arial"/>
                <w:b/>
                <w:bCs/>
                <w:lang w:eastAsia="en-US"/>
              </w:rPr>
              <w:t>h</w:t>
            </w:r>
            <w:r w:rsidRPr="00E83952">
              <w:rPr>
                <w:rFonts w:ascii="Arial" w:eastAsia="Calibri" w:hAnsi="Arial" w:cs="Arial"/>
                <w:b/>
                <w:bCs/>
                <w:lang w:eastAsia="en-US"/>
              </w:rPr>
              <w:t xml:space="preserve">ousing </w:t>
            </w:r>
            <w:r w:rsidR="009F592C">
              <w:rPr>
                <w:rFonts w:ascii="Arial" w:eastAsia="Calibri" w:hAnsi="Arial" w:cs="Arial"/>
                <w:b/>
                <w:bCs/>
                <w:lang w:eastAsia="en-US"/>
              </w:rPr>
              <w:t>b</w:t>
            </w:r>
            <w:r w:rsidRPr="00E83952">
              <w:rPr>
                <w:rFonts w:ascii="Arial" w:eastAsia="Calibri" w:hAnsi="Arial" w:cs="Arial"/>
                <w:b/>
                <w:bCs/>
                <w:lang w:eastAsia="en-US"/>
              </w:rPr>
              <w:t>enefit entitlement</w:t>
            </w:r>
          </w:p>
        </w:tc>
        <w:tc>
          <w:tcPr>
            <w:tcW w:w="5014" w:type="dxa"/>
            <w:gridSpan w:val="10"/>
            <w:tcBorders>
              <w:top w:val="single" w:sz="4" w:space="0" w:color="auto"/>
              <w:left w:val="single" w:sz="4" w:space="0" w:color="auto"/>
              <w:bottom w:val="single" w:sz="4" w:space="0" w:color="auto"/>
              <w:right w:val="single" w:sz="4" w:space="0" w:color="auto"/>
            </w:tcBorders>
            <w:shd w:val="clear" w:color="auto" w:fill="auto"/>
          </w:tcPr>
          <w:p w:rsidR="00057D4A" w:rsidRPr="00E83952" w:rsidRDefault="00E42A11" w:rsidP="002934F8">
            <w:pPr>
              <w:rPr>
                <w:rFonts w:ascii="Arial" w:hAnsi="Arial" w:cs="Arial"/>
              </w:rPr>
            </w:pPr>
            <w:r w:rsidRPr="00E83952">
              <w:rPr>
                <w:rFonts w:ascii="Arial" w:hAnsi="Arial" w:cs="Arial"/>
              </w:rPr>
              <w:t xml:space="preserve">We will raise awareness of the impact of changes affecting claimants for </w:t>
            </w:r>
            <w:r w:rsidR="009F592C">
              <w:rPr>
                <w:rFonts w:ascii="Arial" w:hAnsi="Arial" w:cs="Arial"/>
              </w:rPr>
              <w:t>h</w:t>
            </w:r>
            <w:r w:rsidRPr="00E83952">
              <w:rPr>
                <w:rFonts w:ascii="Arial" w:hAnsi="Arial" w:cs="Arial"/>
              </w:rPr>
              <w:t xml:space="preserve">ousing </w:t>
            </w:r>
            <w:r w:rsidR="009F592C">
              <w:rPr>
                <w:rFonts w:ascii="Arial" w:hAnsi="Arial" w:cs="Arial"/>
              </w:rPr>
              <w:t>b</w:t>
            </w:r>
            <w:r w:rsidRPr="00E83952">
              <w:rPr>
                <w:rFonts w:ascii="Arial" w:hAnsi="Arial" w:cs="Arial"/>
              </w:rPr>
              <w:t>enefits as soon as we become aware of them.</w:t>
            </w:r>
          </w:p>
        </w:tc>
        <w:tc>
          <w:tcPr>
            <w:tcW w:w="2873" w:type="dxa"/>
            <w:gridSpan w:val="7"/>
            <w:tcBorders>
              <w:top w:val="single" w:sz="4" w:space="0" w:color="auto"/>
              <w:left w:val="single" w:sz="4" w:space="0" w:color="auto"/>
              <w:bottom w:val="single" w:sz="4" w:space="0" w:color="auto"/>
              <w:right w:val="single" w:sz="4" w:space="0" w:color="auto"/>
            </w:tcBorders>
            <w:shd w:val="clear" w:color="auto" w:fill="auto"/>
          </w:tcPr>
          <w:p w:rsidR="00636522" w:rsidRPr="00E83952" w:rsidRDefault="00057D4A" w:rsidP="002934F8">
            <w:pPr>
              <w:rPr>
                <w:rFonts w:ascii="Arial" w:hAnsi="Arial" w:cs="Arial"/>
              </w:rPr>
            </w:pPr>
            <w:r w:rsidRPr="00E83952">
              <w:rPr>
                <w:rFonts w:ascii="Arial" w:hAnsi="Arial" w:cs="Arial"/>
              </w:rPr>
              <w:t>We will collate information relating to the number of claimants contact annually.</w:t>
            </w:r>
          </w:p>
        </w:tc>
        <w:tc>
          <w:tcPr>
            <w:tcW w:w="2343" w:type="dxa"/>
            <w:gridSpan w:val="7"/>
            <w:tcBorders>
              <w:top w:val="single" w:sz="4" w:space="0" w:color="auto"/>
              <w:left w:val="single" w:sz="4" w:space="0" w:color="auto"/>
              <w:bottom w:val="single" w:sz="4" w:space="0" w:color="auto"/>
              <w:right w:val="single" w:sz="4" w:space="0" w:color="auto"/>
            </w:tcBorders>
            <w:shd w:val="clear" w:color="auto" w:fill="auto"/>
          </w:tcPr>
          <w:p w:rsidR="00057D4A" w:rsidRPr="00E83952" w:rsidRDefault="00057D4A" w:rsidP="00E83952">
            <w:pPr>
              <w:rPr>
                <w:rFonts w:ascii="Arial" w:hAnsi="Arial" w:cs="Arial"/>
              </w:rPr>
            </w:pPr>
            <w:r w:rsidRPr="00E83952">
              <w:rPr>
                <w:rFonts w:ascii="Arial" w:hAnsi="Arial" w:cs="Arial"/>
              </w:rPr>
              <w:t xml:space="preserve">Ongoing activity to be monitored annually. </w:t>
            </w: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tcPr>
          <w:p w:rsidR="00057D4A" w:rsidRPr="00AA263A" w:rsidRDefault="00057D4A" w:rsidP="009F592C">
            <w:pPr>
              <w:rPr>
                <w:rFonts w:ascii="Arial" w:hAnsi="Arial" w:cs="Arial"/>
              </w:rPr>
            </w:pPr>
            <w:r w:rsidRPr="00E83952">
              <w:rPr>
                <w:rFonts w:ascii="Arial" w:hAnsi="Arial" w:cs="Arial"/>
              </w:rPr>
              <w:t xml:space="preserve">Benefits </w:t>
            </w:r>
            <w:r w:rsidR="009F592C">
              <w:rPr>
                <w:rFonts w:ascii="Arial" w:hAnsi="Arial" w:cs="Arial"/>
              </w:rPr>
              <w:t>t</w:t>
            </w:r>
            <w:r w:rsidRPr="00E83952">
              <w:rPr>
                <w:rFonts w:ascii="Arial" w:hAnsi="Arial" w:cs="Arial"/>
              </w:rPr>
              <w:t>eam – Janice Jenkins</w:t>
            </w:r>
          </w:p>
        </w:tc>
      </w:tr>
      <w:tr w:rsidR="002934F8" w:rsidRPr="00D327B5" w:rsidTr="00954669">
        <w:tc>
          <w:tcPr>
            <w:tcW w:w="2712" w:type="dxa"/>
            <w:gridSpan w:val="6"/>
            <w:tcBorders>
              <w:top w:val="single" w:sz="4" w:space="0" w:color="auto"/>
              <w:left w:val="single" w:sz="4" w:space="0" w:color="auto"/>
              <w:bottom w:val="single" w:sz="4" w:space="0" w:color="auto"/>
              <w:right w:val="single" w:sz="4" w:space="0" w:color="auto"/>
            </w:tcBorders>
            <w:shd w:val="clear" w:color="auto" w:fill="auto"/>
          </w:tcPr>
          <w:p w:rsidR="00057D4A" w:rsidRPr="007B05AA" w:rsidRDefault="00057D4A" w:rsidP="00057D4A">
            <w:pPr>
              <w:rPr>
                <w:rFonts w:ascii="Arial" w:hAnsi="Arial" w:cs="Arial"/>
                <w:b/>
              </w:rPr>
            </w:pPr>
            <w:r w:rsidRPr="007B05AA">
              <w:rPr>
                <w:rFonts w:ascii="Arial" w:hAnsi="Arial"/>
                <w:b/>
                <w:szCs w:val="20"/>
              </w:rPr>
              <w:lastRenderedPageBreak/>
              <w:t>Recognising, responding</w:t>
            </w:r>
            <w:r w:rsidR="001B7F1F" w:rsidRPr="007B05AA">
              <w:rPr>
                <w:rFonts w:ascii="Arial" w:hAnsi="Arial"/>
                <w:b/>
                <w:szCs w:val="20"/>
              </w:rPr>
              <w:t xml:space="preserve"> to</w:t>
            </w:r>
            <w:r w:rsidRPr="007B05AA">
              <w:rPr>
                <w:rFonts w:ascii="Arial" w:hAnsi="Arial"/>
                <w:b/>
                <w:szCs w:val="20"/>
              </w:rPr>
              <w:t xml:space="preserve"> and addressing community tensions</w:t>
            </w:r>
          </w:p>
        </w:tc>
        <w:tc>
          <w:tcPr>
            <w:tcW w:w="5054" w:type="dxa"/>
            <w:gridSpan w:val="10"/>
            <w:tcBorders>
              <w:top w:val="single" w:sz="4" w:space="0" w:color="auto"/>
              <w:left w:val="single" w:sz="4" w:space="0" w:color="auto"/>
              <w:bottom w:val="single" w:sz="4" w:space="0" w:color="auto"/>
              <w:right w:val="single" w:sz="4" w:space="0" w:color="auto"/>
            </w:tcBorders>
            <w:shd w:val="clear" w:color="auto" w:fill="auto"/>
          </w:tcPr>
          <w:p w:rsidR="00057D4A" w:rsidRPr="007B05AA" w:rsidRDefault="00057D4A" w:rsidP="00636522">
            <w:pPr>
              <w:rPr>
                <w:rFonts w:ascii="Arial" w:hAnsi="Arial" w:cs="Arial"/>
              </w:rPr>
            </w:pPr>
            <w:r w:rsidRPr="007B05AA">
              <w:rPr>
                <w:rFonts w:ascii="Arial" w:hAnsi="Arial"/>
                <w:szCs w:val="20"/>
              </w:rPr>
              <w:t xml:space="preserve">We will ensure we have tension monitoring structures and processes in place and are evidencing processes to </w:t>
            </w:r>
            <w:r w:rsidR="00636522" w:rsidRPr="007B05AA">
              <w:rPr>
                <w:rFonts w:ascii="Arial" w:hAnsi="Arial"/>
                <w:szCs w:val="20"/>
              </w:rPr>
              <w:t>solve problems</w:t>
            </w:r>
            <w:r w:rsidRPr="007B05AA">
              <w:rPr>
                <w:rFonts w:ascii="Arial" w:hAnsi="Arial"/>
                <w:szCs w:val="20"/>
              </w:rPr>
              <w:t>.</w:t>
            </w:r>
          </w:p>
        </w:tc>
        <w:tc>
          <w:tcPr>
            <w:tcW w:w="2824" w:type="dxa"/>
            <w:gridSpan w:val="6"/>
            <w:tcBorders>
              <w:top w:val="single" w:sz="4" w:space="0" w:color="auto"/>
              <w:left w:val="single" w:sz="4" w:space="0" w:color="auto"/>
              <w:bottom w:val="single" w:sz="4" w:space="0" w:color="auto"/>
              <w:right w:val="single" w:sz="4" w:space="0" w:color="auto"/>
            </w:tcBorders>
            <w:shd w:val="clear" w:color="auto" w:fill="auto"/>
          </w:tcPr>
          <w:p w:rsidR="00636522" w:rsidRPr="00B90717" w:rsidRDefault="00636522" w:rsidP="00636522">
            <w:pPr>
              <w:rPr>
                <w:rFonts w:ascii="Arial" w:hAnsi="Arial"/>
                <w:szCs w:val="20"/>
              </w:rPr>
            </w:pPr>
            <w:r w:rsidRPr="007B05AA">
              <w:rPr>
                <w:rFonts w:ascii="Arial" w:hAnsi="Arial"/>
                <w:szCs w:val="20"/>
              </w:rPr>
              <w:t>The n</w:t>
            </w:r>
            <w:r w:rsidR="00057D4A" w:rsidRPr="007B05AA">
              <w:rPr>
                <w:rFonts w:ascii="Arial" w:hAnsi="Arial"/>
                <w:szCs w:val="20"/>
              </w:rPr>
              <w:t xml:space="preserve">umber of potential incidents identified through tension monitoring systems. </w:t>
            </w:r>
          </w:p>
        </w:tc>
        <w:tc>
          <w:tcPr>
            <w:tcW w:w="2343" w:type="dxa"/>
            <w:gridSpan w:val="7"/>
            <w:tcBorders>
              <w:top w:val="single" w:sz="4" w:space="0" w:color="auto"/>
              <w:left w:val="single" w:sz="4" w:space="0" w:color="auto"/>
              <w:bottom w:val="single" w:sz="4" w:space="0" w:color="auto"/>
              <w:right w:val="single" w:sz="4" w:space="0" w:color="auto"/>
            </w:tcBorders>
            <w:shd w:val="clear" w:color="auto" w:fill="auto"/>
          </w:tcPr>
          <w:p w:rsidR="00057D4A" w:rsidRPr="007B05AA" w:rsidRDefault="009F592C" w:rsidP="00954669">
            <w:pPr>
              <w:rPr>
                <w:rFonts w:ascii="Arial" w:hAnsi="Arial" w:cs="Arial"/>
              </w:rPr>
            </w:pPr>
            <w:r w:rsidRPr="007B05AA">
              <w:rPr>
                <w:rFonts w:ascii="Arial" w:hAnsi="Arial" w:cs="Arial"/>
              </w:rPr>
              <w:t>Ongoing activity t</w:t>
            </w:r>
            <w:r w:rsidR="00057D4A" w:rsidRPr="007B05AA">
              <w:rPr>
                <w:rFonts w:ascii="Arial" w:hAnsi="Arial" w:cs="Arial"/>
              </w:rPr>
              <w:t xml:space="preserve">o be monitored on a </w:t>
            </w:r>
            <w:r w:rsidRPr="007B05AA">
              <w:rPr>
                <w:rFonts w:ascii="Arial" w:hAnsi="Arial" w:cs="Arial"/>
              </w:rPr>
              <w:t xml:space="preserve">six </w:t>
            </w:r>
            <w:r w:rsidR="00057D4A" w:rsidRPr="007B05AA">
              <w:rPr>
                <w:rFonts w:ascii="Arial" w:hAnsi="Arial" w:cs="Arial"/>
              </w:rPr>
              <w:t>monthly basis</w:t>
            </w: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tcPr>
          <w:p w:rsidR="00057D4A" w:rsidRDefault="00057D4A" w:rsidP="00E83952">
            <w:pPr>
              <w:rPr>
                <w:rFonts w:ascii="Arial" w:hAnsi="Arial" w:cs="Arial"/>
              </w:rPr>
            </w:pPr>
            <w:r w:rsidRPr="007B05AA">
              <w:rPr>
                <w:rFonts w:ascii="Arial" w:hAnsi="Arial" w:cs="Arial"/>
              </w:rPr>
              <w:t xml:space="preserve">Community </w:t>
            </w:r>
            <w:r w:rsidR="00D42E72" w:rsidRPr="007B05AA">
              <w:rPr>
                <w:rFonts w:ascii="Arial" w:hAnsi="Arial" w:cs="Arial"/>
              </w:rPr>
              <w:t>S</w:t>
            </w:r>
            <w:r w:rsidRPr="007B05AA">
              <w:rPr>
                <w:rFonts w:ascii="Arial" w:hAnsi="Arial" w:cs="Arial"/>
              </w:rPr>
              <w:t>afety</w:t>
            </w:r>
            <w:r w:rsidR="00D42E72" w:rsidRPr="007B05AA">
              <w:rPr>
                <w:rFonts w:ascii="Arial" w:hAnsi="Arial" w:cs="Arial"/>
              </w:rPr>
              <w:t xml:space="preserve"> Partnership</w:t>
            </w:r>
            <w:r w:rsidR="00E83952" w:rsidRPr="007B05AA">
              <w:rPr>
                <w:rFonts w:ascii="Arial" w:hAnsi="Arial" w:cs="Arial"/>
              </w:rPr>
              <w:t>.</w:t>
            </w:r>
          </w:p>
        </w:tc>
      </w:tr>
      <w:tr w:rsidR="002934F8" w:rsidRPr="00D327B5" w:rsidTr="00954669">
        <w:tc>
          <w:tcPr>
            <w:tcW w:w="2703" w:type="dxa"/>
            <w:gridSpan w:val="5"/>
            <w:tcBorders>
              <w:top w:val="single" w:sz="4" w:space="0" w:color="auto"/>
              <w:left w:val="single" w:sz="4" w:space="0" w:color="auto"/>
              <w:bottom w:val="single" w:sz="4" w:space="0" w:color="auto"/>
              <w:right w:val="single" w:sz="4" w:space="0" w:color="auto"/>
            </w:tcBorders>
            <w:shd w:val="clear" w:color="auto" w:fill="auto"/>
          </w:tcPr>
          <w:p w:rsidR="00C90F48" w:rsidRDefault="00C43D7C" w:rsidP="00D176AD">
            <w:pPr>
              <w:rPr>
                <w:rFonts w:ascii="Arial" w:hAnsi="Arial" w:cs="Arial"/>
                <w:b/>
              </w:rPr>
            </w:pPr>
            <w:r>
              <w:rPr>
                <w:rFonts w:ascii="Arial" w:hAnsi="Arial" w:cs="Arial"/>
                <w:b/>
              </w:rPr>
              <w:t>Ensure consultation</w:t>
            </w:r>
            <w:r w:rsidR="00CB0836">
              <w:rPr>
                <w:rFonts w:ascii="Arial" w:hAnsi="Arial" w:cs="Arial"/>
                <w:b/>
              </w:rPr>
              <w:t xml:space="preserve"> and </w:t>
            </w:r>
            <w:r w:rsidR="009F592C">
              <w:rPr>
                <w:rFonts w:ascii="Arial" w:hAnsi="Arial" w:cs="Arial"/>
                <w:b/>
              </w:rPr>
              <w:t>e</w:t>
            </w:r>
            <w:r w:rsidR="00CB0836">
              <w:rPr>
                <w:rFonts w:ascii="Arial" w:hAnsi="Arial" w:cs="Arial"/>
                <w:b/>
              </w:rPr>
              <w:t>ngagement</w:t>
            </w:r>
            <w:r w:rsidR="009F592C">
              <w:rPr>
                <w:rFonts w:ascii="Arial" w:hAnsi="Arial" w:cs="Arial"/>
                <w:b/>
              </w:rPr>
              <w:t xml:space="preserve"> activities are robust whilst encouraging participation that is representative of the community</w:t>
            </w:r>
          </w:p>
          <w:p w:rsidR="00C90F48" w:rsidRPr="000316D6" w:rsidRDefault="00C90F48" w:rsidP="00D176AD">
            <w:pPr>
              <w:rPr>
                <w:rFonts w:ascii="Arial" w:hAnsi="Arial" w:cs="Arial"/>
                <w:b/>
              </w:rPr>
            </w:pPr>
          </w:p>
        </w:tc>
        <w:tc>
          <w:tcPr>
            <w:tcW w:w="5063" w:type="dxa"/>
            <w:gridSpan w:val="11"/>
            <w:tcBorders>
              <w:top w:val="single" w:sz="4" w:space="0" w:color="auto"/>
              <w:left w:val="single" w:sz="4" w:space="0" w:color="auto"/>
              <w:bottom w:val="single" w:sz="4" w:space="0" w:color="auto"/>
              <w:right w:val="single" w:sz="4" w:space="0" w:color="auto"/>
            </w:tcBorders>
            <w:shd w:val="clear" w:color="auto" w:fill="auto"/>
          </w:tcPr>
          <w:p w:rsidR="00C90F48" w:rsidRPr="00D327B5" w:rsidRDefault="00CB0836" w:rsidP="009F592C">
            <w:pPr>
              <w:rPr>
                <w:rFonts w:ascii="Arial" w:hAnsi="Arial" w:cs="Arial"/>
              </w:rPr>
            </w:pPr>
            <w:r>
              <w:rPr>
                <w:rFonts w:ascii="Arial" w:hAnsi="Arial" w:cs="Arial"/>
              </w:rPr>
              <w:t>We will use the council’s consultation and engagement toolkit and process</w:t>
            </w:r>
            <w:r w:rsidR="009F592C">
              <w:rPr>
                <w:rFonts w:ascii="Arial" w:hAnsi="Arial" w:cs="Arial"/>
              </w:rPr>
              <w:t>es</w:t>
            </w:r>
            <w:r>
              <w:rPr>
                <w:rFonts w:ascii="Arial" w:hAnsi="Arial" w:cs="Arial"/>
              </w:rPr>
              <w:t xml:space="preserve"> to raise awareness amongst the general public of d</w:t>
            </w:r>
            <w:r w:rsidR="002510C3">
              <w:rPr>
                <w:rFonts w:ascii="Arial" w:hAnsi="Arial" w:cs="Arial"/>
              </w:rPr>
              <w:t xml:space="preserve">evelopments within our services </w:t>
            </w:r>
            <w:r w:rsidR="009F592C">
              <w:rPr>
                <w:rFonts w:ascii="Arial" w:hAnsi="Arial" w:cs="Arial"/>
              </w:rPr>
              <w:t xml:space="preserve">whilst aiming </w:t>
            </w:r>
            <w:r w:rsidR="002510C3">
              <w:rPr>
                <w:rFonts w:ascii="Arial" w:hAnsi="Arial" w:cs="Arial"/>
              </w:rPr>
              <w:t xml:space="preserve">that the feedback we receive </w:t>
            </w:r>
            <w:r w:rsidR="009F592C">
              <w:rPr>
                <w:rFonts w:ascii="Arial" w:hAnsi="Arial" w:cs="Arial"/>
              </w:rPr>
              <w:t>is</w:t>
            </w:r>
            <w:r w:rsidR="002510C3">
              <w:rPr>
                <w:rFonts w:ascii="Arial" w:hAnsi="Arial" w:cs="Arial"/>
              </w:rPr>
              <w:t xml:space="preserve"> representative of the communities we serve. </w:t>
            </w:r>
            <w:r>
              <w:rPr>
                <w:rFonts w:ascii="Arial" w:hAnsi="Arial" w:cs="Arial"/>
              </w:rPr>
              <w:t xml:space="preserve"> </w:t>
            </w:r>
          </w:p>
        </w:tc>
        <w:tc>
          <w:tcPr>
            <w:tcW w:w="2824" w:type="dxa"/>
            <w:gridSpan w:val="6"/>
            <w:tcBorders>
              <w:top w:val="single" w:sz="4" w:space="0" w:color="auto"/>
              <w:left w:val="single" w:sz="4" w:space="0" w:color="auto"/>
              <w:bottom w:val="single" w:sz="4" w:space="0" w:color="auto"/>
              <w:right w:val="single" w:sz="4" w:space="0" w:color="auto"/>
            </w:tcBorders>
            <w:shd w:val="clear" w:color="auto" w:fill="auto"/>
          </w:tcPr>
          <w:p w:rsidR="00754A40" w:rsidRDefault="00CB0836" w:rsidP="00B90717">
            <w:pPr>
              <w:rPr>
                <w:rFonts w:ascii="Arial" w:hAnsi="Arial" w:cs="Arial"/>
              </w:rPr>
            </w:pPr>
            <w:r>
              <w:rPr>
                <w:rFonts w:ascii="Arial" w:hAnsi="Arial" w:cs="Arial"/>
              </w:rPr>
              <w:t>We already publish consultations on our website (open and closed). We will collate, on an annual basis, a summary of our consultations and the associated data available.</w:t>
            </w: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Default="0095207C" w:rsidP="00B90717">
            <w:pPr>
              <w:rPr>
                <w:rFonts w:ascii="Arial" w:hAnsi="Arial" w:cs="Arial"/>
              </w:rPr>
            </w:pPr>
          </w:p>
          <w:p w:rsidR="0095207C" w:rsidRPr="000316D6" w:rsidRDefault="0095207C" w:rsidP="00B90717">
            <w:pPr>
              <w:rPr>
                <w:rFonts w:ascii="Arial" w:hAnsi="Arial" w:cs="Arial"/>
              </w:rPr>
            </w:pPr>
          </w:p>
        </w:tc>
        <w:tc>
          <w:tcPr>
            <w:tcW w:w="2343" w:type="dxa"/>
            <w:gridSpan w:val="7"/>
            <w:tcBorders>
              <w:top w:val="single" w:sz="4" w:space="0" w:color="auto"/>
              <w:left w:val="single" w:sz="4" w:space="0" w:color="auto"/>
              <w:bottom w:val="single" w:sz="4" w:space="0" w:color="auto"/>
              <w:right w:val="single" w:sz="4" w:space="0" w:color="auto"/>
            </w:tcBorders>
            <w:shd w:val="clear" w:color="auto" w:fill="auto"/>
          </w:tcPr>
          <w:p w:rsidR="00C90F48" w:rsidRPr="00D327B5" w:rsidRDefault="00CB0836" w:rsidP="00D176AD">
            <w:pPr>
              <w:rPr>
                <w:rFonts w:ascii="Arial" w:hAnsi="Arial" w:cs="Arial"/>
              </w:rPr>
            </w:pPr>
            <w:r>
              <w:rPr>
                <w:rFonts w:ascii="Arial" w:hAnsi="Arial" w:cs="Arial"/>
              </w:rPr>
              <w:t>Ongoing development to be monitored annually.</w:t>
            </w: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tcPr>
          <w:p w:rsidR="00C90F48" w:rsidRPr="00D327B5" w:rsidRDefault="00754A40" w:rsidP="009F592C">
            <w:pPr>
              <w:rPr>
                <w:rFonts w:ascii="Arial" w:hAnsi="Arial" w:cs="Arial"/>
              </w:rPr>
            </w:pPr>
            <w:r>
              <w:rPr>
                <w:rFonts w:ascii="Arial" w:hAnsi="Arial" w:cs="Arial"/>
              </w:rPr>
              <w:t>Communications, Marketing and Engagement team</w:t>
            </w:r>
          </w:p>
        </w:tc>
      </w:tr>
      <w:tr w:rsidR="00E11F77" w:rsidRPr="00D327B5" w:rsidTr="002E220C">
        <w:tc>
          <w:tcPr>
            <w:tcW w:w="15108" w:type="dxa"/>
            <w:gridSpan w:val="33"/>
            <w:shd w:val="clear" w:color="auto" w:fill="C0C0C0"/>
          </w:tcPr>
          <w:p w:rsidR="00E11F77" w:rsidRPr="00D327B5" w:rsidRDefault="00E11F77" w:rsidP="002E220C">
            <w:pPr>
              <w:rPr>
                <w:rFonts w:ascii="Arial" w:hAnsi="Arial" w:cs="Arial"/>
                <w:b/>
              </w:rPr>
            </w:pPr>
            <w:r>
              <w:rPr>
                <w:rStyle w:val="Strong"/>
              </w:rPr>
              <w:lastRenderedPageBreak/>
              <w:t xml:space="preserve">  </w:t>
            </w:r>
            <w:r w:rsidRPr="00D327B5">
              <w:rPr>
                <w:rFonts w:ascii="Arial" w:hAnsi="Arial" w:cs="Arial"/>
                <w:b/>
                <w:sz w:val="28"/>
                <w:szCs w:val="28"/>
              </w:rPr>
              <w:t>Objective 3:</w:t>
            </w:r>
            <w:r>
              <w:rPr>
                <w:rFonts w:ascii="Arial" w:hAnsi="Arial" w:cs="Arial"/>
                <w:b/>
                <w:sz w:val="28"/>
                <w:szCs w:val="28"/>
              </w:rPr>
              <w:t xml:space="preserve"> Our </w:t>
            </w:r>
            <w:r w:rsidRPr="00D327B5">
              <w:rPr>
                <w:rFonts w:ascii="Arial" w:hAnsi="Arial" w:cs="Arial"/>
                <w:b/>
                <w:sz w:val="28"/>
                <w:szCs w:val="28"/>
              </w:rPr>
              <w:t>role as an employer</w:t>
            </w:r>
          </w:p>
        </w:tc>
      </w:tr>
      <w:tr w:rsidR="00820E05" w:rsidRPr="00D327B5" w:rsidTr="00D46E3C">
        <w:tc>
          <w:tcPr>
            <w:tcW w:w="5523" w:type="dxa"/>
            <w:gridSpan w:val="9"/>
            <w:tcBorders>
              <w:bottom w:val="single" w:sz="4" w:space="0" w:color="auto"/>
            </w:tcBorders>
            <w:shd w:val="clear" w:color="auto" w:fill="C0C0C0"/>
          </w:tcPr>
          <w:p w:rsidR="00820E05" w:rsidRPr="00D327B5" w:rsidRDefault="00820E05" w:rsidP="002E220C">
            <w:pPr>
              <w:rPr>
                <w:rFonts w:ascii="Arial" w:hAnsi="Arial" w:cs="Arial"/>
                <w:b/>
              </w:rPr>
            </w:pPr>
            <w:r w:rsidRPr="00D327B5">
              <w:rPr>
                <w:rFonts w:ascii="Arial" w:hAnsi="Arial" w:cs="Arial"/>
                <w:b/>
              </w:rPr>
              <w:t>What are we trying to achieve?</w:t>
            </w:r>
          </w:p>
          <w:p w:rsidR="00820E05" w:rsidRPr="00D327B5" w:rsidRDefault="00820E05" w:rsidP="002E220C">
            <w:pPr>
              <w:rPr>
                <w:rFonts w:ascii="Arial" w:hAnsi="Arial" w:cs="Arial"/>
                <w:b/>
              </w:rPr>
            </w:pPr>
          </w:p>
        </w:tc>
        <w:tc>
          <w:tcPr>
            <w:tcW w:w="9585" w:type="dxa"/>
            <w:gridSpan w:val="24"/>
            <w:shd w:val="clear" w:color="auto" w:fill="auto"/>
          </w:tcPr>
          <w:p w:rsidR="00B90717" w:rsidRDefault="00820E05" w:rsidP="00357109">
            <w:pPr>
              <w:tabs>
                <w:tab w:val="left" w:pos="7325"/>
              </w:tabs>
              <w:ind w:right="-746"/>
              <w:rPr>
                <w:rFonts w:ascii="Arial" w:hAnsi="Arial" w:cs="Arial"/>
              </w:rPr>
            </w:pPr>
            <w:r w:rsidRPr="00D1767D">
              <w:rPr>
                <w:rFonts w:ascii="Arial" w:hAnsi="Arial" w:cs="Arial"/>
              </w:rPr>
              <w:t xml:space="preserve">We will build on our efforts to be an inclusive, supportive employer promoting diversity </w:t>
            </w:r>
          </w:p>
          <w:p w:rsidR="00820E05" w:rsidRDefault="00820E05" w:rsidP="00357109">
            <w:pPr>
              <w:tabs>
                <w:tab w:val="left" w:pos="7325"/>
              </w:tabs>
              <w:ind w:right="-746"/>
              <w:rPr>
                <w:rFonts w:ascii="Arial" w:hAnsi="Arial" w:cs="Arial"/>
              </w:rPr>
            </w:pPr>
            <w:r w:rsidRPr="00D1767D">
              <w:rPr>
                <w:rFonts w:ascii="Arial" w:hAnsi="Arial" w:cs="Arial"/>
              </w:rPr>
              <w:t xml:space="preserve">and equality within our workforce, enabling all employees </w:t>
            </w:r>
            <w:r>
              <w:rPr>
                <w:rFonts w:ascii="Arial" w:hAnsi="Arial" w:cs="Arial"/>
              </w:rPr>
              <w:t xml:space="preserve">who have a protected </w:t>
            </w:r>
          </w:p>
          <w:p w:rsidR="00820E05" w:rsidRPr="00D327B5" w:rsidRDefault="00820E05" w:rsidP="00357109">
            <w:pPr>
              <w:tabs>
                <w:tab w:val="left" w:pos="7325"/>
              </w:tabs>
              <w:ind w:right="-746"/>
              <w:rPr>
                <w:rFonts w:ascii="Arial" w:hAnsi="Arial" w:cs="Arial"/>
              </w:rPr>
            </w:pPr>
            <w:r>
              <w:rPr>
                <w:rFonts w:ascii="Arial" w:hAnsi="Arial" w:cs="Arial"/>
              </w:rPr>
              <w:t xml:space="preserve">characteristic </w:t>
            </w:r>
            <w:r w:rsidRPr="00D1767D">
              <w:rPr>
                <w:rFonts w:ascii="Arial" w:hAnsi="Arial" w:cs="Arial"/>
              </w:rPr>
              <w:t>to</w:t>
            </w:r>
            <w:r>
              <w:rPr>
                <w:rFonts w:ascii="Arial" w:hAnsi="Arial" w:cs="Arial"/>
              </w:rPr>
              <w:t xml:space="preserve"> </w:t>
            </w:r>
            <w:r w:rsidRPr="00D1767D">
              <w:rPr>
                <w:rFonts w:ascii="Arial" w:hAnsi="Arial" w:cs="Arial"/>
              </w:rPr>
              <w:t>fulfil their potential.</w:t>
            </w:r>
            <w:r>
              <w:rPr>
                <w:rFonts w:ascii="Arial" w:hAnsi="Arial" w:cs="Arial"/>
              </w:rPr>
              <w:t xml:space="preserve"> </w:t>
            </w:r>
            <w:r w:rsidRPr="00D327B5">
              <w:rPr>
                <w:rFonts w:ascii="Arial" w:hAnsi="Arial" w:cs="Arial"/>
              </w:rPr>
              <w:t xml:space="preserve"> </w:t>
            </w:r>
          </w:p>
        </w:tc>
      </w:tr>
      <w:tr w:rsidR="00820E05" w:rsidRPr="00D327B5" w:rsidTr="00D46E3C">
        <w:tc>
          <w:tcPr>
            <w:tcW w:w="5523" w:type="dxa"/>
            <w:gridSpan w:val="9"/>
            <w:tcBorders>
              <w:bottom w:val="single" w:sz="4" w:space="0" w:color="auto"/>
            </w:tcBorders>
            <w:shd w:val="clear" w:color="auto" w:fill="C0C0C0"/>
          </w:tcPr>
          <w:p w:rsidR="00820E05" w:rsidRPr="00D327B5" w:rsidRDefault="00820E05" w:rsidP="002E220C">
            <w:pPr>
              <w:ind w:right="-168"/>
              <w:rPr>
                <w:rFonts w:ascii="Arial" w:hAnsi="Arial" w:cs="Arial"/>
                <w:b/>
              </w:rPr>
            </w:pPr>
            <w:r w:rsidRPr="00D327B5">
              <w:rPr>
                <w:rFonts w:ascii="Arial" w:hAnsi="Arial" w:cs="Arial"/>
                <w:b/>
              </w:rPr>
              <w:t>Why this is an important issue:</w:t>
            </w:r>
          </w:p>
        </w:tc>
        <w:tc>
          <w:tcPr>
            <w:tcW w:w="9585" w:type="dxa"/>
            <w:gridSpan w:val="24"/>
            <w:shd w:val="clear" w:color="auto" w:fill="auto"/>
          </w:tcPr>
          <w:p w:rsidR="00820E05" w:rsidRPr="00D03C62" w:rsidRDefault="00820E05" w:rsidP="00357109">
            <w:pPr>
              <w:numPr>
                <w:ilvl w:val="0"/>
                <w:numId w:val="9"/>
              </w:numPr>
              <w:rPr>
                <w:rFonts w:ascii="Arial" w:hAnsi="Arial" w:cs="Arial"/>
              </w:rPr>
            </w:pPr>
            <w:r>
              <w:rPr>
                <w:rFonts w:ascii="Arial" w:hAnsi="Arial" w:cs="Arial"/>
              </w:rPr>
              <w:t>T</w:t>
            </w:r>
            <w:r w:rsidRPr="00D03C62">
              <w:rPr>
                <w:rFonts w:ascii="Arial" w:hAnsi="Arial" w:cs="Arial"/>
              </w:rPr>
              <w:t>he council has a role within the wider community to lead the way on equality and diversity;</w:t>
            </w:r>
          </w:p>
          <w:p w:rsidR="00820E05" w:rsidRDefault="00820E05" w:rsidP="00357109">
            <w:pPr>
              <w:numPr>
                <w:ilvl w:val="0"/>
                <w:numId w:val="9"/>
              </w:numPr>
              <w:contextualSpacing/>
              <w:rPr>
                <w:rFonts w:ascii="Arial" w:hAnsi="Arial" w:cs="Arial"/>
              </w:rPr>
            </w:pPr>
            <w:r w:rsidRPr="005B748F">
              <w:rPr>
                <w:rFonts w:ascii="Arial" w:hAnsi="Arial" w:cs="Arial"/>
              </w:rPr>
              <w:t xml:space="preserve">Raising awareness of equality and diversity </w:t>
            </w:r>
            <w:r w:rsidRPr="007A13F6">
              <w:rPr>
                <w:rFonts w:ascii="Arial" w:hAnsi="Arial" w:cs="Arial"/>
              </w:rPr>
              <w:t>of employees, many of whom live in th</w:t>
            </w:r>
            <w:r w:rsidRPr="00614932">
              <w:rPr>
                <w:rFonts w:ascii="Arial" w:hAnsi="Arial" w:cs="Arial"/>
              </w:rPr>
              <w:t xml:space="preserve">e </w:t>
            </w:r>
            <w:r>
              <w:rPr>
                <w:rFonts w:ascii="Arial" w:hAnsi="Arial" w:cs="Arial"/>
              </w:rPr>
              <w:t>c</w:t>
            </w:r>
            <w:r w:rsidRPr="00614932">
              <w:rPr>
                <w:rFonts w:ascii="Arial" w:hAnsi="Arial" w:cs="Arial"/>
              </w:rPr>
              <w:t xml:space="preserve">ounty </w:t>
            </w:r>
            <w:r>
              <w:rPr>
                <w:rFonts w:ascii="Arial" w:hAnsi="Arial" w:cs="Arial"/>
              </w:rPr>
              <w:t>b</w:t>
            </w:r>
            <w:r w:rsidRPr="00614932">
              <w:rPr>
                <w:rFonts w:ascii="Arial" w:hAnsi="Arial" w:cs="Arial"/>
              </w:rPr>
              <w:t>orough</w:t>
            </w:r>
            <w:r>
              <w:rPr>
                <w:rFonts w:ascii="Arial" w:hAnsi="Arial" w:cs="Arial"/>
              </w:rPr>
              <w:t>,</w:t>
            </w:r>
            <w:r w:rsidRPr="005B748F">
              <w:rPr>
                <w:rFonts w:ascii="Arial" w:hAnsi="Arial" w:cs="Arial"/>
              </w:rPr>
              <w:t xml:space="preserve"> will </w:t>
            </w:r>
            <w:r>
              <w:rPr>
                <w:rFonts w:ascii="Arial" w:hAnsi="Arial" w:cs="Arial"/>
              </w:rPr>
              <w:t>also impact positively on the community</w:t>
            </w:r>
            <w:r w:rsidR="00B90717">
              <w:rPr>
                <w:rFonts w:ascii="Arial" w:hAnsi="Arial" w:cs="Arial"/>
              </w:rPr>
              <w:t>;</w:t>
            </w:r>
          </w:p>
          <w:p w:rsidR="00820E05" w:rsidRPr="0077456B" w:rsidRDefault="00820E05" w:rsidP="00357109">
            <w:pPr>
              <w:numPr>
                <w:ilvl w:val="0"/>
                <w:numId w:val="9"/>
              </w:numPr>
              <w:contextualSpacing/>
              <w:rPr>
                <w:rFonts w:ascii="Arial" w:hAnsi="Arial" w:cs="Arial"/>
              </w:rPr>
            </w:pPr>
            <w:r w:rsidRPr="005B748F">
              <w:rPr>
                <w:rFonts w:ascii="Arial" w:hAnsi="Arial" w:cs="Arial"/>
              </w:rPr>
              <w:t xml:space="preserve">73% of people agreed with this objective as part of the </w:t>
            </w:r>
            <w:r>
              <w:rPr>
                <w:rFonts w:ascii="Arial" w:hAnsi="Arial" w:cs="Arial"/>
              </w:rPr>
              <w:t xml:space="preserve">strategic equality plan </w:t>
            </w:r>
            <w:r w:rsidRPr="005B748F">
              <w:rPr>
                <w:rFonts w:ascii="Arial" w:hAnsi="Arial" w:cs="Arial"/>
              </w:rPr>
              <w:t>consultation</w:t>
            </w:r>
            <w:r w:rsidR="00B90717">
              <w:rPr>
                <w:rFonts w:ascii="Arial" w:hAnsi="Arial" w:cs="Arial"/>
              </w:rPr>
              <w:t>.</w:t>
            </w:r>
            <w:r w:rsidRPr="005B748F">
              <w:rPr>
                <w:rFonts w:ascii="Arial" w:hAnsi="Arial" w:cs="Arial"/>
              </w:rPr>
              <w:t xml:space="preserve"> The top suggestion related to more staff training at all levels. </w:t>
            </w:r>
          </w:p>
        </w:tc>
      </w:tr>
      <w:tr w:rsidR="00820E05" w:rsidRPr="00D327B5" w:rsidTr="00D46E3C">
        <w:tc>
          <w:tcPr>
            <w:tcW w:w="5523" w:type="dxa"/>
            <w:gridSpan w:val="9"/>
            <w:shd w:val="clear" w:color="auto" w:fill="C0C0C0"/>
          </w:tcPr>
          <w:p w:rsidR="00820E05" w:rsidRPr="00D327B5" w:rsidRDefault="00820E05" w:rsidP="002E220C">
            <w:pPr>
              <w:rPr>
                <w:rFonts w:ascii="Arial" w:hAnsi="Arial" w:cs="Arial"/>
                <w:b/>
              </w:rPr>
            </w:pPr>
            <w:r w:rsidRPr="00D327B5">
              <w:rPr>
                <w:rFonts w:ascii="Arial" w:hAnsi="Arial" w:cs="Arial"/>
                <w:b/>
              </w:rPr>
              <w:t>How will this support the delivery of our other objectives?</w:t>
            </w:r>
          </w:p>
        </w:tc>
        <w:tc>
          <w:tcPr>
            <w:tcW w:w="9585" w:type="dxa"/>
            <w:gridSpan w:val="24"/>
            <w:shd w:val="clear" w:color="auto" w:fill="auto"/>
          </w:tcPr>
          <w:p w:rsidR="00820E05" w:rsidRDefault="00820E05" w:rsidP="00357109">
            <w:pPr>
              <w:rPr>
                <w:rFonts w:ascii="Arial" w:hAnsi="Arial" w:cs="Arial"/>
                <w:color w:val="000000"/>
              </w:rPr>
            </w:pPr>
            <w:r w:rsidRPr="00D327B5">
              <w:rPr>
                <w:rFonts w:ascii="Arial" w:hAnsi="Arial" w:cs="Arial"/>
                <w:color w:val="000000"/>
              </w:rPr>
              <w:t xml:space="preserve">This objective links to the following </w:t>
            </w:r>
            <w:r>
              <w:rPr>
                <w:rFonts w:ascii="Arial" w:hAnsi="Arial" w:cs="Arial"/>
                <w:color w:val="000000"/>
              </w:rPr>
              <w:t>council priorities</w:t>
            </w:r>
            <w:r w:rsidRPr="00D327B5">
              <w:rPr>
                <w:rFonts w:ascii="Arial" w:hAnsi="Arial" w:cs="Arial"/>
                <w:color w:val="000000"/>
              </w:rPr>
              <w:t>:</w:t>
            </w:r>
            <w:r>
              <w:rPr>
                <w:rFonts w:ascii="Arial" w:hAnsi="Arial" w:cs="Arial"/>
                <w:color w:val="000000"/>
              </w:rPr>
              <w:t xml:space="preserve"> </w:t>
            </w:r>
          </w:p>
          <w:p w:rsidR="00820E05" w:rsidRPr="00913211" w:rsidRDefault="00820E05" w:rsidP="00357109">
            <w:pPr>
              <w:numPr>
                <w:ilvl w:val="0"/>
                <w:numId w:val="15"/>
              </w:numPr>
              <w:rPr>
                <w:rFonts w:ascii="Arial" w:hAnsi="Arial" w:cs="Arial"/>
              </w:rPr>
            </w:pPr>
            <w:r w:rsidRPr="00913211">
              <w:rPr>
                <w:rFonts w:ascii="Arial" w:hAnsi="Arial" w:cs="Arial"/>
              </w:rPr>
              <w:t>Priority 2: Helping people to be more self-reliant</w:t>
            </w:r>
          </w:p>
          <w:p w:rsidR="00820E05" w:rsidRPr="00D327B5" w:rsidRDefault="00820E05" w:rsidP="00357109">
            <w:pPr>
              <w:numPr>
                <w:ilvl w:val="0"/>
                <w:numId w:val="15"/>
              </w:numPr>
              <w:rPr>
                <w:rFonts w:ascii="Arial" w:hAnsi="Arial" w:cs="Arial"/>
              </w:rPr>
            </w:pPr>
            <w:r w:rsidRPr="00913211">
              <w:rPr>
                <w:rFonts w:ascii="Arial" w:hAnsi="Arial" w:cs="Arial"/>
              </w:rPr>
              <w:t>Priority 3: Smarter use of resources</w:t>
            </w:r>
          </w:p>
        </w:tc>
      </w:tr>
      <w:tr w:rsidR="00820E05" w:rsidRPr="00D327B5" w:rsidTr="00D46E3C">
        <w:tc>
          <w:tcPr>
            <w:tcW w:w="5523" w:type="dxa"/>
            <w:gridSpan w:val="9"/>
            <w:shd w:val="clear" w:color="auto" w:fill="C0C0C0"/>
          </w:tcPr>
          <w:p w:rsidR="00820E05" w:rsidRPr="00D327B5" w:rsidRDefault="00820E05" w:rsidP="002E220C">
            <w:pPr>
              <w:rPr>
                <w:rFonts w:ascii="Arial" w:hAnsi="Arial" w:cs="Arial"/>
                <w:b/>
              </w:rPr>
            </w:pPr>
            <w:r w:rsidRPr="00D327B5">
              <w:rPr>
                <w:rFonts w:ascii="Arial" w:hAnsi="Arial" w:cs="Arial"/>
                <w:b/>
              </w:rPr>
              <w:t>The performance indicators we will use:</w:t>
            </w:r>
          </w:p>
        </w:tc>
        <w:tc>
          <w:tcPr>
            <w:tcW w:w="9585" w:type="dxa"/>
            <w:gridSpan w:val="24"/>
            <w:shd w:val="clear" w:color="auto" w:fill="auto"/>
          </w:tcPr>
          <w:p w:rsidR="00820E05" w:rsidRDefault="00820E05" w:rsidP="00357109">
            <w:pPr>
              <w:numPr>
                <w:ilvl w:val="0"/>
                <w:numId w:val="2"/>
              </w:numPr>
              <w:rPr>
                <w:rFonts w:ascii="Arial" w:hAnsi="Arial" w:cs="Arial"/>
              </w:rPr>
            </w:pPr>
            <w:r w:rsidRPr="00D327B5">
              <w:rPr>
                <w:rFonts w:ascii="Arial" w:hAnsi="Arial" w:cs="Arial"/>
              </w:rPr>
              <w:t xml:space="preserve">Baseline </w:t>
            </w:r>
            <w:r>
              <w:rPr>
                <w:rFonts w:ascii="Arial" w:hAnsi="Arial" w:cs="Arial"/>
              </w:rPr>
              <w:t xml:space="preserve">equality data on our </w:t>
            </w:r>
            <w:r w:rsidRPr="00D327B5">
              <w:rPr>
                <w:rFonts w:ascii="Arial" w:hAnsi="Arial" w:cs="Arial"/>
              </w:rPr>
              <w:t>employee</w:t>
            </w:r>
            <w:r>
              <w:rPr>
                <w:rFonts w:ascii="Arial" w:hAnsi="Arial" w:cs="Arial"/>
              </w:rPr>
              <w:t>s;</w:t>
            </w:r>
          </w:p>
          <w:p w:rsidR="00820E05" w:rsidRDefault="00820E05" w:rsidP="00357109">
            <w:pPr>
              <w:numPr>
                <w:ilvl w:val="0"/>
                <w:numId w:val="2"/>
              </w:numPr>
              <w:rPr>
                <w:rFonts w:ascii="Arial" w:hAnsi="Arial" w:cs="Arial"/>
              </w:rPr>
            </w:pPr>
            <w:r>
              <w:rPr>
                <w:rFonts w:ascii="Arial" w:hAnsi="Arial" w:cs="Arial"/>
              </w:rPr>
              <w:t>Frequency of online access to employee information packs;</w:t>
            </w:r>
          </w:p>
          <w:p w:rsidR="00820E05" w:rsidRDefault="00820E05" w:rsidP="00357109">
            <w:pPr>
              <w:numPr>
                <w:ilvl w:val="0"/>
                <w:numId w:val="2"/>
              </w:numPr>
              <w:rPr>
                <w:rFonts w:ascii="Arial" w:hAnsi="Arial" w:cs="Arial"/>
              </w:rPr>
            </w:pPr>
            <w:r>
              <w:rPr>
                <w:rFonts w:ascii="Arial" w:hAnsi="Arial" w:cs="Arial"/>
              </w:rPr>
              <w:t>Completed e-learning and face to face learning activities;</w:t>
            </w:r>
          </w:p>
          <w:p w:rsidR="00820E05" w:rsidRPr="00D327B5" w:rsidRDefault="00820E05" w:rsidP="00357109">
            <w:pPr>
              <w:numPr>
                <w:ilvl w:val="0"/>
                <w:numId w:val="2"/>
              </w:numPr>
              <w:rPr>
                <w:rFonts w:ascii="Arial" w:hAnsi="Arial" w:cs="Arial"/>
              </w:rPr>
            </w:pPr>
            <w:r w:rsidRPr="00016D76">
              <w:rPr>
                <w:rFonts w:ascii="Arial" w:hAnsi="Arial" w:cs="Arial"/>
              </w:rPr>
              <w:t>Membership of staff networks.</w:t>
            </w:r>
          </w:p>
        </w:tc>
      </w:tr>
      <w:tr w:rsidR="00820E05" w:rsidRPr="00D327B5" w:rsidTr="00D46E3C">
        <w:tc>
          <w:tcPr>
            <w:tcW w:w="5523" w:type="dxa"/>
            <w:gridSpan w:val="9"/>
            <w:shd w:val="clear" w:color="auto" w:fill="C0C0C0"/>
          </w:tcPr>
          <w:p w:rsidR="00820E05" w:rsidRPr="00D327B5" w:rsidRDefault="00820E05" w:rsidP="002E220C">
            <w:pPr>
              <w:rPr>
                <w:rFonts w:ascii="Arial" w:hAnsi="Arial" w:cs="Arial"/>
                <w:b/>
              </w:rPr>
            </w:pPr>
            <w:r w:rsidRPr="00D327B5">
              <w:rPr>
                <w:rFonts w:ascii="Arial" w:hAnsi="Arial" w:cs="Arial"/>
                <w:b/>
              </w:rPr>
              <w:t>Which Protected Characteristic Groups will be impacted?</w:t>
            </w:r>
          </w:p>
        </w:tc>
        <w:tc>
          <w:tcPr>
            <w:tcW w:w="9585" w:type="dxa"/>
            <w:gridSpan w:val="24"/>
            <w:shd w:val="clear" w:color="auto" w:fill="auto"/>
          </w:tcPr>
          <w:p w:rsidR="00820E05" w:rsidRPr="00D327B5" w:rsidRDefault="00820E05" w:rsidP="00357109">
            <w:pPr>
              <w:numPr>
                <w:ilvl w:val="0"/>
                <w:numId w:val="5"/>
              </w:numPr>
              <w:rPr>
                <w:rFonts w:ascii="Arial" w:hAnsi="Arial" w:cs="Arial"/>
              </w:rPr>
            </w:pPr>
            <w:r w:rsidRPr="00D327B5">
              <w:rPr>
                <w:rFonts w:ascii="Arial" w:hAnsi="Arial" w:cs="Arial"/>
              </w:rPr>
              <w:t>All of the protected characteristic groups will be impacted</w:t>
            </w:r>
            <w:r>
              <w:rPr>
                <w:rFonts w:ascii="Arial" w:hAnsi="Arial" w:cs="Arial"/>
              </w:rPr>
              <w:t>.</w:t>
            </w:r>
          </w:p>
        </w:tc>
      </w:tr>
      <w:tr w:rsidR="00820E05" w:rsidRPr="00D327B5" w:rsidTr="00D46E3C">
        <w:tc>
          <w:tcPr>
            <w:tcW w:w="5523" w:type="dxa"/>
            <w:gridSpan w:val="9"/>
            <w:tcBorders>
              <w:bottom w:val="single" w:sz="4" w:space="0" w:color="auto"/>
            </w:tcBorders>
            <w:shd w:val="clear" w:color="auto" w:fill="C0C0C0"/>
          </w:tcPr>
          <w:p w:rsidR="00820E05" w:rsidRDefault="00820E05" w:rsidP="002E220C">
            <w:pPr>
              <w:rPr>
                <w:rFonts w:ascii="Arial" w:hAnsi="Arial" w:cs="Arial"/>
                <w:b/>
              </w:rPr>
            </w:pPr>
            <w:r w:rsidRPr="00D327B5">
              <w:rPr>
                <w:rFonts w:ascii="Arial" w:hAnsi="Arial" w:cs="Arial"/>
                <w:b/>
              </w:rPr>
              <w:t>What difference will this objective make to people that live and work in Bridgend County Borough?</w:t>
            </w:r>
          </w:p>
          <w:p w:rsidR="00820E05" w:rsidRDefault="00820E05" w:rsidP="002E220C">
            <w:pPr>
              <w:rPr>
                <w:rFonts w:ascii="Arial" w:hAnsi="Arial" w:cs="Arial"/>
                <w:b/>
              </w:rPr>
            </w:pPr>
          </w:p>
          <w:p w:rsidR="00820E05" w:rsidRPr="00D327B5" w:rsidRDefault="00820E05" w:rsidP="002E220C">
            <w:pPr>
              <w:rPr>
                <w:rFonts w:ascii="Arial" w:hAnsi="Arial" w:cs="Arial"/>
                <w:b/>
              </w:rPr>
            </w:pPr>
          </w:p>
          <w:p w:rsidR="00820E05" w:rsidRPr="00D327B5" w:rsidRDefault="00820E05" w:rsidP="002E220C">
            <w:pPr>
              <w:rPr>
                <w:rFonts w:ascii="Arial" w:hAnsi="Arial" w:cs="Arial"/>
                <w:b/>
              </w:rPr>
            </w:pPr>
          </w:p>
        </w:tc>
        <w:tc>
          <w:tcPr>
            <w:tcW w:w="9585" w:type="dxa"/>
            <w:gridSpan w:val="24"/>
            <w:tcBorders>
              <w:bottom w:val="single" w:sz="4" w:space="0" w:color="auto"/>
            </w:tcBorders>
            <w:shd w:val="clear" w:color="auto" w:fill="auto"/>
          </w:tcPr>
          <w:p w:rsidR="00820E05" w:rsidRDefault="00820E05" w:rsidP="00357109">
            <w:pPr>
              <w:rPr>
                <w:rFonts w:ascii="Arial" w:hAnsi="Arial" w:cs="Arial"/>
              </w:rPr>
            </w:pPr>
            <w:r>
              <w:rPr>
                <w:rFonts w:ascii="Arial" w:hAnsi="Arial" w:cs="Arial"/>
              </w:rPr>
              <w:t xml:space="preserve">Raising awareness of equality and diversity issues within the workforce will encourage and enable employees to fulfil their potential in an inclusive working environment  </w:t>
            </w:r>
          </w:p>
          <w:p w:rsidR="00820E05" w:rsidRDefault="00820E05" w:rsidP="00357109">
            <w:pPr>
              <w:rPr>
                <w:rFonts w:ascii="Arial" w:hAnsi="Arial" w:cs="Arial"/>
              </w:rPr>
            </w:pPr>
          </w:p>
          <w:p w:rsidR="00820E05" w:rsidRDefault="00820E05" w:rsidP="00357109">
            <w:pPr>
              <w:rPr>
                <w:rFonts w:ascii="Arial" w:hAnsi="Arial" w:cs="Arial"/>
              </w:rPr>
            </w:pPr>
          </w:p>
          <w:p w:rsidR="00820E05" w:rsidRDefault="00820E05" w:rsidP="00357109">
            <w:pPr>
              <w:rPr>
                <w:rFonts w:ascii="Arial" w:hAnsi="Arial" w:cs="Arial"/>
              </w:rPr>
            </w:pPr>
          </w:p>
          <w:p w:rsidR="0095207C" w:rsidRDefault="0095207C" w:rsidP="00357109">
            <w:pPr>
              <w:rPr>
                <w:rFonts w:ascii="Arial" w:hAnsi="Arial" w:cs="Arial"/>
              </w:rPr>
            </w:pPr>
          </w:p>
          <w:p w:rsidR="0095207C" w:rsidRDefault="0095207C" w:rsidP="00357109">
            <w:pPr>
              <w:rPr>
                <w:rFonts w:ascii="Arial" w:hAnsi="Arial" w:cs="Arial"/>
              </w:rPr>
            </w:pPr>
          </w:p>
          <w:p w:rsidR="0095207C" w:rsidRDefault="0095207C" w:rsidP="00357109">
            <w:pPr>
              <w:rPr>
                <w:rFonts w:ascii="Arial" w:hAnsi="Arial" w:cs="Arial"/>
              </w:rPr>
            </w:pPr>
          </w:p>
          <w:p w:rsidR="0095207C" w:rsidRDefault="0095207C" w:rsidP="00357109">
            <w:pPr>
              <w:rPr>
                <w:rFonts w:ascii="Arial" w:hAnsi="Arial" w:cs="Arial"/>
              </w:rPr>
            </w:pPr>
          </w:p>
          <w:p w:rsidR="0095207C" w:rsidRDefault="0095207C" w:rsidP="00357109">
            <w:pPr>
              <w:rPr>
                <w:rFonts w:ascii="Arial" w:hAnsi="Arial" w:cs="Arial"/>
              </w:rPr>
            </w:pPr>
          </w:p>
          <w:p w:rsidR="0095207C" w:rsidRDefault="0095207C" w:rsidP="00357109">
            <w:pPr>
              <w:rPr>
                <w:rFonts w:ascii="Arial" w:hAnsi="Arial" w:cs="Arial"/>
              </w:rPr>
            </w:pPr>
          </w:p>
          <w:p w:rsidR="0095207C" w:rsidRDefault="0095207C" w:rsidP="00357109">
            <w:pPr>
              <w:rPr>
                <w:rFonts w:ascii="Arial" w:hAnsi="Arial" w:cs="Arial"/>
              </w:rPr>
            </w:pPr>
          </w:p>
          <w:p w:rsidR="0095207C" w:rsidRPr="00D327B5" w:rsidRDefault="0095207C" w:rsidP="00357109">
            <w:pPr>
              <w:rPr>
                <w:rFonts w:ascii="Arial" w:hAnsi="Arial" w:cs="Arial"/>
              </w:rPr>
            </w:pPr>
          </w:p>
        </w:tc>
      </w:tr>
      <w:tr w:rsidR="002934F8" w:rsidRPr="00D327B5" w:rsidTr="00D46E3C">
        <w:tc>
          <w:tcPr>
            <w:tcW w:w="2859" w:type="dxa"/>
            <w:gridSpan w:val="8"/>
            <w:tcBorders>
              <w:bottom w:val="single" w:sz="4" w:space="0" w:color="auto"/>
            </w:tcBorders>
            <w:shd w:val="clear" w:color="auto" w:fill="C0C0C0"/>
          </w:tcPr>
          <w:p w:rsidR="00E11F77" w:rsidRPr="00D327B5" w:rsidRDefault="00E11F77" w:rsidP="002E220C">
            <w:pPr>
              <w:rPr>
                <w:rFonts w:ascii="Arial" w:hAnsi="Arial" w:cs="Arial"/>
                <w:b/>
              </w:rPr>
            </w:pPr>
            <w:r w:rsidRPr="00D327B5">
              <w:rPr>
                <w:rFonts w:ascii="Arial" w:hAnsi="Arial" w:cs="Arial"/>
                <w:b/>
              </w:rPr>
              <w:lastRenderedPageBreak/>
              <w:t>What we will do to achieve this objective</w:t>
            </w:r>
          </w:p>
        </w:tc>
        <w:tc>
          <w:tcPr>
            <w:tcW w:w="4068" w:type="dxa"/>
            <w:gridSpan w:val="6"/>
            <w:tcBorders>
              <w:bottom w:val="single" w:sz="4" w:space="0" w:color="auto"/>
            </w:tcBorders>
            <w:shd w:val="clear" w:color="auto" w:fill="C0C0C0"/>
          </w:tcPr>
          <w:p w:rsidR="00E11F77" w:rsidRPr="00D327B5" w:rsidRDefault="00E11F77" w:rsidP="002E220C">
            <w:pPr>
              <w:rPr>
                <w:rFonts w:ascii="Arial" w:hAnsi="Arial" w:cs="Arial"/>
                <w:b/>
              </w:rPr>
            </w:pPr>
            <w:r w:rsidRPr="00D327B5">
              <w:rPr>
                <w:rFonts w:ascii="Arial" w:hAnsi="Arial" w:cs="Arial"/>
                <w:b/>
              </w:rPr>
              <w:t>How we will do this</w:t>
            </w:r>
          </w:p>
        </w:tc>
        <w:tc>
          <w:tcPr>
            <w:tcW w:w="2385" w:type="dxa"/>
            <w:gridSpan w:val="7"/>
            <w:tcBorders>
              <w:bottom w:val="single" w:sz="4" w:space="0" w:color="auto"/>
            </w:tcBorders>
            <w:shd w:val="clear" w:color="auto" w:fill="C0C0C0"/>
          </w:tcPr>
          <w:p w:rsidR="00E11F77" w:rsidRDefault="00E11F77" w:rsidP="002E220C">
            <w:pPr>
              <w:rPr>
                <w:rFonts w:ascii="Arial" w:hAnsi="Arial" w:cs="Arial"/>
                <w:b/>
              </w:rPr>
            </w:pPr>
            <w:r w:rsidRPr="00D327B5">
              <w:rPr>
                <w:rFonts w:ascii="Arial" w:hAnsi="Arial" w:cs="Arial"/>
                <w:b/>
              </w:rPr>
              <w:t>How we will know we’ve succeeded</w:t>
            </w:r>
            <w:r>
              <w:rPr>
                <w:rFonts w:ascii="Arial" w:hAnsi="Arial" w:cs="Arial"/>
                <w:b/>
              </w:rPr>
              <w:t>. What data will be collected?</w:t>
            </w:r>
          </w:p>
          <w:p w:rsidR="00F00379" w:rsidRPr="00D327B5" w:rsidRDefault="00F00379" w:rsidP="002E220C">
            <w:pPr>
              <w:rPr>
                <w:rFonts w:ascii="Arial" w:hAnsi="Arial" w:cs="Arial"/>
                <w:b/>
              </w:rPr>
            </w:pPr>
          </w:p>
        </w:tc>
        <w:tc>
          <w:tcPr>
            <w:tcW w:w="1731" w:type="dxa"/>
            <w:gridSpan w:val="4"/>
            <w:tcBorders>
              <w:bottom w:val="single" w:sz="4" w:space="0" w:color="auto"/>
            </w:tcBorders>
            <w:shd w:val="clear" w:color="auto" w:fill="C0C0C0"/>
          </w:tcPr>
          <w:p w:rsidR="00E11F77" w:rsidRPr="00D327B5" w:rsidRDefault="00E11F77" w:rsidP="002E220C">
            <w:pPr>
              <w:rPr>
                <w:rFonts w:ascii="Arial" w:hAnsi="Arial" w:cs="Arial"/>
                <w:b/>
              </w:rPr>
            </w:pPr>
            <w:r w:rsidRPr="00D327B5">
              <w:rPr>
                <w:rFonts w:ascii="Arial" w:hAnsi="Arial" w:cs="Arial"/>
                <w:b/>
              </w:rPr>
              <w:t>Target date</w:t>
            </w:r>
          </w:p>
        </w:tc>
        <w:tc>
          <w:tcPr>
            <w:tcW w:w="4065" w:type="dxa"/>
            <w:gridSpan w:val="8"/>
            <w:tcBorders>
              <w:bottom w:val="single" w:sz="4" w:space="0" w:color="auto"/>
            </w:tcBorders>
            <w:shd w:val="clear" w:color="auto" w:fill="C0C0C0"/>
          </w:tcPr>
          <w:p w:rsidR="00E11F77" w:rsidRPr="00D327B5" w:rsidRDefault="00E11F77" w:rsidP="002E220C">
            <w:pPr>
              <w:rPr>
                <w:rFonts w:ascii="Arial" w:hAnsi="Arial" w:cs="Arial"/>
                <w:b/>
              </w:rPr>
            </w:pPr>
            <w:r w:rsidRPr="00D327B5">
              <w:rPr>
                <w:rFonts w:ascii="Arial" w:hAnsi="Arial" w:cs="Arial"/>
                <w:b/>
              </w:rPr>
              <w:t>Lead Service</w:t>
            </w:r>
          </w:p>
        </w:tc>
      </w:tr>
      <w:tr w:rsidR="002934F8" w:rsidRPr="00D327B5" w:rsidTr="00D46E3C">
        <w:tc>
          <w:tcPr>
            <w:tcW w:w="2859" w:type="dxa"/>
            <w:gridSpan w:val="8"/>
            <w:shd w:val="clear" w:color="auto" w:fill="auto"/>
          </w:tcPr>
          <w:p w:rsidR="00820E05" w:rsidRPr="00D327B5" w:rsidRDefault="00820E05" w:rsidP="00260ADE">
            <w:pPr>
              <w:rPr>
                <w:rFonts w:ascii="Arial" w:hAnsi="Arial" w:cs="Arial"/>
              </w:rPr>
            </w:pPr>
            <w:r>
              <w:rPr>
                <w:rFonts w:ascii="Arial" w:hAnsi="Arial" w:cs="Arial"/>
                <w:b/>
              </w:rPr>
              <w:t>Continue to d</w:t>
            </w:r>
            <w:r w:rsidRPr="00D327B5">
              <w:rPr>
                <w:rFonts w:ascii="Arial" w:hAnsi="Arial" w:cs="Arial"/>
                <w:b/>
              </w:rPr>
              <w:t>evelop information packs for</w:t>
            </w:r>
            <w:r>
              <w:rPr>
                <w:rFonts w:ascii="Arial" w:hAnsi="Arial" w:cs="Arial"/>
                <w:b/>
              </w:rPr>
              <w:t xml:space="preserve"> employees with protected characteristics</w:t>
            </w:r>
          </w:p>
        </w:tc>
        <w:tc>
          <w:tcPr>
            <w:tcW w:w="4068" w:type="dxa"/>
            <w:gridSpan w:val="6"/>
            <w:shd w:val="clear" w:color="auto" w:fill="auto"/>
          </w:tcPr>
          <w:p w:rsidR="00820E05" w:rsidRDefault="00820E05" w:rsidP="00357109">
            <w:pPr>
              <w:rPr>
                <w:rFonts w:ascii="Arial" w:hAnsi="Arial" w:cs="Arial"/>
              </w:rPr>
            </w:pPr>
            <w:r>
              <w:rPr>
                <w:rFonts w:ascii="Arial" w:hAnsi="Arial" w:cs="Arial"/>
              </w:rPr>
              <w:t xml:space="preserve">Develop packs for </w:t>
            </w:r>
            <w:r w:rsidRPr="00016D76">
              <w:rPr>
                <w:rFonts w:ascii="Arial" w:hAnsi="Arial" w:cs="Arial"/>
              </w:rPr>
              <w:t>disabled</w:t>
            </w:r>
            <w:r>
              <w:rPr>
                <w:rFonts w:ascii="Arial" w:hAnsi="Arial" w:cs="Arial"/>
              </w:rPr>
              <w:t xml:space="preserve"> </w:t>
            </w:r>
            <w:r w:rsidRPr="00016D76">
              <w:rPr>
                <w:rFonts w:ascii="Arial" w:hAnsi="Arial" w:cs="Arial"/>
              </w:rPr>
              <w:t>employees, those identifying as LGB or T and those from different faith groups</w:t>
            </w:r>
            <w:r>
              <w:rPr>
                <w:rFonts w:ascii="Arial" w:hAnsi="Arial" w:cs="Arial"/>
              </w:rPr>
              <w:t xml:space="preserve"> to signpost them to sources of information, advice and support with a view to developing a more inclusive working environment.</w:t>
            </w:r>
          </w:p>
          <w:p w:rsidR="00820E05" w:rsidRPr="00D327B5" w:rsidRDefault="00820E05" w:rsidP="00357109">
            <w:pPr>
              <w:rPr>
                <w:rFonts w:ascii="Arial" w:hAnsi="Arial" w:cs="Arial"/>
              </w:rPr>
            </w:pPr>
          </w:p>
        </w:tc>
        <w:tc>
          <w:tcPr>
            <w:tcW w:w="2385" w:type="dxa"/>
            <w:gridSpan w:val="7"/>
            <w:shd w:val="clear" w:color="auto" w:fill="auto"/>
          </w:tcPr>
          <w:p w:rsidR="00820E05" w:rsidRPr="00D327B5" w:rsidRDefault="00820E05" w:rsidP="00357109">
            <w:pPr>
              <w:rPr>
                <w:rFonts w:ascii="Arial" w:hAnsi="Arial" w:cs="Arial"/>
              </w:rPr>
            </w:pPr>
            <w:r>
              <w:rPr>
                <w:rFonts w:ascii="Arial" w:hAnsi="Arial" w:cs="Arial"/>
              </w:rPr>
              <w:t>We will monitor the frequency of online access to these packs and regularly raise awareness amongst our employees of them.</w:t>
            </w:r>
          </w:p>
        </w:tc>
        <w:tc>
          <w:tcPr>
            <w:tcW w:w="1731" w:type="dxa"/>
            <w:gridSpan w:val="4"/>
            <w:tcBorders>
              <w:bottom w:val="single" w:sz="4" w:space="0" w:color="auto"/>
            </w:tcBorders>
            <w:shd w:val="clear" w:color="auto" w:fill="auto"/>
          </w:tcPr>
          <w:p w:rsidR="00820E05" w:rsidRPr="00D327B5" w:rsidRDefault="00820E05" w:rsidP="00357109">
            <w:pPr>
              <w:rPr>
                <w:rFonts w:ascii="Arial" w:hAnsi="Arial" w:cs="Arial"/>
              </w:rPr>
            </w:pPr>
            <w:r>
              <w:rPr>
                <w:rFonts w:ascii="Arial" w:hAnsi="Arial" w:cs="Arial"/>
              </w:rPr>
              <w:t>31 August 2016</w:t>
            </w:r>
          </w:p>
        </w:tc>
        <w:tc>
          <w:tcPr>
            <w:tcW w:w="4065" w:type="dxa"/>
            <w:gridSpan w:val="8"/>
            <w:shd w:val="clear" w:color="auto" w:fill="auto"/>
          </w:tcPr>
          <w:p w:rsidR="00820E05" w:rsidRPr="00D327B5" w:rsidRDefault="00820E05" w:rsidP="00357109">
            <w:pPr>
              <w:rPr>
                <w:rFonts w:ascii="Arial" w:hAnsi="Arial" w:cs="Arial"/>
              </w:rPr>
            </w:pPr>
            <w:r>
              <w:rPr>
                <w:rFonts w:ascii="Arial" w:hAnsi="Arial" w:cs="Arial"/>
              </w:rPr>
              <w:t>Communications, Marketing and Engagement team – Paul Williams</w:t>
            </w:r>
          </w:p>
        </w:tc>
      </w:tr>
      <w:tr w:rsidR="002934F8" w:rsidRPr="00D327B5" w:rsidTr="00D46E3C">
        <w:tc>
          <w:tcPr>
            <w:tcW w:w="2859" w:type="dxa"/>
            <w:gridSpan w:val="8"/>
            <w:shd w:val="clear" w:color="auto" w:fill="auto"/>
          </w:tcPr>
          <w:p w:rsidR="00820E05" w:rsidRPr="00D327B5" w:rsidRDefault="00820E05" w:rsidP="00260ADE">
            <w:pPr>
              <w:rPr>
                <w:rFonts w:ascii="Arial" w:hAnsi="Arial" w:cs="Arial"/>
              </w:rPr>
            </w:pPr>
            <w:r w:rsidRPr="00D327B5">
              <w:rPr>
                <w:rFonts w:ascii="Arial" w:hAnsi="Arial" w:cs="Arial"/>
                <w:b/>
              </w:rPr>
              <w:t>Provide targeted groups of employees with equality and diversity training</w:t>
            </w:r>
          </w:p>
        </w:tc>
        <w:tc>
          <w:tcPr>
            <w:tcW w:w="4068" w:type="dxa"/>
            <w:gridSpan w:val="6"/>
            <w:shd w:val="clear" w:color="auto" w:fill="auto"/>
          </w:tcPr>
          <w:p w:rsidR="00820E05" w:rsidRDefault="00820E05" w:rsidP="00357109">
            <w:pPr>
              <w:rPr>
                <w:rFonts w:ascii="Arial" w:hAnsi="Arial" w:cs="Arial"/>
              </w:rPr>
            </w:pPr>
            <w:r>
              <w:rPr>
                <w:rFonts w:ascii="Arial" w:hAnsi="Arial" w:cs="Arial"/>
              </w:rPr>
              <w:t>Update and promote the equalities and diversit</w:t>
            </w:r>
            <w:r w:rsidR="00B90717">
              <w:rPr>
                <w:rFonts w:ascii="Arial" w:hAnsi="Arial" w:cs="Arial"/>
              </w:rPr>
              <w:t xml:space="preserve">y section within the corporate </w:t>
            </w:r>
            <w:r>
              <w:rPr>
                <w:rFonts w:ascii="Arial" w:hAnsi="Arial" w:cs="Arial"/>
              </w:rPr>
              <w:t xml:space="preserve">e-learning module. </w:t>
            </w:r>
          </w:p>
          <w:p w:rsidR="00820E05" w:rsidRDefault="00820E05" w:rsidP="00357109">
            <w:pPr>
              <w:rPr>
                <w:rFonts w:ascii="Arial" w:hAnsi="Arial" w:cs="Arial"/>
              </w:rPr>
            </w:pPr>
          </w:p>
          <w:p w:rsidR="00820E05" w:rsidRDefault="00820E05" w:rsidP="00357109">
            <w:pPr>
              <w:rPr>
                <w:rFonts w:ascii="Arial" w:hAnsi="Arial" w:cs="Arial"/>
              </w:rPr>
            </w:pPr>
            <w:r>
              <w:rPr>
                <w:rFonts w:ascii="Arial" w:hAnsi="Arial" w:cs="Arial"/>
              </w:rPr>
              <w:t>Update the introduction to equality and diversity e-learning module and target front line employees.</w:t>
            </w:r>
          </w:p>
          <w:p w:rsidR="00820E05" w:rsidRDefault="00820E05" w:rsidP="00357109">
            <w:pPr>
              <w:rPr>
                <w:rFonts w:ascii="Arial" w:hAnsi="Arial" w:cs="Arial"/>
              </w:rPr>
            </w:pPr>
          </w:p>
          <w:p w:rsidR="00820E05" w:rsidRDefault="00820E05" w:rsidP="00357109">
            <w:pPr>
              <w:rPr>
                <w:rFonts w:ascii="Arial" w:hAnsi="Arial" w:cs="Arial"/>
              </w:rPr>
            </w:pPr>
            <w:r>
              <w:rPr>
                <w:rFonts w:ascii="Arial" w:hAnsi="Arial" w:cs="Arial"/>
              </w:rPr>
              <w:t xml:space="preserve">Develop and promote specific </w:t>
            </w:r>
          </w:p>
          <w:p w:rsidR="00820E05" w:rsidRPr="00D327B5" w:rsidRDefault="00820E05" w:rsidP="00357109">
            <w:pPr>
              <w:rPr>
                <w:rFonts w:ascii="Arial" w:hAnsi="Arial" w:cs="Arial"/>
              </w:rPr>
            </w:pPr>
            <w:r>
              <w:rPr>
                <w:rFonts w:ascii="Arial" w:hAnsi="Arial" w:cs="Arial"/>
              </w:rPr>
              <w:t>e-learning modules e.g. mental health, domestic abuse.</w:t>
            </w:r>
          </w:p>
        </w:tc>
        <w:tc>
          <w:tcPr>
            <w:tcW w:w="2385" w:type="dxa"/>
            <w:gridSpan w:val="7"/>
            <w:shd w:val="clear" w:color="auto" w:fill="auto"/>
          </w:tcPr>
          <w:p w:rsidR="00820E05" w:rsidRDefault="00820E05" w:rsidP="00357109">
            <w:pPr>
              <w:rPr>
                <w:rFonts w:ascii="Arial" w:hAnsi="Arial" w:cs="Arial"/>
              </w:rPr>
            </w:pPr>
            <w:r>
              <w:rPr>
                <w:rFonts w:ascii="Arial" w:hAnsi="Arial" w:cs="Arial"/>
              </w:rPr>
              <w:t>We will monitor training completion and evaluations in order to identify further training needs.</w:t>
            </w:r>
          </w:p>
          <w:p w:rsidR="00820E05" w:rsidRDefault="00820E05" w:rsidP="00357109">
            <w:pPr>
              <w:rPr>
                <w:rFonts w:ascii="Arial" w:hAnsi="Arial" w:cs="Arial"/>
              </w:rPr>
            </w:pPr>
          </w:p>
          <w:p w:rsidR="00820E05" w:rsidRDefault="00820E05" w:rsidP="00357109">
            <w:pPr>
              <w:rPr>
                <w:rFonts w:ascii="Arial" w:hAnsi="Arial" w:cs="Arial"/>
              </w:rPr>
            </w:pPr>
            <w:r>
              <w:rPr>
                <w:rFonts w:ascii="Arial" w:hAnsi="Arial" w:cs="Arial"/>
              </w:rPr>
              <w:t>Monitor equality and diversity complaints from employees and our customers</w:t>
            </w:r>
            <w:r w:rsidR="00B90717">
              <w:rPr>
                <w:rFonts w:ascii="Arial" w:hAnsi="Arial" w:cs="Arial"/>
              </w:rPr>
              <w:t>.</w:t>
            </w:r>
          </w:p>
          <w:p w:rsidR="00820E05" w:rsidRPr="00AA665A" w:rsidRDefault="00820E05" w:rsidP="00357109">
            <w:pPr>
              <w:rPr>
                <w:rFonts w:ascii="Arial" w:hAnsi="Arial" w:cs="Arial"/>
              </w:rPr>
            </w:pPr>
          </w:p>
        </w:tc>
        <w:tc>
          <w:tcPr>
            <w:tcW w:w="1731" w:type="dxa"/>
            <w:gridSpan w:val="4"/>
            <w:tcBorders>
              <w:bottom w:val="single" w:sz="4" w:space="0" w:color="auto"/>
            </w:tcBorders>
            <w:shd w:val="clear" w:color="auto" w:fill="auto"/>
          </w:tcPr>
          <w:p w:rsidR="00820E05" w:rsidRPr="00AA665A" w:rsidRDefault="00820E05" w:rsidP="00357109">
            <w:pPr>
              <w:rPr>
                <w:rFonts w:ascii="Arial" w:hAnsi="Arial" w:cs="Arial"/>
              </w:rPr>
            </w:pPr>
            <w:r>
              <w:rPr>
                <w:rFonts w:ascii="Arial" w:hAnsi="Arial" w:cs="Arial"/>
              </w:rPr>
              <w:t>Ongoing development to be monitored quarterly.</w:t>
            </w:r>
          </w:p>
        </w:tc>
        <w:tc>
          <w:tcPr>
            <w:tcW w:w="4065" w:type="dxa"/>
            <w:gridSpan w:val="8"/>
            <w:shd w:val="clear" w:color="auto" w:fill="auto"/>
          </w:tcPr>
          <w:p w:rsidR="00820E05" w:rsidRDefault="00820E05" w:rsidP="00357109">
            <w:pPr>
              <w:rPr>
                <w:rFonts w:ascii="Arial" w:hAnsi="Arial" w:cs="Arial"/>
              </w:rPr>
            </w:pPr>
            <w:r>
              <w:rPr>
                <w:rFonts w:ascii="Arial" w:hAnsi="Arial" w:cs="Arial"/>
              </w:rPr>
              <w:t>Human Resources and Organisational Development</w:t>
            </w:r>
            <w:r w:rsidR="00B90717">
              <w:rPr>
                <w:rFonts w:ascii="Arial" w:hAnsi="Arial" w:cs="Arial"/>
              </w:rPr>
              <w:t xml:space="preserve"> - </w:t>
            </w:r>
            <w:r>
              <w:rPr>
                <w:rFonts w:ascii="Arial" w:hAnsi="Arial" w:cs="Arial"/>
              </w:rPr>
              <w:t>Nikki Flower</w:t>
            </w:r>
          </w:p>
          <w:p w:rsidR="00820E05" w:rsidRDefault="00820E05" w:rsidP="00357109">
            <w:pPr>
              <w:rPr>
                <w:rFonts w:ascii="Arial" w:hAnsi="Arial" w:cs="Arial"/>
              </w:rPr>
            </w:pPr>
          </w:p>
          <w:p w:rsidR="00820E05" w:rsidRPr="00AA665A" w:rsidRDefault="00820E05" w:rsidP="00357109">
            <w:pPr>
              <w:rPr>
                <w:rFonts w:ascii="Arial" w:hAnsi="Arial" w:cs="Arial"/>
              </w:rPr>
            </w:pPr>
            <w:r>
              <w:rPr>
                <w:rFonts w:ascii="Arial" w:hAnsi="Arial" w:cs="Arial"/>
              </w:rPr>
              <w:t>Communications, Marketing and Engagement team – Paul Williams</w:t>
            </w:r>
          </w:p>
        </w:tc>
      </w:tr>
      <w:tr w:rsidR="002934F8" w:rsidRPr="00AA665A" w:rsidTr="00D46E3C">
        <w:tc>
          <w:tcPr>
            <w:tcW w:w="2859" w:type="dxa"/>
            <w:gridSpan w:val="8"/>
            <w:shd w:val="clear" w:color="auto" w:fill="auto"/>
          </w:tcPr>
          <w:p w:rsidR="00820E05" w:rsidRPr="00D327B5" w:rsidRDefault="00820E05" w:rsidP="00260ADE">
            <w:pPr>
              <w:rPr>
                <w:rFonts w:ascii="Arial" w:hAnsi="Arial" w:cs="Arial"/>
              </w:rPr>
            </w:pPr>
            <w:r w:rsidRPr="00D327B5">
              <w:rPr>
                <w:rFonts w:ascii="Arial" w:hAnsi="Arial" w:cs="Arial"/>
                <w:b/>
              </w:rPr>
              <w:t xml:space="preserve">Provide senior managers </w:t>
            </w:r>
            <w:r>
              <w:rPr>
                <w:rFonts w:ascii="Arial" w:hAnsi="Arial" w:cs="Arial"/>
                <w:b/>
              </w:rPr>
              <w:t xml:space="preserve">with training and support in completing robust EIAs </w:t>
            </w:r>
          </w:p>
        </w:tc>
        <w:tc>
          <w:tcPr>
            <w:tcW w:w="4068" w:type="dxa"/>
            <w:gridSpan w:val="6"/>
            <w:shd w:val="clear" w:color="auto" w:fill="auto"/>
          </w:tcPr>
          <w:p w:rsidR="00820E05" w:rsidRPr="00D327B5" w:rsidRDefault="00820E05" w:rsidP="002934F8">
            <w:pPr>
              <w:rPr>
                <w:rFonts w:ascii="Arial" w:hAnsi="Arial" w:cs="Arial"/>
              </w:rPr>
            </w:pPr>
            <w:r>
              <w:rPr>
                <w:rFonts w:ascii="Arial" w:hAnsi="Arial" w:cs="Arial"/>
              </w:rPr>
              <w:t>Update the EIA e-learning module and roll out to target group of employees who are responsible for carrying out EIAs. This will include support materials such as toolkits and case studies.</w:t>
            </w:r>
          </w:p>
        </w:tc>
        <w:tc>
          <w:tcPr>
            <w:tcW w:w="2385" w:type="dxa"/>
            <w:gridSpan w:val="7"/>
            <w:shd w:val="clear" w:color="auto" w:fill="auto"/>
          </w:tcPr>
          <w:p w:rsidR="00820E05" w:rsidRPr="00AA665A" w:rsidRDefault="00820E05" w:rsidP="002934F8">
            <w:pPr>
              <w:rPr>
                <w:rFonts w:ascii="Arial" w:hAnsi="Arial" w:cs="Arial"/>
              </w:rPr>
            </w:pPr>
            <w:r>
              <w:rPr>
                <w:rFonts w:ascii="Arial" w:hAnsi="Arial" w:cs="Arial"/>
              </w:rPr>
              <w:t>We will monitor training completion and evaluations in order to identify further training needs.</w:t>
            </w:r>
          </w:p>
        </w:tc>
        <w:tc>
          <w:tcPr>
            <w:tcW w:w="1731" w:type="dxa"/>
            <w:gridSpan w:val="4"/>
            <w:tcBorders>
              <w:bottom w:val="single" w:sz="4" w:space="0" w:color="auto"/>
            </w:tcBorders>
            <w:shd w:val="clear" w:color="auto" w:fill="auto"/>
          </w:tcPr>
          <w:p w:rsidR="00820E05" w:rsidRPr="00AA665A" w:rsidRDefault="00820E05" w:rsidP="00357109">
            <w:pPr>
              <w:rPr>
                <w:rFonts w:ascii="Arial" w:hAnsi="Arial" w:cs="Arial"/>
              </w:rPr>
            </w:pPr>
            <w:r>
              <w:rPr>
                <w:rFonts w:ascii="Arial" w:hAnsi="Arial" w:cs="Arial"/>
              </w:rPr>
              <w:t>Ongoing development to be monitored quarterly.</w:t>
            </w:r>
          </w:p>
        </w:tc>
        <w:tc>
          <w:tcPr>
            <w:tcW w:w="4065" w:type="dxa"/>
            <w:gridSpan w:val="8"/>
            <w:shd w:val="clear" w:color="auto" w:fill="auto"/>
          </w:tcPr>
          <w:p w:rsidR="00820E05" w:rsidRDefault="00820E05" w:rsidP="00357109">
            <w:pPr>
              <w:rPr>
                <w:rFonts w:ascii="Arial" w:hAnsi="Arial" w:cs="Arial"/>
              </w:rPr>
            </w:pPr>
            <w:r>
              <w:rPr>
                <w:rFonts w:ascii="Arial" w:hAnsi="Arial" w:cs="Arial"/>
              </w:rPr>
              <w:t>Human Resources and Organisational Development</w:t>
            </w:r>
            <w:r w:rsidR="00B90717">
              <w:rPr>
                <w:rFonts w:ascii="Arial" w:hAnsi="Arial" w:cs="Arial"/>
              </w:rPr>
              <w:t xml:space="preserve"> - </w:t>
            </w:r>
            <w:r>
              <w:rPr>
                <w:rFonts w:ascii="Arial" w:hAnsi="Arial" w:cs="Arial"/>
              </w:rPr>
              <w:t>Nikki Flower</w:t>
            </w:r>
          </w:p>
          <w:p w:rsidR="00820E05" w:rsidRDefault="00820E05" w:rsidP="00357109">
            <w:pPr>
              <w:rPr>
                <w:rFonts w:ascii="Arial" w:hAnsi="Arial" w:cs="Arial"/>
              </w:rPr>
            </w:pPr>
          </w:p>
          <w:p w:rsidR="00820E05" w:rsidRPr="00AA665A" w:rsidRDefault="00820E05" w:rsidP="00357109">
            <w:pPr>
              <w:rPr>
                <w:rFonts w:ascii="Arial" w:hAnsi="Arial" w:cs="Arial"/>
              </w:rPr>
            </w:pPr>
            <w:r>
              <w:rPr>
                <w:rFonts w:ascii="Arial" w:hAnsi="Arial" w:cs="Arial"/>
              </w:rPr>
              <w:t>Communications, Marketing and Engagement team – Paul Williams</w:t>
            </w:r>
          </w:p>
        </w:tc>
      </w:tr>
      <w:tr w:rsidR="002934F8" w:rsidRPr="00D327B5" w:rsidTr="00D46E3C">
        <w:tc>
          <w:tcPr>
            <w:tcW w:w="2859" w:type="dxa"/>
            <w:gridSpan w:val="8"/>
            <w:shd w:val="clear" w:color="auto" w:fill="auto"/>
          </w:tcPr>
          <w:p w:rsidR="00820E05" w:rsidRPr="00D327B5" w:rsidRDefault="00820E05" w:rsidP="00260ADE">
            <w:pPr>
              <w:rPr>
                <w:rFonts w:ascii="Arial" w:hAnsi="Arial" w:cs="Arial"/>
              </w:rPr>
            </w:pPr>
            <w:r>
              <w:rPr>
                <w:rFonts w:ascii="Arial" w:hAnsi="Arial" w:cs="Arial"/>
                <w:b/>
              </w:rPr>
              <w:lastRenderedPageBreak/>
              <w:t>Continue to d</w:t>
            </w:r>
            <w:r w:rsidRPr="00D327B5">
              <w:rPr>
                <w:rFonts w:ascii="Arial" w:hAnsi="Arial" w:cs="Arial"/>
                <w:b/>
              </w:rPr>
              <w:t>evelop networks for those employees sharing a protected c</w:t>
            </w:r>
            <w:r>
              <w:rPr>
                <w:rFonts w:ascii="Arial" w:hAnsi="Arial" w:cs="Arial"/>
                <w:b/>
              </w:rPr>
              <w:t>haracteristic</w:t>
            </w:r>
          </w:p>
        </w:tc>
        <w:tc>
          <w:tcPr>
            <w:tcW w:w="4068" w:type="dxa"/>
            <w:gridSpan w:val="6"/>
            <w:shd w:val="clear" w:color="auto" w:fill="auto"/>
          </w:tcPr>
          <w:p w:rsidR="00820E05" w:rsidRPr="00D327B5" w:rsidRDefault="00820E05" w:rsidP="00357109">
            <w:pPr>
              <w:rPr>
                <w:rFonts w:ascii="Arial" w:hAnsi="Arial" w:cs="Arial"/>
              </w:rPr>
            </w:pPr>
            <w:r>
              <w:rPr>
                <w:rFonts w:ascii="Arial" w:hAnsi="Arial" w:cs="Arial"/>
              </w:rPr>
              <w:t>During the last SEP we developed a network for LGB &amp; T employees. We will develop further networks, initially developing one for disabled staff to assist them with gaining advice and guidance on everyday living and employment.</w:t>
            </w:r>
          </w:p>
        </w:tc>
        <w:tc>
          <w:tcPr>
            <w:tcW w:w="2385" w:type="dxa"/>
            <w:gridSpan w:val="7"/>
            <w:shd w:val="clear" w:color="auto" w:fill="auto"/>
          </w:tcPr>
          <w:p w:rsidR="00820E05" w:rsidRPr="00D327B5" w:rsidRDefault="00820E05" w:rsidP="00357109">
            <w:pPr>
              <w:rPr>
                <w:rFonts w:ascii="Arial" w:hAnsi="Arial" w:cs="Arial"/>
              </w:rPr>
            </w:pPr>
            <w:r>
              <w:rPr>
                <w:rFonts w:ascii="Arial" w:hAnsi="Arial" w:cs="Arial"/>
              </w:rPr>
              <w:t xml:space="preserve">Network established with representative members </w:t>
            </w:r>
          </w:p>
        </w:tc>
        <w:tc>
          <w:tcPr>
            <w:tcW w:w="1731" w:type="dxa"/>
            <w:gridSpan w:val="4"/>
            <w:tcBorders>
              <w:bottom w:val="single" w:sz="4" w:space="0" w:color="auto"/>
            </w:tcBorders>
            <w:shd w:val="clear" w:color="auto" w:fill="auto"/>
          </w:tcPr>
          <w:p w:rsidR="00820E05" w:rsidRPr="00D327B5" w:rsidRDefault="00820E05" w:rsidP="00357109">
            <w:pPr>
              <w:rPr>
                <w:rFonts w:ascii="Arial" w:hAnsi="Arial" w:cs="Arial"/>
              </w:rPr>
            </w:pPr>
            <w:r>
              <w:rPr>
                <w:rFonts w:ascii="Arial" w:hAnsi="Arial" w:cs="Arial"/>
              </w:rPr>
              <w:t>Ongoing</w:t>
            </w:r>
          </w:p>
        </w:tc>
        <w:tc>
          <w:tcPr>
            <w:tcW w:w="4065" w:type="dxa"/>
            <w:gridSpan w:val="8"/>
            <w:shd w:val="clear" w:color="auto" w:fill="auto"/>
          </w:tcPr>
          <w:p w:rsidR="00820E05" w:rsidRPr="00D327B5" w:rsidRDefault="00820E05" w:rsidP="00357109">
            <w:pPr>
              <w:rPr>
                <w:rFonts w:ascii="Arial" w:hAnsi="Arial" w:cs="Arial"/>
              </w:rPr>
            </w:pPr>
            <w:r>
              <w:rPr>
                <w:rFonts w:ascii="Arial" w:hAnsi="Arial" w:cs="Arial"/>
              </w:rPr>
              <w:t>Communications, Marketing and Engagement team – Paul Williams</w:t>
            </w:r>
          </w:p>
        </w:tc>
      </w:tr>
      <w:tr w:rsidR="002934F8" w:rsidRPr="00D327B5" w:rsidTr="00D46E3C">
        <w:tc>
          <w:tcPr>
            <w:tcW w:w="2859" w:type="dxa"/>
            <w:gridSpan w:val="8"/>
            <w:shd w:val="clear" w:color="auto" w:fill="auto"/>
          </w:tcPr>
          <w:p w:rsidR="00820E05" w:rsidRPr="00AA7743" w:rsidRDefault="00820E05" w:rsidP="00E84730">
            <w:pPr>
              <w:rPr>
                <w:rFonts w:ascii="Arial" w:hAnsi="Arial" w:cs="Arial"/>
                <w:b/>
              </w:rPr>
            </w:pPr>
            <w:r>
              <w:rPr>
                <w:rFonts w:ascii="Arial" w:hAnsi="Arial" w:cs="Arial"/>
                <w:b/>
              </w:rPr>
              <w:t xml:space="preserve">Review our pay and grading structure every three years </w:t>
            </w:r>
          </w:p>
        </w:tc>
        <w:tc>
          <w:tcPr>
            <w:tcW w:w="4068" w:type="dxa"/>
            <w:gridSpan w:val="6"/>
            <w:shd w:val="clear" w:color="auto" w:fill="auto"/>
          </w:tcPr>
          <w:p w:rsidR="00820E05" w:rsidRPr="00D327B5" w:rsidRDefault="00820E05" w:rsidP="00357109">
            <w:pPr>
              <w:rPr>
                <w:rFonts w:ascii="Arial" w:hAnsi="Arial" w:cs="Arial"/>
              </w:rPr>
            </w:pPr>
            <w:r>
              <w:rPr>
                <w:rFonts w:ascii="Arial" w:hAnsi="Arial" w:cs="Arial"/>
              </w:rPr>
              <w:t>An independent body will carry out an EIA every three years to ensure our pay and grading structure remains fit for purpose.</w:t>
            </w:r>
          </w:p>
        </w:tc>
        <w:tc>
          <w:tcPr>
            <w:tcW w:w="2385" w:type="dxa"/>
            <w:gridSpan w:val="7"/>
            <w:shd w:val="clear" w:color="auto" w:fill="auto"/>
          </w:tcPr>
          <w:p w:rsidR="00820E05" w:rsidRPr="00D327B5" w:rsidRDefault="00820E05" w:rsidP="00357109">
            <w:pPr>
              <w:rPr>
                <w:rFonts w:ascii="Arial" w:hAnsi="Arial" w:cs="Arial"/>
              </w:rPr>
            </w:pPr>
            <w:r>
              <w:rPr>
                <w:rFonts w:ascii="Arial" w:hAnsi="Arial" w:cs="Arial"/>
              </w:rPr>
              <w:t>Robust pay and grading structure in place.</w:t>
            </w:r>
          </w:p>
        </w:tc>
        <w:tc>
          <w:tcPr>
            <w:tcW w:w="1731" w:type="dxa"/>
            <w:gridSpan w:val="4"/>
            <w:tcBorders>
              <w:bottom w:val="single" w:sz="4" w:space="0" w:color="auto"/>
            </w:tcBorders>
            <w:shd w:val="clear" w:color="auto" w:fill="auto"/>
          </w:tcPr>
          <w:p w:rsidR="00820E05" w:rsidRPr="00AA665A" w:rsidRDefault="00820E05" w:rsidP="00357109">
            <w:pPr>
              <w:rPr>
                <w:rFonts w:ascii="Arial" w:hAnsi="Arial" w:cs="Arial"/>
              </w:rPr>
            </w:pPr>
            <w:r>
              <w:rPr>
                <w:rFonts w:ascii="Arial" w:hAnsi="Arial" w:cs="Arial"/>
              </w:rPr>
              <w:t>2016 and 2019</w:t>
            </w:r>
          </w:p>
        </w:tc>
        <w:tc>
          <w:tcPr>
            <w:tcW w:w="4065" w:type="dxa"/>
            <w:gridSpan w:val="8"/>
            <w:shd w:val="clear" w:color="auto" w:fill="auto"/>
          </w:tcPr>
          <w:p w:rsidR="00820E05" w:rsidRPr="00D327B5" w:rsidRDefault="00820E05" w:rsidP="00357109">
            <w:pPr>
              <w:rPr>
                <w:rFonts w:ascii="Arial" w:hAnsi="Arial" w:cs="Arial"/>
              </w:rPr>
            </w:pPr>
            <w:r>
              <w:rPr>
                <w:rFonts w:ascii="Arial" w:hAnsi="Arial" w:cs="Arial"/>
              </w:rPr>
              <w:t xml:space="preserve">Human Resources and Organisational Development </w:t>
            </w:r>
          </w:p>
        </w:tc>
      </w:tr>
      <w:tr w:rsidR="002934F8" w:rsidRPr="00D327B5" w:rsidTr="00D46E3C">
        <w:tc>
          <w:tcPr>
            <w:tcW w:w="2859" w:type="dxa"/>
            <w:gridSpan w:val="8"/>
            <w:shd w:val="clear" w:color="auto" w:fill="auto"/>
          </w:tcPr>
          <w:p w:rsidR="00820E05" w:rsidRPr="00D327B5" w:rsidRDefault="00820E05" w:rsidP="00820E05">
            <w:pPr>
              <w:rPr>
                <w:rFonts w:ascii="Arial" w:hAnsi="Arial" w:cs="Arial"/>
              </w:rPr>
            </w:pPr>
            <w:r>
              <w:rPr>
                <w:rFonts w:ascii="Arial" w:hAnsi="Arial" w:cs="Arial"/>
                <w:b/>
              </w:rPr>
              <w:t>Review the recruitment and selection processes to take account of the government’s Disability Confident campaign</w:t>
            </w:r>
          </w:p>
        </w:tc>
        <w:tc>
          <w:tcPr>
            <w:tcW w:w="4068" w:type="dxa"/>
            <w:gridSpan w:val="6"/>
            <w:shd w:val="clear" w:color="auto" w:fill="auto"/>
          </w:tcPr>
          <w:p w:rsidR="00820E05" w:rsidRPr="00D327B5" w:rsidRDefault="00820E05" w:rsidP="00357109">
            <w:pPr>
              <w:rPr>
                <w:rFonts w:ascii="Arial" w:hAnsi="Arial" w:cs="Arial"/>
              </w:rPr>
            </w:pPr>
            <w:r>
              <w:rPr>
                <w:rFonts w:ascii="Arial" w:hAnsi="Arial" w:cs="Arial"/>
              </w:rPr>
              <w:t xml:space="preserve">Update our recruitment and selection guidelines and e-learning to ensure that the principles of the Disability Confident campaign are reflected. </w:t>
            </w:r>
          </w:p>
        </w:tc>
        <w:tc>
          <w:tcPr>
            <w:tcW w:w="2385" w:type="dxa"/>
            <w:gridSpan w:val="7"/>
            <w:shd w:val="clear" w:color="auto" w:fill="auto"/>
          </w:tcPr>
          <w:p w:rsidR="00820E05" w:rsidRDefault="00820E05" w:rsidP="00357109">
            <w:pPr>
              <w:rPr>
                <w:rFonts w:ascii="Arial" w:hAnsi="Arial" w:cs="Arial"/>
              </w:rPr>
            </w:pPr>
            <w:r>
              <w:rPr>
                <w:rFonts w:ascii="Arial" w:hAnsi="Arial" w:cs="Arial"/>
              </w:rPr>
              <w:t>Updated guidelines and e-learning in place. We will also continue to monitor our workforce information.</w:t>
            </w:r>
          </w:p>
          <w:p w:rsidR="00820E05" w:rsidRDefault="00820E05" w:rsidP="00357109">
            <w:pPr>
              <w:rPr>
                <w:rFonts w:ascii="Arial" w:hAnsi="Arial" w:cs="Arial"/>
              </w:rPr>
            </w:pPr>
          </w:p>
          <w:p w:rsidR="00820E05" w:rsidRPr="00D327B5" w:rsidRDefault="00820E05" w:rsidP="00357109">
            <w:pPr>
              <w:rPr>
                <w:rFonts w:ascii="Arial" w:hAnsi="Arial" w:cs="Arial"/>
              </w:rPr>
            </w:pPr>
          </w:p>
        </w:tc>
        <w:tc>
          <w:tcPr>
            <w:tcW w:w="1731" w:type="dxa"/>
            <w:gridSpan w:val="4"/>
            <w:tcBorders>
              <w:bottom w:val="single" w:sz="4" w:space="0" w:color="auto"/>
            </w:tcBorders>
            <w:shd w:val="clear" w:color="auto" w:fill="auto"/>
          </w:tcPr>
          <w:p w:rsidR="00820E05" w:rsidRDefault="00820E05" w:rsidP="00357109">
            <w:pPr>
              <w:rPr>
                <w:rFonts w:ascii="Arial" w:hAnsi="Arial" w:cs="Arial"/>
              </w:rPr>
            </w:pPr>
            <w:r>
              <w:rPr>
                <w:rFonts w:ascii="Arial" w:hAnsi="Arial" w:cs="Arial"/>
              </w:rPr>
              <w:t>31 July 2016.</w:t>
            </w:r>
          </w:p>
          <w:p w:rsidR="00820E05" w:rsidRDefault="00820E05" w:rsidP="00357109">
            <w:pPr>
              <w:rPr>
                <w:rFonts w:ascii="Arial" w:hAnsi="Arial" w:cs="Arial"/>
              </w:rPr>
            </w:pPr>
          </w:p>
          <w:p w:rsidR="00820E05" w:rsidRPr="00AA665A" w:rsidRDefault="00820E05" w:rsidP="00357109">
            <w:pPr>
              <w:rPr>
                <w:rFonts w:ascii="Arial" w:hAnsi="Arial" w:cs="Arial"/>
              </w:rPr>
            </w:pPr>
            <w:r>
              <w:rPr>
                <w:rFonts w:ascii="Arial" w:hAnsi="Arial" w:cs="Arial"/>
              </w:rPr>
              <w:t>Six monthly monitoring.</w:t>
            </w:r>
          </w:p>
        </w:tc>
        <w:tc>
          <w:tcPr>
            <w:tcW w:w="4065" w:type="dxa"/>
            <w:gridSpan w:val="8"/>
            <w:shd w:val="clear" w:color="auto" w:fill="auto"/>
          </w:tcPr>
          <w:p w:rsidR="00820E05" w:rsidRPr="00D327B5" w:rsidRDefault="00820E05" w:rsidP="00357109">
            <w:pPr>
              <w:rPr>
                <w:rFonts w:ascii="Arial" w:hAnsi="Arial" w:cs="Arial"/>
              </w:rPr>
            </w:pPr>
            <w:r>
              <w:rPr>
                <w:rFonts w:ascii="Arial" w:hAnsi="Arial" w:cs="Arial"/>
              </w:rPr>
              <w:t>Workforce Development team – Nikki Flower</w:t>
            </w:r>
          </w:p>
        </w:tc>
      </w:tr>
      <w:tr w:rsidR="002934F8" w:rsidRPr="004A3CA4" w:rsidTr="00D46E3C">
        <w:tc>
          <w:tcPr>
            <w:tcW w:w="2859" w:type="dxa"/>
            <w:gridSpan w:val="8"/>
            <w:tcBorders>
              <w:top w:val="single" w:sz="4" w:space="0" w:color="auto"/>
              <w:left w:val="single" w:sz="4" w:space="0" w:color="auto"/>
              <w:bottom w:val="single" w:sz="4" w:space="0" w:color="auto"/>
              <w:right w:val="single" w:sz="4" w:space="0" w:color="auto"/>
            </w:tcBorders>
            <w:shd w:val="clear" w:color="auto" w:fill="auto"/>
          </w:tcPr>
          <w:p w:rsidR="00820E05" w:rsidRPr="00226A17" w:rsidRDefault="00820E05" w:rsidP="00357109">
            <w:pPr>
              <w:rPr>
                <w:rFonts w:ascii="Arial" w:hAnsi="Arial" w:cs="Arial"/>
                <w:b/>
              </w:rPr>
            </w:pPr>
            <w:r>
              <w:rPr>
                <w:rFonts w:ascii="Arial" w:hAnsi="Arial" w:cs="Arial"/>
                <w:b/>
              </w:rPr>
              <w:t xml:space="preserve">Ensure our employees are aware of the support and advice available from </w:t>
            </w:r>
            <w:r w:rsidRPr="00226A17">
              <w:rPr>
                <w:rFonts w:ascii="Arial" w:hAnsi="Arial" w:cs="Arial"/>
                <w:b/>
              </w:rPr>
              <w:t>Care First</w:t>
            </w:r>
            <w:r>
              <w:rPr>
                <w:rFonts w:ascii="Arial" w:hAnsi="Arial" w:cs="Arial"/>
                <w:b/>
              </w:rPr>
              <w:t>.</w:t>
            </w:r>
          </w:p>
        </w:tc>
        <w:tc>
          <w:tcPr>
            <w:tcW w:w="4068" w:type="dxa"/>
            <w:gridSpan w:val="6"/>
            <w:tcBorders>
              <w:top w:val="single" w:sz="4" w:space="0" w:color="auto"/>
              <w:left w:val="single" w:sz="4" w:space="0" w:color="auto"/>
              <w:bottom w:val="single" w:sz="4" w:space="0" w:color="auto"/>
              <w:right w:val="single" w:sz="4" w:space="0" w:color="auto"/>
            </w:tcBorders>
            <w:shd w:val="clear" w:color="auto" w:fill="auto"/>
          </w:tcPr>
          <w:p w:rsidR="00820E05" w:rsidRDefault="00820E05" w:rsidP="00357109">
            <w:pPr>
              <w:rPr>
                <w:rFonts w:ascii="Arial" w:hAnsi="Arial" w:cs="Arial"/>
              </w:rPr>
            </w:pPr>
            <w:r w:rsidRPr="00226A17">
              <w:rPr>
                <w:rFonts w:ascii="Arial" w:hAnsi="Arial" w:cs="Arial"/>
              </w:rPr>
              <w:t xml:space="preserve">We will raise awareness of the health and wellbeing advice, guidance and support available for our employees by providing quarterly updates </w:t>
            </w:r>
            <w:r>
              <w:rPr>
                <w:rFonts w:ascii="Arial" w:hAnsi="Arial" w:cs="Arial"/>
              </w:rPr>
              <w:t>signposting them to Care First (an o</w:t>
            </w:r>
            <w:r w:rsidRPr="00792411">
              <w:rPr>
                <w:rFonts w:ascii="Arial" w:hAnsi="Arial" w:cs="Arial"/>
              </w:rPr>
              <w:t xml:space="preserve">rganisation </w:t>
            </w:r>
            <w:r>
              <w:rPr>
                <w:rFonts w:ascii="Arial" w:hAnsi="Arial" w:cs="Arial"/>
              </w:rPr>
              <w:t xml:space="preserve">providing </w:t>
            </w:r>
            <w:r w:rsidRPr="00792411">
              <w:rPr>
                <w:rFonts w:ascii="Arial" w:hAnsi="Arial" w:cs="Arial"/>
              </w:rPr>
              <w:t>counselling related services</w:t>
            </w:r>
            <w:r>
              <w:rPr>
                <w:rFonts w:ascii="Arial" w:hAnsi="Arial" w:cs="Arial"/>
              </w:rPr>
              <w:t>).</w:t>
            </w:r>
          </w:p>
          <w:p w:rsidR="00820E05" w:rsidRPr="00226A17" w:rsidRDefault="00820E05" w:rsidP="00357109">
            <w:pPr>
              <w:rPr>
                <w:rFonts w:ascii="Arial" w:hAnsi="Arial" w:cs="Arial"/>
              </w:rPr>
            </w:pPr>
            <w:r w:rsidRPr="00792411">
              <w:rPr>
                <w:rFonts w:ascii="Arial" w:hAnsi="Arial" w:cs="Arial"/>
              </w:rPr>
              <w:t xml:space="preserve"> </w:t>
            </w:r>
          </w:p>
        </w:tc>
        <w:tc>
          <w:tcPr>
            <w:tcW w:w="2385" w:type="dxa"/>
            <w:gridSpan w:val="7"/>
            <w:tcBorders>
              <w:top w:val="single" w:sz="4" w:space="0" w:color="auto"/>
              <w:left w:val="single" w:sz="4" w:space="0" w:color="auto"/>
              <w:bottom w:val="single" w:sz="4" w:space="0" w:color="auto"/>
              <w:right w:val="single" w:sz="4" w:space="0" w:color="auto"/>
            </w:tcBorders>
            <w:shd w:val="clear" w:color="auto" w:fill="auto"/>
          </w:tcPr>
          <w:p w:rsidR="00820E05" w:rsidRDefault="00820E05" w:rsidP="00357109">
            <w:pPr>
              <w:rPr>
                <w:rFonts w:ascii="Arial" w:hAnsi="Arial" w:cs="Arial"/>
              </w:rPr>
            </w:pPr>
            <w:r>
              <w:rPr>
                <w:rFonts w:ascii="Arial" w:hAnsi="Arial" w:cs="Arial"/>
              </w:rPr>
              <w:t xml:space="preserve">Employees are aware of the support available and are able to access this as needed.  </w:t>
            </w:r>
          </w:p>
          <w:p w:rsidR="00820E05" w:rsidRDefault="00820E05" w:rsidP="00357109">
            <w:pPr>
              <w:rPr>
                <w:rFonts w:ascii="Arial" w:hAnsi="Arial" w:cs="Arial"/>
              </w:rPr>
            </w:pPr>
          </w:p>
          <w:p w:rsidR="00820E05" w:rsidRDefault="00820E05" w:rsidP="002934F8">
            <w:pPr>
              <w:rPr>
                <w:rFonts w:ascii="Arial" w:hAnsi="Arial" w:cs="Arial"/>
              </w:rPr>
            </w:pPr>
            <w:r>
              <w:rPr>
                <w:rFonts w:ascii="Arial" w:hAnsi="Arial" w:cs="Arial"/>
              </w:rPr>
              <w:t>W</w:t>
            </w:r>
            <w:r w:rsidRPr="00226A17">
              <w:rPr>
                <w:rFonts w:ascii="Arial" w:hAnsi="Arial" w:cs="Arial"/>
              </w:rPr>
              <w:t xml:space="preserve">e will collect data relating to the frequency of </w:t>
            </w:r>
            <w:r>
              <w:rPr>
                <w:rFonts w:ascii="Arial" w:hAnsi="Arial" w:cs="Arial"/>
              </w:rPr>
              <w:t xml:space="preserve">access </w:t>
            </w:r>
            <w:r w:rsidRPr="00226A17">
              <w:rPr>
                <w:rFonts w:ascii="Arial" w:hAnsi="Arial" w:cs="Arial"/>
              </w:rPr>
              <w:t>to the Care First website.</w:t>
            </w:r>
            <w:r>
              <w:rPr>
                <w:rFonts w:ascii="Arial" w:hAnsi="Arial" w:cs="Arial"/>
              </w:rPr>
              <w:t xml:space="preserve"> </w:t>
            </w:r>
          </w:p>
          <w:p w:rsidR="002934F8" w:rsidRPr="00AA665A" w:rsidRDefault="002934F8" w:rsidP="002934F8">
            <w:pPr>
              <w:rPr>
                <w:rFonts w:ascii="Arial" w:hAnsi="Arial" w:cs="Arial"/>
              </w:rPr>
            </w:pPr>
          </w:p>
        </w:tc>
        <w:tc>
          <w:tcPr>
            <w:tcW w:w="1731" w:type="dxa"/>
            <w:gridSpan w:val="4"/>
            <w:tcBorders>
              <w:top w:val="single" w:sz="4" w:space="0" w:color="auto"/>
              <w:left w:val="single" w:sz="4" w:space="0" w:color="auto"/>
              <w:bottom w:val="single" w:sz="4" w:space="0" w:color="auto"/>
              <w:right w:val="single" w:sz="4" w:space="0" w:color="auto"/>
            </w:tcBorders>
            <w:shd w:val="clear" w:color="auto" w:fill="auto"/>
          </w:tcPr>
          <w:p w:rsidR="00820E05" w:rsidRPr="00AA665A" w:rsidRDefault="00820E05" w:rsidP="00357109">
            <w:pPr>
              <w:rPr>
                <w:rFonts w:ascii="Arial" w:hAnsi="Arial" w:cs="Arial"/>
              </w:rPr>
            </w:pPr>
            <w:r>
              <w:rPr>
                <w:rFonts w:ascii="Arial" w:hAnsi="Arial" w:cs="Arial"/>
              </w:rPr>
              <w:t xml:space="preserve">Ongoing development to be monitored quarterly. </w:t>
            </w:r>
          </w:p>
        </w:tc>
        <w:tc>
          <w:tcPr>
            <w:tcW w:w="4065" w:type="dxa"/>
            <w:gridSpan w:val="8"/>
            <w:tcBorders>
              <w:top w:val="single" w:sz="4" w:space="0" w:color="auto"/>
              <w:left w:val="single" w:sz="4" w:space="0" w:color="auto"/>
              <w:bottom w:val="single" w:sz="4" w:space="0" w:color="auto"/>
              <w:right w:val="single" w:sz="4" w:space="0" w:color="auto"/>
            </w:tcBorders>
            <w:shd w:val="clear" w:color="auto" w:fill="auto"/>
          </w:tcPr>
          <w:p w:rsidR="00820E05" w:rsidRDefault="00820E05" w:rsidP="00357109">
            <w:pPr>
              <w:rPr>
                <w:rFonts w:ascii="Arial" w:hAnsi="Arial" w:cs="Arial"/>
              </w:rPr>
            </w:pPr>
            <w:r>
              <w:rPr>
                <w:rFonts w:ascii="Arial" w:hAnsi="Arial" w:cs="Arial"/>
              </w:rPr>
              <w:t>Communications, Marketing and Engagement team – Paul Williams</w:t>
            </w:r>
          </w:p>
          <w:p w:rsidR="00820E05" w:rsidRDefault="00820E05" w:rsidP="00357109">
            <w:pPr>
              <w:rPr>
                <w:rFonts w:ascii="Arial" w:hAnsi="Arial" w:cs="Arial"/>
              </w:rPr>
            </w:pPr>
          </w:p>
          <w:p w:rsidR="00820E05" w:rsidRDefault="00820E05" w:rsidP="00357109">
            <w:pPr>
              <w:rPr>
                <w:rFonts w:ascii="Arial" w:hAnsi="Arial" w:cs="Arial"/>
              </w:rPr>
            </w:pPr>
          </w:p>
          <w:p w:rsidR="00820E05" w:rsidRDefault="00820E05" w:rsidP="00357109">
            <w:pPr>
              <w:rPr>
                <w:rFonts w:ascii="Arial" w:hAnsi="Arial" w:cs="Arial"/>
              </w:rPr>
            </w:pPr>
          </w:p>
          <w:p w:rsidR="00820E05" w:rsidRPr="004A3CA4" w:rsidRDefault="00820E05" w:rsidP="00357109">
            <w:pPr>
              <w:rPr>
                <w:rFonts w:ascii="Arial" w:hAnsi="Arial" w:cs="Arial"/>
              </w:rPr>
            </w:pPr>
            <w:r>
              <w:rPr>
                <w:rFonts w:ascii="Arial" w:hAnsi="Arial" w:cs="Arial"/>
              </w:rPr>
              <w:t>Workforce Development team – Ian Vaughan</w:t>
            </w:r>
          </w:p>
        </w:tc>
      </w:tr>
      <w:tr w:rsidR="00537801" w:rsidRPr="00D327B5" w:rsidTr="00D7713D">
        <w:tc>
          <w:tcPr>
            <w:tcW w:w="15108" w:type="dxa"/>
            <w:gridSpan w:val="33"/>
            <w:shd w:val="clear" w:color="auto" w:fill="C0C0C0"/>
          </w:tcPr>
          <w:p w:rsidR="00537801" w:rsidRPr="00D327B5" w:rsidRDefault="00537801" w:rsidP="006436FC">
            <w:pPr>
              <w:rPr>
                <w:rFonts w:ascii="Arial" w:hAnsi="Arial" w:cs="Arial"/>
                <w:b/>
              </w:rPr>
            </w:pPr>
            <w:r w:rsidRPr="00D327B5">
              <w:rPr>
                <w:rFonts w:ascii="Arial" w:hAnsi="Arial" w:cs="Arial"/>
                <w:b/>
                <w:sz w:val="28"/>
                <w:szCs w:val="28"/>
              </w:rPr>
              <w:lastRenderedPageBreak/>
              <w:t>Objective 4:</w:t>
            </w:r>
            <w:r>
              <w:rPr>
                <w:rFonts w:ascii="Arial" w:hAnsi="Arial" w:cs="Arial"/>
                <w:b/>
                <w:sz w:val="28"/>
                <w:szCs w:val="28"/>
              </w:rPr>
              <w:t xml:space="preserve"> </w:t>
            </w:r>
            <w:r w:rsidRPr="00D327B5">
              <w:rPr>
                <w:rFonts w:ascii="Arial" w:hAnsi="Arial" w:cs="Arial"/>
                <w:b/>
                <w:sz w:val="28"/>
                <w:szCs w:val="28"/>
              </w:rPr>
              <w:t>Mental health</w:t>
            </w:r>
          </w:p>
        </w:tc>
      </w:tr>
      <w:tr w:rsidR="00F57CA4" w:rsidRPr="00D327B5" w:rsidTr="00D46E3C">
        <w:tc>
          <w:tcPr>
            <w:tcW w:w="6475" w:type="dxa"/>
            <w:gridSpan w:val="12"/>
            <w:tcBorders>
              <w:bottom w:val="single" w:sz="4" w:space="0" w:color="auto"/>
            </w:tcBorders>
            <w:shd w:val="clear" w:color="auto" w:fill="C0C0C0"/>
          </w:tcPr>
          <w:p w:rsidR="00F57CA4" w:rsidRPr="00D327B5" w:rsidRDefault="00F57CA4" w:rsidP="00D7713D">
            <w:pPr>
              <w:rPr>
                <w:rFonts w:ascii="Arial" w:hAnsi="Arial" w:cs="Arial"/>
                <w:b/>
              </w:rPr>
            </w:pPr>
            <w:r w:rsidRPr="00D327B5">
              <w:rPr>
                <w:rFonts w:ascii="Arial" w:hAnsi="Arial" w:cs="Arial"/>
                <w:b/>
              </w:rPr>
              <w:t>What are we trying to achieve?</w:t>
            </w:r>
          </w:p>
          <w:p w:rsidR="00F57CA4" w:rsidRPr="00D327B5" w:rsidRDefault="00F57CA4" w:rsidP="00D7713D">
            <w:pPr>
              <w:rPr>
                <w:rFonts w:ascii="Arial" w:hAnsi="Arial" w:cs="Arial"/>
                <w:b/>
              </w:rPr>
            </w:pPr>
          </w:p>
        </w:tc>
        <w:tc>
          <w:tcPr>
            <w:tcW w:w="8633" w:type="dxa"/>
            <w:gridSpan w:val="21"/>
            <w:shd w:val="clear" w:color="auto" w:fill="auto"/>
          </w:tcPr>
          <w:p w:rsidR="00F57CA4" w:rsidRPr="00D327B5" w:rsidRDefault="00F57CA4" w:rsidP="00B076B5">
            <w:pPr>
              <w:tabs>
                <w:tab w:val="left" w:pos="7325"/>
              </w:tabs>
              <w:ind w:right="-746"/>
              <w:rPr>
                <w:rFonts w:ascii="Arial" w:hAnsi="Arial" w:cs="Arial"/>
              </w:rPr>
            </w:pPr>
            <w:r w:rsidRPr="006436FC">
              <w:rPr>
                <w:rFonts w:ascii="Arial" w:hAnsi="Arial" w:cs="Arial"/>
              </w:rPr>
              <w:t>Our Adult Social Care service will build on its partnership work with the third (voluntary) sector to provide mental health support and services.</w:t>
            </w:r>
          </w:p>
        </w:tc>
      </w:tr>
      <w:tr w:rsidR="00F57CA4" w:rsidRPr="00D327B5" w:rsidTr="00D46E3C">
        <w:tc>
          <w:tcPr>
            <w:tcW w:w="6475" w:type="dxa"/>
            <w:gridSpan w:val="12"/>
            <w:tcBorders>
              <w:bottom w:val="single" w:sz="4" w:space="0" w:color="auto"/>
            </w:tcBorders>
            <w:shd w:val="clear" w:color="auto" w:fill="C0C0C0"/>
          </w:tcPr>
          <w:p w:rsidR="00F57CA4" w:rsidRPr="00D327B5" w:rsidRDefault="00F57CA4" w:rsidP="00D7713D">
            <w:pPr>
              <w:ind w:right="-168"/>
              <w:rPr>
                <w:rFonts w:ascii="Arial" w:hAnsi="Arial" w:cs="Arial"/>
                <w:b/>
              </w:rPr>
            </w:pPr>
            <w:r w:rsidRPr="00D327B5">
              <w:rPr>
                <w:rFonts w:ascii="Arial" w:hAnsi="Arial" w:cs="Arial"/>
                <w:b/>
              </w:rPr>
              <w:t>Why this is an important issue:</w:t>
            </w:r>
          </w:p>
        </w:tc>
        <w:tc>
          <w:tcPr>
            <w:tcW w:w="8633" w:type="dxa"/>
            <w:gridSpan w:val="21"/>
            <w:shd w:val="clear" w:color="auto" w:fill="auto"/>
          </w:tcPr>
          <w:p w:rsidR="00F57CA4" w:rsidRPr="004F6E5C" w:rsidRDefault="00F57CA4" w:rsidP="00B076B5">
            <w:pPr>
              <w:numPr>
                <w:ilvl w:val="0"/>
                <w:numId w:val="10"/>
              </w:numPr>
              <w:rPr>
                <w:rFonts w:ascii="Arial" w:hAnsi="Arial" w:cs="Arial"/>
              </w:rPr>
            </w:pPr>
            <w:r w:rsidRPr="004F6E5C">
              <w:rPr>
                <w:rFonts w:ascii="Arial" w:hAnsi="Arial" w:cs="Arial"/>
              </w:rPr>
              <w:t>Raising awareness of mental health issues will help to reduce stigma;</w:t>
            </w:r>
          </w:p>
          <w:p w:rsidR="00F57CA4" w:rsidRPr="00BE3A62" w:rsidRDefault="00F57CA4" w:rsidP="00B076B5">
            <w:pPr>
              <w:numPr>
                <w:ilvl w:val="0"/>
                <w:numId w:val="10"/>
              </w:numPr>
              <w:contextualSpacing/>
              <w:rPr>
                <w:rFonts w:ascii="Arial" w:hAnsi="Arial" w:cs="Arial"/>
              </w:rPr>
            </w:pPr>
            <w:r w:rsidRPr="004F6E5C">
              <w:rPr>
                <w:rFonts w:ascii="Arial" w:hAnsi="Arial" w:cs="Arial"/>
              </w:rPr>
              <w:t>Accessible services for people with mental health and substance misuse issues are important so that they can get the support they need when they need it;</w:t>
            </w:r>
          </w:p>
          <w:p w:rsidR="00F57CA4" w:rsidRPr="00D03C62" w:rsidRDefault="00F57CA4" w:rsidP="00B076B5">
            <w:pPr>
              <w:numPr>
                <w:ilvl w:val="0"/>
                <w:numId w:val="10"/>
              </w:numPr>
              <w:contextualSpacing/>
              <w:rPr>
                <w:rFonts w:ascii="Arial" w:hAnsi="Arial" w:cs="Arial"/>
              </w:rPr>
            </w:pPr>
            <w:r w:rsidRPr="008338D1">
              <w:rPr>
                <w:rFonts w:ascii="Arial" w:hAnsi="Arial" w:cs="Arial"/>
              </w:rPr>
              <w:t xml:space="preserve">86% of people agreed with this objective as part of the consultation. </w:t>
            </w:r>
            <w:r>
              <w:rPr>
                <w:rFonts w:ascii="Arial" w:hAnsi="Arial" w:cs="Arial"/>
              </w:rPr>
              <w:t xml:space="preserve">The top </w:t>
            </w:r>
            <w:r w:rsidRPr="008338D1">
              <w:rPr>
                <w:rFonts w:ascii="Arial" w:hAnsi="Arial" w:cs="Arial"/>
              </w:rPr>
              <w:t>suggestion was to support easier and quicker access to specialists.</w:t>
            </w:r>
          </w:p>
        </w:tc>
      </w:tr>
      <w:tr w:rsidR="00F57CA4" w:rsidRPr="00D327B5" w:rsidTr="00D46E3C">
        <w:tc>
          <w:tcPr>
            <w:tcW w:w="6475" w:type="dxa"/>
            <w:gridSpan w:val="12"/>
            <w:shd w:val="clear" w:color="auto" w:fill="C0C0C0"/>
          </w:tcPr>
          <w:p w:rsidR="00F57CA4" w:rsidRPr="00D327B5" w:rsidRDefault="00F57CA4" w:rsidP="00D7713D">
            <w:pPr>
              <w:rPr>
                <w:rFonts w:ascii="Arial" w:hAnsi="Arial" w:cs="Arial"/>
                <w:b/>
              </w:rPr>
            </w:pPr>
            <w:r w:rsidRPr="00D327B5">
              <w:rPr>
                <w:rFonts w:ascii="Arial" w:hAnsi="Arial" w:cs="Arial"/>
                <w:b/>
              </w:rPr>
              <w:t>How will this support the delivery of our other objectives?</w:t>
            </w:r>
          </w:p>
          <w:p w:rsidR="00F57CA4" w:rsidRPr="00D327B5" w:rsidRDefault="00F57CA4" w:rsidP="00D7713D">
            <w:pPr>
              <w:rPr>
                <w:rFonts w:ascii="Arial" w:hAnsi="Arial" w:cs="Arial"/>
                <w:b/>
              </w:rPr>
            </w:pPr>
          </w:p>
        </w:tc>
        <w:tc>
          <w:tcPr>
            <w:tcW w:w="8633" w:type="dxa"/>
            <w:gridSpan w:val="21"/>
            <w:tcBorders>
              <w:bottom w:val="single" w:sz="4" w:space="0" w:color="auto"/>
            </w:tcBorders>
            <w:shd w:val="clear" w:color="auto" w:fill="auto"/>
          </w:tcPr>
          <w:p w:rsidR="00F57CA4" w:rsidRDefault="00F57CA4" w:rsidP="00B076B5">
            <w:pPr>
              <w:rPr>
                <w:rFonts w:ascii="Arial" w:hAnsi="Arial" w:cs="Arial"/>
              </w:rPr>
            </w:pPr>
            <w:r w:rsidRPr="00D327B5">
              <w:rPr>
                <w:rFonts w:ascii="Arial" w:hAnsi="Arial" w:cs="Arial"/>
              </w:rPr>
              <w:t xml:space="preserve">This objective links to the following </w:t>
            </w:r>
            <w:r>
              <w:rPr>
                <w:rFonts w:ascii="Arial" w:hAnsi="Arial" w:cs="Arial"/>
              </w:rPr>
              <w:t>c</w:t>
            </w:r>
            <w:r w:rsidRPr="00D327B5">
              <w:rPr>
                <w:rFonts w:ascii="Arial" w:hAnsi="Arial" w:cs="Arial"/>
              </w:rPr>
              <w:t xml:space="preserve">ouncil </w:t>
            </w:r>
            <w:r>
              <w:rPr>
                <w:rFonts w:ascii="Arial" w:hAnsi="Arial" w:cs="Arial"/>
              </w:rPr>
              <w:t>corporate priorities:</w:t>
            </w:r>
          </w:p>
          <w:p w:rsidR="00F57CA4" w:rsidRPr="005E781D" w:rsidRDefault="00F57CA4" w:rsidP="00B076B5">
            <w:pPr>
              <w:numPr>
                <w:ilvl w:val="0"/>
                <w:numId w:val="16"/>
              </w:numPr>
              <w:rPr>
                <w:rFonts w:ascii="Arial" w:hAnsi="Arial" w:cs="Arial"/>
              </w:rPr>
            </w:pPr>
            <w:r w:rsidRPr="005E781D">
              <w:rPr>
                <w:rFonts w:ascii="Arial" w:hAnsi="Arial" w:cs="Arial"/>
              </w:rPr>
              <w:t>Priority 2: Helping people to be more self-reliant</w:t>
            </w:r>
          </w:p>
          <w:p w:rsidR="00F57CA4" w:rsidRPr="00D327B5" w:rsidRDefault="00F57CA4" w:rsidP="00B076B5">
            <w:pPr>
              <w:numPr>
                <w:ilvl w:val="0"/>
                <w:numId w:val="16"/>
              </w:numPr>
              <w:rPr>
                <w:rFonts w:ascii="Arial" w:hAnsi="Arial" w:cs="Arial"/>
              </w:rPr>
            </w:pPr>
            <w:r w:rsidRPr="005E781D">
              <w:rPr>
                <w:rFonts w:ascii="Arial" w:hAnsi="Arial" w:cs="Arial"/>
              </w:rPr>
              <w:t>Priority 3: Smarter use of resources</w:t>
            </w:r>
          </w:p>
        </w:tc>
      </w:tr>
      <w:tr w:rsidR="00F57CA4" w:rsidRPr="00D327B5" w:rsidTr="00D46E3C">
        <w:tc>
          <w:tcPr>
            <w:tcW w:w="6475" w:type="dxa"/>
            <w:gridSpan w:val="12"/>
            <w:shd w:val="clear" w:color="auto" w:fill="C0C0C0"/>
          </w:tcPr>
          <w:p w:rsidR="00F57CA4" w:rsidRPr="00D327B5" w:rsidRDefault="00F57CA4" w:rsidP="00D7713D">
            <w:pPr>
              <w:rPr>
                <w:rFonts w:ascii="Arial" w:hAnsi="Arial" w:cs="Arial"/>
                <w:b/>
              </w:rPr>
            </w:pPr>
            <w:r w:rsidRPr="00D327B5">
              <w:rPr>
                <w:rFonts w:ascii="Arial" w:hAnsi="Arial" w:cs="Arial"/>
                <w:b/>
              </w:rPr>
              <w:t>The performance indicators we will use:</w:t>
            </w:r>
          </w:p>
        </w:tc>
        <w:tc>
          <w:tcPr>
            <w:tcW w:w="8633" w:type="dxa"/>
            <w:gridSpan w:val="21"/>
            <w:shd w:val="clear" w:color="auto" w:fill="auto"/>
          </w:tcPr>
          <w:p w:rsidR="00F57CA4" w:rsidRDefault="00F57CA4" w:rsidP="00B076B5">
            <w:pPr>
              <w:numPr>
                <w:ilvl w:val="0"/>
                <w:numId w:val="29"/>
              </w:numPr>
              <w:tabs>
                <w:tab w:val="left" w:pos="806"/>
              </w:tabs>
              <w:ind w:right="-746"/>
              <w:rPr>
                <w:rFonts w:ascii="Arial" w:hAnsi="Arial" w:cs="Arial"/>
              </w:rPr>
            </w:pPr>
            <w:r w:rsidRPr="008338D1">
              <w:rPr>
                <w:rFonts w:ascii="Arial" w:hAnsi="Arial" w:cs="Arial"/>
              </w:rPr>
              <w:t>A measureable increase in the level of support for citizens with co-</w:t>
            </w:r>
            <w:r>
              <w:rPr>
                <w:rFonts w:ascii="Arial" w:hAnsi="Arial" w:cs="Arial"/>
              </w:rPr>
              <w:t xml:space="preserve"> </w:t>
            </w:r>
          </w:p>
          <w:p w:rsidR="00F57CA4" w:rsidRDefault="00F57CA4" w:rsidP="00B076B5">
            <w:pPr>
              <w:tabs>
                <w:tab w:val="left" w:pos="806"/>
              </w:tabs>
              <w:ind w:left="720" w:right="-746"/>
              <w:rPr>
                <w:rFonts w:ascii="Arial" w:hAnsi="Arial" w:cs="Arial"/>
              </w:rPr>
            </w:pPr>
            <w:r>
              <w:rPr>
                <w:rFonts w:ascii="Arial" w:hAnsi="Arial" w:cs="Arial"/>
              </w:rPr>
              <w:t xml:space="preserve"> </w:t>
            </w:r>
            <w:r w:rsidRPr="008338D1">
              <w:rPr>
                <w:rFonts w:ascii="Arial" w:hAnsi="Arial" w:cs="Arial"/>
              </w:rPr>
              <w:t>occurring</w:t>
            </w:r>
            <w:r>
              <w:rPr>
                <w:rFonts w:ascii="Arial" w:hAnsi="Arial" w:cs="Arial"/>
              </w:rPr>
              <w:t xml:space="preserve"> </w:t>
            </w:r>
            <w:r w:rsidRPr="008338D1">
              <w:rPr>
                <w:rFonts w:ascii="Arial" w:hAnsi="Arial" w:cs="Arial"/>
              </w:rPr>
              <w:t>mental health and substance misuse issues</w:t>
            </w:r>
            <w:r>
              <w:rPr>
                <w:rFonts w:ascii="Arial" w:hAnsi="Arial" w:cs="Arial"/>
              </w:rPr>
              <w:t>;</w:t>
            </w:r>
          </w:p>
          <w:p w:rsidR="00F57CA4" w:rsidRDefault="00F57CA4" w:rsidP="00B076B5">
            <w:pPr>
              <w:numPr>
                <w:ilvl w:val="0"/>
                <w:numId w:val="29"/>
              </w:numPr>
              <w:tabs>
                <w:tab w:val="left" w:pos="806"/>
              </w:tabs>
              <w:ind w:right="-746"/>
              <w:rPr>
                <w:rFonts w:ascii="Arial" w:hAnsi="Arial" w:cs="Arial"/>
              </w:rPr>
            </w:pPr>
            <w:r>
              <w:rPr>
                <w:rFonts w:ascii="Arial" w:hAnsi="Arial" w:cs="Arial"/>
              </w:rPr>
              <w:t>An increase in the range of robust information and advice available;</w:t>
            </w:r>
          </w:p>
          <w:p w:rsidR="00F57CA4" w:rsidRDefault="00F57CA4" w:rsidP="00B076B5">
            <w:pPr>
              <w:numPr>
                <w:ilvl w:val="0"/>
                <w:numId w:val="29"/>
              </w:numPr>
              <w:tabs>
                <w:tab w:val="left" w:pos="806"/>
              </w:tabs>
              <w:ind w:right="-746"/>
              <w:rPr>
                <w:rFonts w:ascii="Arial" w:hAnsi="Arial" w:cs="Arial"/>
              </w:rPr>
            </w:pPr>
            <w:r>
              <w:rPr>
                <w:rFonts w:ascii="Arial" w:hAnsi="Arial" w:cs="Arial"/>
              </w:rPr>
              <w:t xml:space="preserve">Progress with the implementation of the Time to Change Wales </w:t>
            </w:r>
          </w:p>
          <w:p w:rsidR="00F57CA4" w:rsidRPr="00D327B5" w:rsidRDefault="00F57CA4" w:rsidP="00B076B5">
            <w:pPr>
              <w:tabs>
                <w:tab w:val="left" w:pos="806"/>
              </w:tabs>
              <w:ind w:left="720" w:right="-746"/>
              <w:rPr>
                <w:rFonts w:ascii="Arial" w:hAnsi="Arial" w:cs="Arial"/>
              </w:rPr>
            </w:pPr>
            <w:r>
              <w:rPr>
                <w:rFonts w:ascii="Arial" w:hAnsi="Arial" w:cs="Arial"/>
              </w:rPr>
              <w:t xml:space="preserve"> Action Plan.</w:t>
            </w:r>
          </w:p>
        </w:tc>
      </w:tr>
      <w:tr w:rsidR="00F57CA4" w:rsidRPr="00D327B5" w:rsidTr="00D46E3C">
        <w:tc>
          <w:tcPr>
            <w:tcW w:w="6475" w:type="dxa"/>
            <w:gridSpan w:val="12"/>
            <w:shd w:val="clear" w:color="auto" w:fill="C0C0C0"/>
          </w:tcPr>
          <w:p w:rsidR="00F57CA4" w:rsidRPr="00D327B5" w:rsidRDefault="00F57CA4" w:rsidP="00D7713D">
            <w:pPr>
              <w:rPr>
                <w:rFonts w:ascii="Arial" w:hAnsi="Arial" w:cs="Arial"/>
                <w:b/>
              </w:rPr>
            </w:pPr>
            <w:r w:rsidRPr="00D327B5">
              <w:rPr>
                <w:rFonts w:ascii="Arial" w:hAnsi="Arial" w:cs="Arial"/>
                <w:b/>
              </w:rPr>
              <w:t>Which Protected Characteristic Groups will be impacted?</w:t>
            </w:r>
          </w:p>
        </w:tc>
        <w:tc>
          <w:tcPr>
            <w:tcW w:w="8633" w:type="dxa"/>
            <w:gridSpan w:val="21"/>
            <w:shd w:val="clear" w:color="auto" w:fill="auto"/>
          </w:tcPr>
          <w:p w:rsidR="00F57CA4" w:rsidRPr="00D327B5" w:rsidRDefault="00F57CA4" w:rsidP="00B076B5">
            <w:pPr>
              <w:rPr>
                <w:rFonts w:ascii="Arial" w:hAnsi="Arial" w:cs="Arial"/>
              </w:rPr>
            </w:pPr>
            <w:r w:rsidRPr="00D327B5">
              <w:rPr>
                <w:rFonts w:ascii="Arial" w:hAnsi="Arial" w:cs="Arial"/>
              </w:rPr>
              <w:t>All of the protected charact</w:t>
            </w:r>
            <w:r>
              <w:rPr>
                <w:rFonts w:ascii="Arial" w:hAnsi="Arial" w:cs="Arial"/>
              </w:rPr>
              <w:t xml:space="preserve">eristic groups will be impacted </w:t>
            </w:r>
          </w:p>
        </w:tc>
      </w:tr>
      <w:tr w:rsidR="00F57CA4" w:rsidRPr="00D327B5" w:rsidTr="00D46E3C">
        <w:tc>
          <w:tcPr>
            <w:tcW w:w="6475" w:type="dxa"/>
            <w:gridSpan w:val="12"/>
            <w:tcBorders>
              <w:bottom w:val="single" w:sz="4" w:space="0" w:color="auto"/>
            </w:tcBorders>
            <w:shd w:val="clear" w:color="auto" w:fill="C0C0C0"/>
          </w:tcPr>
          <w:p w:rsidR="00F57CA4" w:rsidRPr="00D327B5" w:rsidRDefault="00F57CA4" w:rsidP="00D7713D">
            <w:pPr>
              <w:rPr>
                <w:rFonts w:ascii="Arial" w:hAnsi="Arial" w:cs="Arial"/>
                <w:b/>
              </w:rPr>
            </w:pPr>
            <w:r w:rsidRPr="00D327B5">
              <w:rPr>
                <w:rFonts w:ascii="Arial" w:hAnsi="Arial" w:cs="Arial"/>
                <w:b/>
              </w:rPr>
              <w:t>What difference will this objective make to people that live and work in Bridgend County Borough?</w:t>
            </w:r>
          </w:p>
        </w:tc>
        <w:tc>
          <w:tcPr>
            <w:tcW w:w="8633" w:type="dxa"/>
            <w:gridSpan w:val="21"/>
            <w:tcBorders>
              <w:bottom w:val="single" w:sz="4" w:space="0" w:color="auto"/>
            </w:tcBorders>
            <w:shd w:val="clear" w:color="auto" w:fill="auto"/>
          </w:tcPr>
          <w:p w:rsidR="00F57CA4" w:rsidRDefault="00F57CA4" w:rsidP="00B076B5">
            <w:pPr>
              <w:rPr>
                <w:rFonts w:ascii="Arial" w:hAnsi="Arial" w:cs="Arial"/>
              </w:rPr>
            </w:pPr>
            <w:r w:rsidRPr="00D327B5">
              <w:rPr>
                <w:rFonts w:ascii="Arial" w:hAnsi="Arial" w:cs="Arial"/>
              </w:rPr>
              <w:t xml:space="preserve">Within this objective the council will develop and improve services </w:t>
            </w:r>
            <w:r>
              <w:rPr>
                <w:rFonts w:ascii="Arial" w:hAnsi="Arial" w:cs="Arial"/>
              </w:rPr>
              <w:t xml:space="preserve">so </w:t>
            </w:r>
            <w:r w:rsidRPr="00D327B5">
              <w:rPr>
                <w:rFonts w:ascii="Arial" w:hAnsi="Arial" w:cs="Arial"/>
              </w:rPr>
              <w:t xml:space="preserve">that </w:t>
            </w:r>
            <w:r>
              <w:rPr>
                <w:rFonts w:ascii="Arial" w:hAnsi="Arial" w:cs="Arial"/>
              </w:rPr>
              <w:t xml:space="preserve">they </w:t>
            </w:r>
            <w:r w:rsidRPr="00D327B5">
              <w:rPr>
                <w:rFonts w:ascii="Arial" w:hAnsi="Arial" w:cs="Arial"/>
              </w:rPr>
              <w:t>are more accessible, more responsive in the provision of help, capable of involving service users and carers in all aspects of planning and effective in using care processes.</w:t>
            </w:r>
          </w:p>
          <w:p w:rsidR="00F57CA4" w:rsidRDefault="00F57CA4" w:rsidP="00B076B5">
            <w:pPr>
              <w:rPr>
                <w:rFonts w:ascii="Arial" w:hAnsi="Arial" w:cs="Arial"/>
              </w:rPr>
            </w:pPr>
          </w:p>
          <w:p w:rsidR="00F57CA4" w:rsidRDefault="00F57CA4" w:rsidP="00B076B5">
            <w:pPr>
              <w:rPr>
                <w:rFonts w:ascii="Arial" w:hAnsi="Arial" w:cs="Arial"/>
              </w:rPr>
            </w:pPr>
          </w:p>
          <w:p w:rsidR="00F57CA4" w:rsidRDefault="00F57CA4" w:rsidP="00B076B5">
            <w:pPr>
              <w:rPr>
                <w:rFonts w:ascii="Arial" w:hAnsi="Arial" w:cs="Arial"/>
              </w:rPr>
            </w:pPr>
          </w:p>
          <w:p w:rsidR="00F57CA4" w:rsidRDefault="00F57CA4" w:rsidP="00B076B5">
            <w:pPr>
              <w:rPr>
                <w:rFonts w:ascii="Arial" w:hAnsi="Arial" w:cs="Arial"/>
              </w:rPr>
            </w:pPr>
          </w:p>
          <w:p w:rsidR="00F57CA4" w:rsidRDefault="00F57CA4" w:rsidP="00B076B5">
            <w:pPr>
              <w:rPr>
                <w:rFonts w:ascii="Arial" w:hAnsi="Arial" w:cs="Arial"/>
              </w:rPr>
            </w:pPr>
          </w:p>
          <w:p w:rsidR="00F57CA4" w:rsidRDefault="00F57CA4" w:rsidP="00B076B5">
            <w:pPr>
              <w:rPr>
                <w:rFonts w:ascii="Arial" w:hAnsi="Arial" w:cs="Arial"/>
              </w:rPr>
            </w:pPr>
          </w:p>
          <w:p w:rsidR="00F57CA4" w:rsidRDefault="00F57CA4" w:rsidP="00B076B5">
            <w:pPr>
              <w:rPr>
                <w:rFonts w:ascii="Arial" w:hAnsi="Arial" w:cs="Arial"/>
              </w:rPr>
            </w:pPr>
          </w:p>
          <w:p w:rsidR="00F57CA4" w:rsidRDefault="00F57CA4" w:rsidP="00B076B5">
            <w:pPr>
              <w:rPr>
                <w:rFonts w:ascii="Arial" w:hAnsi="Arial" w:cs="Arial"/>
              </w:rPr>
            </w:pPr>
          </w:p>
          <w:p w:rsidR="00F57CA4" w:rsidRPr="00D327B5" w:rsidRDefault="00F57CA4" w:rsidP="00B076B5">
            <w:pPr>
              <w:rPr>
                <w:rFonts w:ascii="Arial" w:hAnsi="Arial" w:cs="Arial"/>
              </w:rPr>
            </w:pPr>
          </w:p>
        </w:tc>
      </w:tr>
      <w:tr w:rsidR="002934F8" w:rsidRPr="00D327B5" w:rsidTr="00D46E3C">
        <w:tc>
          <w:tcPr>
            <w:tcW w:w="2599" w:type="dxa"/>
            <w:gridSpan w:val="2"/>
            <w:shd w:val="clear" w:color="auto" w:fill="C0C0C0"/>
          </w:tcPr>
          <w:p w:rsidR="00537801" w:rsidRPr="00D327B5" w:rsidRDefault="00537801" w:rsidP="00D7713D">
            <w:pPr>
              <w:rPr>
                <w:rFonts w:ascii="Arial" w:hAnsi="Arial" w:cs="Arial"/>
                <w:b/>
              </w:rPr>
            </w:pPr>
            <w:r w:rsidRPr="00D327B5">
              <w:rPr>
                <w:rFonts w:ascii="Arial" w:hAnsi="Arial" w:cs="Arial"/>
                <w:b/>
              </w:rPr>
              <w:lastRenderedPageBreak/>
              <w:t>What we will do to achieve this objective</w:t>
            </w:r>
          </w:p>
        </w:tc>
        <w:tc>
          <w:tcPr>
            <w:tcW w:w="5632" w:type="dxa"/>
            <w:gridSpan w:val="17"/>
            <w:shd w:val="clear" w:color="auto" w:fill="C0C0C0"/>
          </w:tcPr>
          <w:p w:rsidR="00537801" w:rsidRPr="00D327B5" w:rsidRDefault="00537801" w:rsidP="00D7713D">
            <w:pPr>
              <w:rPr>
                <w:rFonts w:ascii="Arial" w:hAnsi="Arial" w:cs="Arial"/>
                <w:b/>
              </w:rPr>
            </w:pPr>
            <w:r w:rsidRPr="00D327B5">
              <w:rPr>
                <w:rFonts w:ascii="Arial" w:hAnsi="Arial" w:cs="Arial"/>
                <w:b/>
              </w:rPr>
              <w:t>How we will do this</w:t>
            </w:r>
          </w:p>
        </w:tc>
        <w:tc>
          <w:tcPr>
            <w:tcW w:w="2982" w:type="dxa"/>
            <w:gridSpan w:val="7"/>
            <w:shd w:val="clear" w:color="auto" w:fill="C0C0C0"/>
          </w:tcPr>
          <w:p w:rsidR="00537801" w:rsidRPr="00D327B5" w:rsidRDefault="00537801" w:rsidP="00D7713D">
            <w:pPr>
              <w:rPr>
                <w:rFonts w:ascii="Arial" w:hAnsi="Arial" w:cs="Arial"/>
                <w:b/>
              </w:rPr>
            </w:pPr>
            <w:r w:rsidRPr="00D327B5">
              <w:rPr>
                <w:rFonts w:ascii="Arial" w:hAnsi="Arial" w:cs="Arial"/>
                <w:b/>
              </w:rPr>
              <w:t>How we will know we’ve succeeded</w:t>
            </w:r>
            <w:r>
              <w:rPr>
                <w:rFonts w:ascii="Arial" w:hAnsi="Arial" w:cs="Arial"/>
                <w:b/>
              </w:rPr>
              <w:t>. What data will be collected?</w:t>
            </w:r>
          </w:p>
        </w:tc>
        <w:tc>
          <w:tcPr>
            <w:tcW w:w="2010" w:type="dxa"/>
            <w:gridSpan w:val="4"/>
            <w:tcBorders>
              <w:bottom w:val="single" w:sz="4" w:space="0" w:color="auto"/>
            </w:tcBorders>
            <w:shd w:val="clear" w:color="auto" w:fill="C0C0C0"/>
          </w:tcPr>
          <w:p w:rsidR="00537801" w:rsidRPr="00D327B5" w:rsidRDefault="00537801" w:rsidP="00D7713D">
            <w:pPr>
              <w:rPr>
                <w:rFonts w:ascii="Arial" w:hAnsi="Arial" w:cs="Arial"/>
                <w:b/>
              </w:rPr>
            </w:pPr>
            <w:r w:rsidRPr="00D327B5">
              <w:rPr>
                <w:rFonts w:ascii="Arial" w:hAnsi="Arial" w:cs="Arial"/>
                <w:b/>
              </w:rPr>
              <w:t>Target date</w:t>
            </w:r>
          </w:p>
        </w:tc>
        <w:tc>
          <w:tcPr>
            <w:tcW w:w="1885" w:type="dxa"/>
            <w:gridSpan w:val="3"/>
            <w:shd w:val="clear" w:color="auto" w:fill="C0C0C0"/>
          </w:tcPr>
          <w:p w:rsidR="00537801" w:rsidRPr="00D327B5" w:rsidRDefault="00537801" w:rsidP="00D7713D">
            <w:pPr>
              <w:rPr>
                <w:rFonts w:ascii="Arial" w:hAnsi="Arial" w:cs="Arial"/>
                <w:b/>
              </w:rPr>
            </w:pPr>
            <w:r w:rsidRPr="00D327B5">
              <w:rPr>
                <w:rFonts w:ascii="Arial" w:hAnsi="Arial" w:cs="Arial"/>
                <w:b/>
              </w:rPr>
              <w:t>Lead Service</w:t>
            </w:r>
          </w:p>
        </w:tc>
      </w:tr>
      <w:tr w:rsidR="003466E4" w:rsidRPr="00D327B5" w:rsidTr="00D46E3C">
        <w:tc>
          <w:tcPr>
            <w:tcW w:w="2599" w:type="dxa"/>
            <w:gridSpan w:val="2"/>
            <w:shd w:val="clear" w:color="auto" w:fill="auto"/>
          </w:tcPr>
          <w:p w:rsidR="003466E4" w:rsidRDefault="003466E4" w:rsidP="00B076B5">
            <w:pPr>
              <w:rPr>
                <w:rFonts w:ascii="Arial" w:hAnsi="Arial" w:cs="Arial"/>
                <w:b/>
              </w:rPr>
            </w:pPr>
            <w:r>
              <w:rPr>
                <w:rFonts w:ascii="Arial" w:hAnsi="Arial" w:cs="Arial"/>
                <w:b/>
              </w:rPr>
              <w:t>I</w:t>
            </w:r>
            <w:r w:rsidRPr="00386A21">
              <w:rPr>
                <w:rFonts w:ascii="Arial" w:hAnsi="Arial" w:cs="Arial"/>
                <w:b/>
              </w:rPr>
              <w:t>mprove the provision of multi-agency support for people in the county borough</w:t>
            </w:r>
          </w:p>
          <w:p w:rsidR="003466E4" w:rsidRPr="00386A21" w:rsidRDefault="003466E4" w:rsidP="00B076B5">
            <w:pPr>
              <w:rPr>
                <w:rFonts w:ascii="Arial" w:hAnsi="Arial" w:cs="Arial"/>
                <w:b/>
              </w:rPr>
            </w:pPr>
          </w:p>
        </w:tc>
        <w:tc>
          <w:tcPr>
            <w:tcW w:w="5632" w:type="dxa"/>
            <w:gridSpan w:val="17"/>
            <w:shd w:val="clear" w:color="auto" w:fill="auto"/>
          </w:tcPr>
          <w:p w:rsidR="003466E4" w:rsidRPr="00D327B5" w:rsidRDefault="003466E4" w:rsidP="00B076B5">
            <w:pPr>
              <w:rPr>
                <w:rFonts w:ascii="Arial" w:hAnsi="Arial" w:cs="Arial"/>
              </w:rPr>
            </w:pPr>
            <w:r>
              <w:rPr>
                <w:rFonts w:ascii="Arial" w:hAnsi="Arial" w:cs="Arial"/>
              </w:rPr>
              <w:t xml:space="preserve">The council is required to comply with new responsibilities under the new Social Services and Wellbeing (Wales) Act. We will develop stronger links with the health board to develop better integration in our day to day services. </w:t>
            </w:r>
          </w:p>
        </w:tc>
        <w:tc>
          <w:tcPr>
            <w:tcW w:w="2982" w:type="dxa"/>
            <w:gridSpan w:val="7"/>
            <w:shd w:val="clear" w:color="auto" w:fill="auto"/>
          </w:tcPr>
          <w:p w:rsidR="003466E4" w:rsidRPr="00D327B5" w:rsidRDefault="003466E4" w:rsidP="00B076B5">
            <w:pPr>
              <w:rPr>
                <w:rFonts w:ascii="Arial" w:hAnsi="Arial" w:cs="Arial"/>
              </w:rPr>
            </w:pPr>
            <w:r>
              <w:rPr>
                <w:rFonts w:ascii="Arial" w:hAnsi="Arial" w:cs="Arial"/>
              </w:rPr>
              <w:t>We will assess the provision of multi-agency support to ensure we provide a ’joined up’ social services and health service.</w:t>
            </w:r>
          </w:p>
        </w:tc>
        <w:tc>
          <w:tcPr>
            <w:tcW w:w="2010" w:type="dxa"/>
            <w:gridSpan w:val="4"/>
            <w:tcBorders>
              <w:bottom w:val="single" w:sz="4" w:space="0" w:color="auto"/>
            </w:tcBorders>
            <w:shd w:val="clear" w:color="auto" w:fill="auto"/>
          </w:tcPr>
          <w:p w:rsidR="003466E4" w:rsidRPr="00D327B5" w:rsidRDefault="003466E4" w:rsidP="00B076B5">
            <w:pPr>
              <w:rPr>
                <w:rFonts w:ascii="Arial" w:hAnsi="Arial" w:cs="Arial"/>
              </w:rPr>
            </w:pPr>
            <w:r>
              <w:rPr>
                <w:rFonts w:ascii="Arial" w:hAnsi="Arial" w:cs="Arial"/>
              </w:rPr>
              <w:t>April 2017</w:t>
            </w:r>
          </w:p>
        </w:tc>
        <w:tc>
          <w:tcPr>
            <w:tcW w:w="1885" w:type="dxa"/>
            <w:gridSpan w:val="3"/>
            <w:shd w:val="clear" w:color="auto" w:fill="auto"/>
          </w:tcPr>
          <w:p w:rsidR="003466E4" w:rsidRPr="00D327B5" w:rsidRDefault="003466E4" w:rsidP="00B076B5">
            <w:pPr>
              <w:rPr>
                <w:rFonts w:ascii="Arial" w:hAnsi="Arial" w:cs="Arial"/>
              </w:rPr>
            </w:pPr>
            <w:r>
              <w:rPr>
                <w:rFonts w:ascii="Arial" w:hAnsi="Arial" w:cs="Arial"/>
              </w:rPr>
              <w:t>Adult Social Care – Jackie Davies</w:t>
            </w:r>
          </w:p>
        </w:tc>
      </w:tr>
      <w:tr w:rsidR="003466E4" w:rsidRPr="00B40D25" w:rsidTr="00D46E3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rsidR="003466E4" w:rsidRDefault="003466E4" w:rsidP="00B076B5">
            <w:pPr>
              <w:rPr>
                <w:rFonts w:ascii="Arial" w:hAnsi="Arial" w:cs="Arial"/>
                <w:b/>
              </w:rPr>
            </w:pPr>
            <w:r w:rsidRPr="00386A21">
              <w:rPr>
                <w:rFonts w:ascii="Arial" w:hAnsi="Arial" w:cs="Arial"/>
                <w:b/>
              </w:rPr>
              <w:t>Improving accessibility of / to information, advice and guidance</w:t>
            </w:r>
          </w:p>
          <w:p w:rsidR="003466E4" w:rsidRPr="00386A21" w:rsidRDefault="003466E4" w:rsidP="00B076B5">
            <w:pPr>
              <w:rPr>
                <w:rFonts w:ascii="Arial" w:hAnsi="Arial" w:cs="Arial"/>
                <w:b/>
              </w:rPr>
            </w:pPr>
          </w:p>
        </w:tc>
        <w:tc>
          <w:tcPr>
            <w:tcW w:w="5632" w:type="dxa"/>
            <w:gridSpan w:val="17"/>
            <w:tcBorders>
              <w:top w:val="single" w:sz="4" w:space="0" w:color="auto"/>
              <w:left w:val="single" w:sz="4" w:space="0" w:color="auto"/>
              <w:bottom w:val="single" w:sz="4" w:space="0" w:color="auto"/>
              <w:right w:val="single" w:sz="4" w:space="0" w:color="auto"/>
            </w:tcBorders>
            <w:shd w:val="clear" w:color="auto" w:fill="auto"/>
          </w:tcPr>
          <w:p w:rsidR="003466E4" w:rsidRPr="00B40D25" w:rsidRDefault="003466E4" w:rsidP="00B076B5">
            <w:pPr>
              <w:rPr>
                <w:rFonts w:ascii="Arial" w:hAnsi="Arial" w:cs="Arial"/>
              </w:rPr>
            </w:pPr>
            <w:r>
              <w:rPr>
                <w:rFonts w:ascii="Arial" w:hAnsi="Arial" w:cs="Arial"/>
              </w:rPr>
              <w:t>We will develop systems to enable people to source robust information and advice in order for them to meet their own needs.</w:t>
            </w:r>
          </w:p>
        </w:tc>
        <w:tc>
          <w:tcPr>
            <w:tcW w:w="2982" w:type="dxa"/>
            <w:gridSpan w:val="7"/>
            <w:tcBorders>
              <w:top w:val="single" w:sz="4" w:space="0" w:color="auto"/>
              <w:left w:val="single" w:sz="4" w:space="0" w:color="auto"/>
              <w:bottom w:val="single" w:sz="4" w:space="0" w:color="auto"/>
              <w:right w:val="single" w:sz="4" w:space="0" w:color="auto"/>
            </w:tcBorders>
            <w:shd w:val="clear" w:color="auto" w:fill="auto"/>
          </w:tcPr>
          <w:p w:rsidR="003466E4" w:rsidRPr="00B40D25" w:rsidRDefault="003466E4" w:rsidP="00B076B5">
            <w:pPr>
              <w:rPr>
                <w:rFonts w:ascii="Arial" w:hAnsi="Arial" w:cs="Arial"/>
              </w:rPr>
            </w:pPr>
            <w:r>
              <w:rPr>
                <w:rFonts w:ascii="Arial" w:hAnsi="Arial" w:cs="Arial"/>
              </w:rPr>
              <w:t xml:space="preserve">We will work with our health and third sector partners for feedback on the effectiveness of the information and advice available. </w:t>
            </w:r>
          </w:p>
        </w:tc>
        <w:tc>
          <w:tcPr>
            <w:tcW w:w="2010" w:type="dxa"/>
            <w:gridSpan w:val="4"/>
            <w:tcBorders>
              <w:top w:val="single" w:sz="4" w:space="0" w:color="auto"/>
              <w:left w:val="single" w:sz="4" w:space="0" w:color="auto"/>
              <w:bottom w:val="single" w:sz="4" w:space="0" w:color="auto"/>
              <w:right w:val="single" w:sz="4" w:space="0" w:color="auto"/>
            </w:tcBorders>
            <w:shd w:val="clear" w:color="auto" w:fill="auto"/>
          </w:tcPr>
          <w:p w:rsidR="003466E4" w:rsidRPr="00B40D25" w:rsidRDefault="003466E4" w:rsidP="00B076B5">
            <w:pPr>
              <w:rPr>
                <w:rFonts w:ascii="Arial" w:hAnsi="Arial" w:cs="Arial"/>
              </w:rPr>
            </w:pPr>
            <w:r>
              <w:rPr>
                <w:rFonts w:ascii="Arial" w:hAnsi="Arial" w:cs="Arial"/>
              </w:rPr>
              <w:t>April 2017</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tcPr>
          <w:p w:rsidR="003466E4" w:rsidRPr="00D327B5" w:rsidRDefault="003466E4" w:rsidP="00B076B5">
            <w:pPr>
              <w:rPr>
                <w:rFonts w:ascii="Arial" w:hAnsi="Arial" w:cs="Arial"/>
              </w:rPr>
            </w:pPr>
            <w:r>
              <w:rPr>
                <w:rFonts w:ascii="Arial" w:hAnsi="Arial" w:cs="Arial"/>
              </w:rPr>
              <w:t>Adult Social Care – Jackie Davies</w:t>
            </w:r>
          </w:p>
        </w:tc>
      </w:tr>
      <w:tr w:rsidR="003466E4" w:rsidRPr="00D327B5" w:rsidTr="00954669">
        <w:tc>
          <w:tcPr>
            <w:tcW w:w="2647" w:type="dxa"/>
            <w:gridSpan w:val="4"/>
            <w:shd w:val="clear" w:color="auto" w:fill="auto"/>
          </w:tcPr>
          <w:p w:rsidR="003466E4" w:rsidRDefault="003466E4" w:rsidP="00B076B5">
            <w:pPr>
              <w:rPr>
                <w:rFonts w:ascii="Arial" w:hAnsi="Arial" w:cs="Arial"/>
                <w:b/>
              </w:rPr>
            </w:pPr>
            <w:r>
              <w:rPr>
                <w:rFonts w:ascii="Arial" w:hAnsi="Arial" w:cs="Arial"/>
                <w:b/>
              </w:rPr>
              <w:t>Support the</w:t>
            </w:r>
            <w:r w:rsidRPr="00386A21">
              <w:rPr>
                <w:rFonts w:ascii="Arial" w:hAnsi="Arial" w:cs="Arial"/>
                <w:b/>
              </w:rPr>
              <w:t xml:space="preserve"> Time to Change Wales </w:t>
            </w:r>
            <w:r>
              <w:rPr>
                <w:rFonts w:ascii="Arial" w:hAnsi="Arial" w:cs="Arial"/>
                <w:b/>
              </w:rPr>
              <w:t>project by supporting the Western Bay action plan</w:t>
            </w:r>
          </w:p>
          <w:p w:rsidR="003466E4" w:rsidRDefault="003466E4" w:rsidP="00B076B5">
            <w:pPr>
              <w:rPr>
                <w:rFonts w:ascii="Arial" w:hAnsi="Arial" w:cs="Arial"/>
                <w:b/>
              </w:rPr>
            </w:pPr>
          </w:p>
          <w:p w:rsidR="003466E4" w:rsidRDefault="003466E4" w:rsidP="00B076B5">
            <w:pPr>
              <w:rPr>
                <w:rFonts w:ascii="Arial" w:hAnsi="Arial" w:cs="Arial"/>
                <w:b/>
              </w:rPr>
            </w:pPr>
          </w:p>
          <w:p w:rsidR="003466E4" w:rsidRDefault="003466E4" w:rsidP="00B076B5">
            <w:pPr>
              <w:rPr>
                <w:rFonts w:ascii="Arial" w:hAnsi="Arial" w:cs="Arial"/>
                <w:b/>
              </w:rPr>
            </w:pPr>
          </w:p>
          <w:p w:rsidR="003466E4" w:rsidRDefault="003466E4" w:rsidP="00B076B5">
            <w:pPr>
              <w:rPr>
                <w:rFonts w:ascii="Arial" w:hAnsi="Arial" w:cs="Arial"/>
                <w:b/>
              </w:rPr>
            </w:pPr>
          </w:p>
          <w:p w:rsidR="003466E4" w:rsidRDefault="003466E4" w:rsidP="00B076B5">
            <w:pPr>
              <w:rPr>
                <w:rFonts w:ascii="Arial" w:hAnsi="Arial" w:cs="Arial"/>
                <w:b/>
              </w:rPr>
            </w:pPr>
          </w:p>
          <w:p w:rsidR="003466E4" w:rsidRDefault="003466E4" w:rsidP="00B076B5">
            <w:pPr>
              <w:rPr>
                <w:rFonts w:ascii="Arial" w:hAnsi="Arial" w:cs="Arial"/>
                <w:b/>
              </w:rPr>
            </w:pPr>
          </w:p>
          <w:p w:rsidR="003466E4" w:rsidRDefault="003466E4" w:rsidP="00B076B5">
            <w:pPr>
              <w:rPr>
                <w:rFonts w:ascii="Arial" w:hAnsi="Arial" w:cs="Arial"/>
                <w:b/>
              </w:rPr>
            </w:pPr>
          </w:p>
          <w:p w:rsidR="003466E4" w:rsidRDefault="003466E4" w:rsidP="00B076B5">
            <w:pPr>
              <w:rPr>
                <w:rFonts w:ascii="Arial" w:hAnsi="Arial" w:cs="Arial"/>
                <w:b/>
              </w:rPr>
            </w:pPr>
          </w:p>
          <w:p w:rsidR="003466E4" w:rsidRDefault="003466E4" w:rsidP="00B076B5">
            <w:pPr>
              <w:rPr>
                <w:rFonts w:ascii="Arial" w:hAnsi="Arial" w:cs="Arial"/>
                <w:b/>
              </w:rPr>
            </w:pPr>
          </w:p>
          <w:p w:rsidR="003466E4" w:rsidRPr="00386A21" w:rsidRDefault="003466E4" w:rsidP="00B076B5">
            <w:pPr>
              <w:rPr>
                <w:rFonts w:ascii="Arial" w:hAnsi="Arial" w:cs="Arial"/>
                <w:b/>
              </w:rPr>
            </w:pPr>
          </w:p>
        </w:tc>
        <w:tc>
          <w:tcPr>
            <w:tcW w:w="5517" w:type="dxa"/>
            <w:gridSpan w:val="14"/>
            <w:shd w:val="clear" w:color="auto" w:fill="auto"/>
          </w:tcPr>
          <w:p w:rsidR="003466E4" w:rsidRDefault="003466E4" w:rsidP="00B076B5">
            <w:pPr>
              <w:rPr>
                <w:rFonts w:ascii="Arial" w:hAnsi="Arial" w:cs="Arial"/>
              </w:rPr>
            </w:pPr>
            <w:r>
              <w:rPr>
                <w:rFonts w:ascii="Arial" w:hAnsi="Arial" w:cs="Arial"/>
              </w:rPr>
              <w:t xml:space="preserve">The council signed the Time to Change Wales </w:t>
            </w:r>
            <w:r w:rsidR="00B90717">
              <w:rPr>
                <w:rFonts w:ascii="Arial" w:hAnsi="Arial" w:cs="Arial"/>
              </w:rPr>
              <w:t>o</w:t>
            </w:r>
            <w:r>
              <w:rPr>
                <w:rFonts w:ascii="Arial" w:hAnsi="Arial" w:cs="Arial"/>
              </w:rPr>
              <w:t xml:space="preserve">rganisational pledge in February 2016.The pledge requires the council to meet a number of commitments e.g. to provide management development training and raise awareness of the importance of mental health and wellbeing amongst employees. </w:t>
            </w:r>
          </w:p>
          <w:p w:rsidR="0095207C" w:rsidRDefault="0095207C" w:rsidP="00B076B5">
            <w:pPr>
              <w:rPr>
                <w:rFonts w:ascii="Arial" w:hAnsi="Arial" w:cs="Arial"/>
              </w:rPr>
            </w:pPr>
          </w:p>
          <w:p w:rsidR="0095207C" w:rsidRDefault="0095207C" w:rsidP="00B076B5">
            <w:pPr>
              <w:rPr>
                <w:rFonts w:ascii="Arial" w:hAnsi="Arial" w:cs="Arial"/>
              </w:rPr>
            </w:pPr>
          </w:p>
          <w:p w:rsidR="0095207C" w:rsidRDefault="0095207C" w:rsidP="00B076B5">
            <w:pPr>
              <w:rPr>
                <w:rFonts w:ascii="Arial" w:hAnsi="Arial" w:cs="Arial"/>
              </w:rPr>
            </w:pPr>
          </w:p>
          <w:p w:rsidR="0095207C" w:rsidRDefault="0095207C" w:rsidP="00B076B5">
            <w:pPr>
              <w:rPr>
                <w:rFonts w:ascii="Arial" w:hAnsi="Arial" w:cs="Arial"/>
              </w:rPr>
            </w:pPr>
          </w:p>
          <w:p w:rsidR="0095207C" w:rsidRDefault="0095207C" w:rsidP="00B076B5">
            <w:pPr>
              <w:rPr>
                <w:rFonts w:ascii="Arial" w:hAnsi="Arial" w:cs="Arial"/>
              </w:rPr>
            </w:pPr>
          </w:p>
          <w:p w:rsidR="0095207C" w:rsidRDefault="0095207C" w:rsidP="00B076B5">
            <w:pPr>
              <w:rPr>
                <w:rFonts w:ascii="Arial" w:hAnsi="Arial" w:cs="Arial"/>
              </w:rPr>
            </w:pPr>
          </w:p>
          <w:p w:rsidR="0095207C" w:rsidRDefault="0095207C" w:rsidP="00B076B5">
            <w:pPr>
              <w:rPr>
                <w:rFonts w:ascii="Arial" w:hAnsi="Arial" w:cs="Arial"/>
              </w:rPr>
            </w:pPr>
          </w:p>
          <w:p w:rsidR="0095207C" w:rsidRDefault="0095207C" w:rsidP="00B076B5">
            <w:pPr>
              <w:rPr>
                <w:rFonts w:ascii="Arial" w:hAnsi="Arial" w:cs="Arial"/>
              </w:rPr>
            </w:pPr>
          </w:p>
          <w:p w:rsidR="0095207C" w:rsidRDefault="0095207C" w:rsidP="00B076B5">
            <w:pPr>
              <w:rPr>
                <w:rFonts w:ascii="Arial" w:hAnsi="Arial" w:cs="Arial"/>
              </w:rPr>
            </w:pPr>
          </w:p>
          <w:p w:rsidR="0095207C" w:rsidRPr="002F0EFA" w:rsidRDefault="0095207C" w:rsidP="00B076B5">
            <w:pPr>
              <w:rPr>
                <w:rFonts w:ascii="Arial" w:hAnsi="Arial" w:cs="Arial"/>
              </w:rPr>
            </w:pPr>
          </w:p>
        </w:tc>
        <w:tc>
          <w:tcPr>
            <w:tcW w:w="3049" w:type="dxa"/>
            <w:gridSpan w:val="8"/>
            <w:shd w:val="clear" w:color="auto" w:fill="auto"/>
          </w:tcPr>
          <w:p w:rsidR="003466E4" w:rsidRPr="00D327B5" w:rsidRDefault="003466E4" w:rsidP="00B076B5">
            <w:pPr>
              <w:rPr>
                <w:rFonts w:ascii="Arial" w:hAnsi="Arial" w:cs="Arial"/>
              </w:rPr>
            </w:pPr>
            <w:r>
              <w:rPr>
                <w:rFonts w:ascii="Arial" w:hAnsi="Arial" w:cs="Arial"/>
              </w:rPr>
              <w:t>We will monitor the council’s progress in meeting the commitments outlined within the Time to Change Wales action plan.</w:t>
            </w:r>
          </w:p>
        </w:tc>
        <w:tc>
          <w:tcPr>
            <w:tcW w:w="2010" w:type="dxa"/>
            <w:gridSpan w:val="4"/>
            <w:shd w:val="clear" w:color="auto" w:fill="auto"/>
          </w:tcPr>
          <w:p w:rsidR="003466E4" w:rsidRPr="00D327B5" w:rsidRDefault="003466E4" w:rsidP="00B076B5">
            <w:pPr>
              <w:rPr>
                <w:rFonts w:ascii="Arial" w:hAnsi="Arial" w:cs="Arial"/>
              </w:rPr>
            </w:pPr>
            <w:r>
              <w:rPr>
                <w:rFonts w:ascii="Arial" w:hAnsi="Arial" w:cs="Arial"/>
              </w:rPr>
              <w:t>On a quarterly basis and ongoing.</w:t>
            </w:r>
          </w:p>
        </w:tc>
        <w:tc>
          <w:tcPr>
            <w:tcW w:w="1885" w:type="dxa"/>
            <w:gridSpan w:val="3"/>
            <w:shd w:val="clear" w:color="auto" w:fill="auto"/>
          </w:tcPr>
          <w:p w:rsidR="003466E4" w:rsidRDefault="003466E4" w:rsidP="002E220C">
            <w:pPr>
              <w:rPr>
                <w:rFonts w:ascii="Arial" w:hAnsi="Arial" w:cs="Arial"/>
              </w:rPr>
            </w:pPr>
            <w:r>
              <w:rPr>
                <w:rFonts w:ascii="Arial" w:hAnsi="Arial" w:cs="Arial"/>
              </w:rPr>
              <w:t>Adult Social Care and Human Resources and Organisational Development.</w:t>
            </w:r>
          </w:p>
          <w:p w:rsidR="003466E4" w:rsidRDefault="003466E4" w:rsidP="002E220C">
            <w:pPr>
              <w:rPr>
                <w:rFonts w:ascii="Arial" w:hAnsi="Arial" w:cs="Arial"/>
              </w:rPr>
            </w:pPr>
          </w:p>
          <w:p w:rsidR="003466E4" w:rsidRDefault="003466E4" w:rsidP="002E220C">
            <w:pPr>
              <w:rPr>
                <w:rFonts w:ascii="Arial" w:hAnsi="Arial" w:cs="Arial"/>
              </w:rPr>
            </w:pPr>
          </w:p>
          <w:p w:rsidR="003466E4" w:rsidRDefault="003466E4" w:rsidP="002E220C">
            <w:pPr>
              <w:rPr>
                <w:rFonts w:ascii="Arial" w:hAnsi="Arial" w:cs="Arial"/>
              </w:rPr>
            </w:pPr>
          </w:p>
          <w:p w:rsidR="003466E4" w:rsidRDefault="003466E4" w:rsidP="002E220C">
            <w:pPr>
              <w:rPr>
                <w:rFonts w:ascii="Arial" w:hAnsi="Arial" w:cs="Arial"/>
              </w:rPr>
            </w:pPr>
          </w:p>
          <w:p w:rsidR="003466E4" w:rsidRDefault="003466E4" w:rsidP="002E220C">
            <w:pPr>
              <w:rPr>
                <w:rFonts w:ascii="Arial" w:hAnsi="Arial" w:cs="Arial"/>
              </w:rPr>
            </w:pPr>
          </w:p>
          <w:p w:rsidR="003466E4" w:rsidRDefault="003466E4" w:rsidP="002E220C">
            <w:pPr>
              <w:rPr>
                <w:rFonts w:ascii="Arial" w:hAnsi="Arial" w:cs="Arial"/>
              </w:rPr>
            </w:pPr>
          </w:p>
          <w:p w:rsidR="003466E4" w:rsidRDefault="003466E4" w:rsidP="002E220C">
            <w:pPr>
              <w:rPr>
                <w:rFonts w:ascii="Arial" w:hAnsi="Arial" w:cs="Arial"/>
              </w:rPr>
            </w:pPr>
          </w:p>
          <w:p w:rsidR="003466E4" w:rsidRDefault="003466E4" w:rsidP="002E220C">
            <w:pPr>
              <w:rPr>
                <w:rFonts w:ascii="Arial" w:hAnsi="Arial" w:cs="Arial"/>
              </w:rPr>
            </w:pPr>
          </w:p>
          <w:p w:rsidR="003466E4" w:rsidRPr="00D327B5" w:rsidRDefault="003466E4" w:rsidP="002E220C">
            <w:pPr>
              <w:rPr>
                <w:rFonts w:ascii="Arial" w:hAnsi="Arial" w:cs="Arial"/>
              </w:rPr>
            </w:pPr>
          </w:p>
        </w:tc>
      </w:tr>
      <w:tr w:rsidR="00386A21" w:rsidRPr="00D327B5" w:rsidTr="00D7713D">
        <w:tc>
          <w:tcPr>
            <w:tcW w:w="15108" w:type="dxa"/>
            <w:gridSpan w:val="33"/>
            <w:shd w:val="clear" w:color="auto" w:fill="C0C0C0"/>
          </w:tcPr>
          <w:p w:rsidR="00386A21" w:rsidRPr="00D327B5" w:rsidRDefault="00386A21" w:rsidP="0091768C">
            <w:pPr>
              <w:rPr>
                <w:rFonts w:ascii="Arial" w:hAnsi="Arial" w:cs="Arial"/>
                <w:b/>
              </w:rPr>
            </w:pPr>
            <w:r w:rsidRPr="00D327B5">
              <w:rPr>
                <w:rFonts w:ascii="Arial" w:hAnsi="Arial" w:cs="Arial"/>
                <w:b/>
                <w:sz w:val="28"/>
                <w:szCs w:val="28"/>
              </w:rPr>
              <w:lastRenderedPageBreak/>
              <w:t xml:space="preserve">Objective </w:t>
            </w:r>
            <w:r>
              <w:rPr>
                <w:rFonts w:ascii="Arial" w:hAnsi="Arial" w:cs="Arial"/>
                <w:b/>
                <w:sz w:val="28"/>
                <w:szCs w:val="28"/>
              </w:rPr>
              <w:t>5</w:t>
            </w:r>
            <w:r w:rsidRPr="00D327B5">
              <w:rPr>
                <w:rFonts w:ascii="Arial" w:hAnsi="Arial" w:cs="Arial"/>
                <w:b/>
                <w:sz w:val="28"/>
                <w:szCs w:val="28"/>
              </w:rPr>
              <w:t>:</w:t>
            </w:r>
            <w:r>
              <w:rPr>
                <w:rFonts w:ascii="Arial" w:hAnsi="Arial" w:cs="Arial"/>
                <w:b/>
                <w:sz w:val="28"/>
                <w:szCs w:val="28"/>
              </w:rPr>
              <w:t xml:space="preserve"> Children</w:t>
            </w:r>
          </w:p>
        </w:tc>
      </w:tr>
      <w:tr w:rsidR="00D46E3C" w:rsidRPr="00D327B5" w:rsidTr="00D46E3C">
        <w:tc>
          <w:tcPr>
            <w:tcW w:w="6475" w:type="dxa"/>
            <w:gridSpan w:val="12"/>
            <w:tcBorders>
              <w:bottom w:val="single" w:sz="4" w:space="0" w:color="auto"/>
            </w:tcBorders>
            <w:shd w:val="clear" w:color="auto" w:fill="C0C0C0"/>
          </w:tcPr>
          <w:p w:rsidR="00D46E3C" w:rsidRPr="00D327B5" w:rsidRDefault="00D46E3C" w:rsidP="00D7713D">
            <w:pPr>
              <w:rPr>
                <w:rFonts w:ascii="Arial" w:hAnsi="Arial" w:cs="Arial"/>
                <w:b/>
              </w:rPr>
            </w:pPr>
            <w:r w:rsidRPr="00D327B5">
              <w:rPr>
                <w:rFonts w:ascii="Arial" w:hAnsi="Arial" w:cs="Arial"/>
                <w:b/>
              </w:rPr>
              <w:t>What are we trying to achieve?</w:t>
            </w:r>
          </w:p>
          <w:p w:rsidR="00D46E3C" w:rsidRPr="00D327B5" w:rsidRDefault="00D46E3C" w:rsidP="00D7713D">
            <w:pPr>
              <w:rPr>
                <w:rFonts w:ascii="Arial" w:hAnsi="Arial" w:cs="Arial"/>
                <w:b/>
              </w:rPr>
            </w:pPr>
          </w:p>
        </w:tc>
        <w:tc>
          <w:tcPr>
            <w:tcW w:w="8633" w:type="dxa"/>
            <w:gridSpan w:val="21"/>
            <w:shd w:val="clear" w:color="auto" w:fill="auto"/>
          </w:tcPr>
          <w:p w:rsidR="00D46E3C" w:rsidRDefault="00D46E3C" w:rsidP="00B076B5">
            <w:pPr>
              <w:tabs>
                <w:tab w:val="left" w:pos="7325"/>
              </w:tabs>
              <w:ind w:right="-746"/>
              <w:rPr>
                <w:rFonts w:ascii="Arial" w:hAnsi="Arial" w:cs="Arial"/>
              </w:rPr>
            </w:pPr>
            <w:r w:rsidRPr="0091768C">
              <w:rPr>
                <w:rFonts w:ascii="Arial" w:hAnsi="Arial" w:cs="Arial"/>
              </w:rPr>
              <w:t xml:space="preserve">We will positively promote and support the emotional and educational </w:t>
            </w:r>
          </w:p>
          <w:p w:rsidR="00D46E3C" w:rsidRDefault="00D46E3C" w:rsidP="00B076B5">
            <w:pPr>
              <w:tabs>
                <w:tab w:val="left" w:pos="7325"/>
              </w:tabs>
              <w:ind w:right="-746"/>
              <w:rPr>
                <w:rFonts w:ascii="Arial" w:hAnsi="Arial" w:cs="Arial"/>
              </w:rPr>
            </w:pPr>
            <w:r w:rsidRPr="0091768C">
              <w:rPr>
                <w:rFonts w:ascii="Arial" w:hAnsi="Arial" w:cs="Arial"/>
              </w:rPr>
              <w:t>attainment of children in the county borough and address the issues children</w:t>
            </w:r>
          </w:p>
          <w:p w:rsidR="00D46E3C" w:rsidRPr="00D327B5" w:rsidRDefault="00D46E3C" w:rsidP="00B076B5">
            <w:pPr>
              <w:tabs>
                <w:tab w:val="left" w:pos="7325"/>
              </w:tabs>
              <w:ind w:right="-746"/>
              <w:rPr>
                <w:rFonts w:ascii="Arial" w:hAnsi="Arial" w:cs="Arial"/>
              </w:rPr>
            </w:pPr>
            <w:r w:rsidRPr="0091768C">
              <w:rPr>
                <w:rFonts w:ascii="Arial" w:hAnsi="Arial" w:cs="Arial"/>
              </w:rPr>
              <w:t>face such as bullying.</w:t>
            </w:r>
            <w:r>
              <w:rPr>
                <w:rFonts w:ascii="Arial" w:hAnsi="Arial" w:cs="Arial"/>
              </w:rPr>
              <w:t xml:space="preserve"> </w:t>
            </w:r>
          </w:p>
        </w:tc>
      </w:tr>
      <w:tr w:rsidR="00D46E3C" w:rsidRPr="00D327B5" w:rsidTr="00D46E3C">
        <w:tc>
          <w:tcPr>
            <w:tcW w:w="6475" w:type="dxa"/>
            <w:gridSpan w:val="12"/>
            <w:tcBorders>
              <w:bottom w:val="single" w:sz="4" w:space="0" w:color="auto"/>
            </w:tcBorders>
            <w:shd w:val="clear" w:color="auto" w:fill="C0C0C0"/>
          </w:tcPr>
          <w:p w:rsidR="00D46E3C" w:rsidRPr="00D327B5" w:rsidRDefault="00D46E3C" w:rsidP="00D7713D">
            <w:pPr>
              <w:ind w:right="-168"/>
              <w:rPr>
                <w:rFonts w:ascii="Arial" w:hAnsi="Arial" w:cs="Arial"/>
                <w:b/>
              </w:rPr>
            </w:pPr>
            <w:r w:rsidRPr="00D327B5">
              <w:rPr>
                <w:rFonts w:ascii="Arial" w:hAnsi="Arial" w:cs="Arial"/>
                <w:b/>
              </w:rPr>
              <w:t>Why this is an important issue:</w:t>
            </w:r>
          </w:p>
        </w:tc>
        <w:tc>
          <w:tcPr>
            <w:tcW w:w="8633" w:type="dxa"/>
            <w:gridSpan w:val="21"/>
            <w:shd w:val="clear" w:color="auto" w:fill="auto"/>
          </w:tcPr>
          <w:p w:rsidR="00D46E3C" w:rsidRPr="00D03C62" w:rsidRDefault="00D46E3C" w:rsidP="00B076B5">
            <w:pPr>
              <w:numPr>
                <w:ilvl w:val="0"/>
                <w:numId w:val="11"/>
              </w:numPr>
              <w:rPr>
                <w:rFonts w:ascii="Arial" w:hAnsi="Arial" w:cs="Arial"/>
              </w:rPr>
            </w:pPr>
            <w:r>
              <w:rPr>
                <w:rFonts w:ascii="Arial" w:hAnsi="Arial" w:cs="Arial"/>
              </w:rPr>
              <w:t>W</w:t>
            </w:r>
            <w:r w:rsidRPr="00D03C62">
              <w:rPr>
                <w:rFonts w:ascii="Arial" w:hAnsi="Arial" w:cs="Arial"/>
              </w:rPr>
              <w:t>e know that bullying and identity related incidents occur in our schools and we must do all we can to address this. We have an anti- bullying task group in place to assist with this</w:t>
            </w:r>
            <w:r>
              <w:rPr>
                <w:rFonts w:ascii="Arial" w:hAnsi="Arial" w:cs="Arial"/>
              </w:rPr>
              <w:t>;</w:t>
            </w:r>
            <w:r w:rsidRPr="00D03C62">
              <w:rPr>
                <w:rFonts w:ascii="Arial" w:hAnsi="Arial" w:cs="Arial"/>
              </w:rPr>
              <w:t xml:space="preserve"> </w:t>
            </w:r>
          </w:p>
          <w:p w:rsidR="00D46E3C" w:rsidRPr="00BE3A62" w:rsidRDefault="00D46E3C" w:rsidP="00B076B5">
            <w:pPr>
              <w:numPr>
                <w:ilvl w:val="0"/>
                <w:numId w:val="11"/>
              </w:numPr>
              <w:contextualSpacing/>
              <w:rPr>
                <w:rFonts w:ascii="Arial" w:hAnsi="Arial" w:cs="Arial"/>
              </w:rPr>
            </w:pPr>
            <w:r>
              <w:rPr>
                <w:rFonts w:ascii="Arial" w:hAnsi="Arial" w:cs="Arial"/>
              </w:rPr>
              <w:t>W</w:t>
            </w:r>
            <w:r w:rsidRPr="00D03C62">
              <w:rPr>
                <w:rFonts w:ascii="Arial" w:hAnsi="Arial" w:cs="Arial"/>
              </w:rPr>
              <w:t>e know that the number of NEETs (Not in Education, Employment or Training) leaving secondary school is unacceptable and that life expectancy and the opportunity to achieve can be reduced as a result;</w:t>
            </w:r>
          </w:p>
          <w:p w:rsidR="00D46E3C" w:rsidRPr="00F76C1C" w:rsidRDefault="00D46E3C" w:rsidP="00B076B5">
            <w:pPr>
              <w:numPr>
                <w:ilvl w:val="0"/>
                <w:numId w:val="35"/>
              </w:numPr>
            </w:pPr>
            <w:r w:rsidRPr="00F76C1C">
              <w:rPr>
                <w:rFonts w:ascii="Arial" w:hAnsi="Arial" w:cs="Arial"/>
              </w:rPr>
              <w:t xml:space="preserve">Due to their high levels of mobility, some children in our county borough </w:t>
            </w:r>
            <w:r>
              <w:rPr>
                <w:rFonts w:ascii="Arial" w:hAnsi="Arial" w:cs="Arial"/>
              </w:rPr>
              <w:t>e.g. from Gypsies and Traveller</w:t>
            </w:r>
            <w:r w:rsidRPr="00F76C1C">
              <w:rPr>
                <w:rFonts w:ascii="Arial" w:hAnsi="Arial" w:cs="Arial"/>
              </w:rPr>
              <w:t xml:space="preserve"> </w:t>
            </w:r>
            <w:r>
              <w:rPr>
                <w:rFonts w:ascii="Arial" w:hAnsi="Arial" w:cs="Arial"/>
              </w:rPr>
              <w:t xml:space="preserve">communities </w:t>
            </w:r>
            <w:r w:rsidRPr="00F76C1C">
              <w:rPr>
                <w:rFonts w:ascii="Arial" w:hAnsi="Arial" w:cs="Arial"/>
              </w:rPr>
              <w:t xml:space="preserve">do not attend school regularly which can prevent them from reaching their full potential. We must work with </w:t>
            </w:r>
            <w:r>
              <w:rPr>
                <w:rFonts w:ascii="Arial" w:hAnsi="Arial" w:cs="Arial"/>
              </w:rPr>
              <w:t>these families</w:t>
            </w:r>
            <w:r w:rsidRPr="00F76C1C">
              <w:rPr>
                <w:rFonts w:ascii="Arial" w:hAnsi="Arial" w:cs="Arial"/>
              </w:rPr>
              <w:t xml:space="preserve"> to encourage them to attend and remain within the education system</w:t>
            </w:r>
            <w:r>
              <w:rPr>
                <w:rFonts w:ascii="Arial" w:hAnsi="Arial" w:cs="Arial"/>
              </w:rPr>
              <w:t>;</w:t>
            </w:r>
          </w:p>
          <w:p w:rsidR="00D46E3C" w:rsidRPr="00D03C62" w:rsidRDefault="00D46E3C" w:rsidP="00B076B5">
            <w:pPr>
              <w:numPr>
                <w:ilvl w:val="0"/>
                <w:numId w:val="11"/>
              </w:numPr>
              <w:contextualSpacing/>
              <w:rPr>
                <w:rFonts w:ascii="Arial" w:hAnsi="Arial" w:cs="Arial"/>
              </w:rPr>
            </w:pPr>
            <w:r>
              <w:rPr>
                <w:rFonts w:ascii="Arial" w:hAnsi="Arial" w:cs="Arial"/>
              </w:rPr>
              <w:t>93% of people agreed with this objective as part of the consultation. Top suggestion was to have more training and support for anti-bullying programmes including anti-cyber bullying in schools.</w:t>
            </w:r>
          </w:p>
        </w:tc>
      </w:tr>
      <w:tr w:rsidR="00D46E3C" w:rsidRPr="00D327B5" w:rsidTr="00D46E3C">
        <w:tc>
          <w:tcPr>
            <w:tcW w:w="6475" w:type="dxa"/>
            <w:gridSpan w:val="12"/>
            <w:shd w:val="clear" w:color="auto" w:fill="C0C0C0"/>
          </w:tcPr>
          <w:p w:rsidR="00D46E3C" w:rsidRPr="00D327B5" w:rsidRDefault="00D46E3C" w:rsidP="00B343AA">
            <w:pPr>
              <w:rPr>
                <w:rFonts w:ascii="Arial" w:hAnsi="Arial" w:cs="Arial"/>
                <w:b/>
              </w:rPr>
            </w:pPr>
            <w:r w:rsidRPr="00D327B5">
              <w:rPr>
                <w:rFonts w:ascii="Arial" w:hAnsi="Arial" w:cs="Arial"/>
                <w:b/>
              </w:rPr>
              <w:t>How will this support the delivery of our other objectives?</w:t>
            </w:r>
          </w:p>
        </w:tc>
        <w:tc>
          <w:tcPr>
            <w:tcW w:w="8633" w:type="dxa"/>
            <w:gridSpan w:val="21"/>
            <w:tcBorders>
              <w:bottom w:val="single" w:sz="4" w:space="0" w:color="auto"/>
            </w:tcBorders>
            <w:shd w:val="clear" w:color="auto" w:fill="auto"/>
          </w:tcPr>
          <w:p w:rsidR="00D46E3C" w:rsidRDefault="00D46E3C" w:rsidP="00B076B5">
            <w:pPr>
              <w:rPr>
                <w:rFonts w:ascii="Arial" w:hAnsi="Arial" w:cs="Arial"/>
              </w:rPr>
            </w:pPr>
            <w:r w:rsidRPr="00D327B5">
              <w:rPr>
                <w:rFonts w:ascii="Arial" w:hAnsi="Arial" w:cs="Arial"/>
              </w:rPr>
              <w:t xml:space="preserve">This objective links to the following </w:t>
            </w:r>
            <w:r>
              <w:rPr>
                <w:rFonts w:ascii="Arial" w:hAnsi="Arial" w:cs="Arial"/>
              </w:rPr>
              <w:t>council’s corporate priorities</w:t>
            </w:r>
            <w:r w:rsidRPr="00D327B5">
              <w:rPr>
                <w:rFonts w:ascii="Arial" w:hAnsi="Arial" w:cs="Arial"/>
              </w:rPr>
              <w:t>:</w:t>
            </w:r>
            <w:r>
              <w:rPr>
                <w:rFonts w:ascii="Arial" w:hAnsi="Arial" w:cs="Arial"/>
              </w:rPr>
              <w:t xml:space="preserve"> </w:t>
            </w:r>
          </w:p>
          <w:p w:rsidR="00D46E3C" w:rsidRPr="005E781D" w:rsidRDefault="00D46E3C" w:rsidP="00B076B5">
            <w:pPr>
              <w:numPr>
                <w:ilvl w:val="0"/>
                <w:numId w:val="16"/>
              </w:numPr>
              <w:rPr>
                <w:rFonts w:ascii="Arial" w:hAnsi="Arial" w:cs="Arial"/>
              </w:rPr>
            </w:pPr>
            <w:r w:rsidRPr="005E781D">
              <w:rPr>
                <w:rFonts w:ascii="Arial" w:hAnsi="Arial" w:cs="Arial"/>
              </w:rPr>
              <w:t>Priority 2: Helping people to be more self-reliant</w:t>
            </w:r>
          </w:p>
          <w:p w:rsidR="00D46E3C" w:rsidRPr="008D2B45" w:rsidRDefault="00D46E3C" w:rsidP="00B076B5">
            <w:pPr>
              <w:numPr>
                <w:ilvl w:val="0"/>
                <w:numId w:val="16"/>
              </w:numPr>
              <w:rPr>
                <w:rFonts w:ascii="Arial" w:hAnsi="Arial" w:cs="Arial"/>
              </w:rPr>
            </w:pPr>
            <w:r w:rsidRPr="005E781D">
              <w:rPr>
                <w:rFonts w:ascii="Arial" w:hAnsi="Arial" w:cs="Arial"/>
              </w:rPr>
              <w:t>Priority 3: Smarter use of resources</w:t>
            </w:r>
          </w:p>
        </w:tc>
      </w:tr>
      <w:tr w:rsidR="00D46E3C" w:rsidRPr="00D327B5" w:rsidTr="00D46E3C">
        <w:tc>
          <w:tcPr>
            <w:tcW w:w="6475" w:type="dxa"/>
            <w:gridSpan w:val="12"/>
            <w:shd w:val="clear" w:color="auto" w:fill="C0C0C0"/>
          </w:tcPr>
          <w:p w:rsidR="00D46E3C" w:rsidRPr="00D327B5" w:rsidRDefault="00D46E3C" w:rsidP="00D7713D">
            <w:pPr>
              <w:rPr>
                <w:rFonts w:ascii="Arial" w:hAnsi="Arial" w:cs="Arial"/>
                <w:b/>
              </w:rPr>
            </w:pPr>
            <w:r w:rsidRPr="00D327B5">
              <w:rPr>
                <w:rFonts w:ascii="Arial" w:hAnsi="Arial" w:cs="Arial"/>
                <w:b/>
              </w:rPr>
              <w:t>The performance indicators we will use:</w:t>
            </w:r>
          </w:p>
        </w:tc>
        <w:tc>
          <w:tcPr>
            <w:tcW w:w="8633" w:type="dxa"/>
            <w:gridSpan w:val="21"/>
            <w:shd w:val="clear" w:color="auto" w:fill="auto"/>
          </w:tcPr>
          <w:p w:rsidR="00D46E3C" w:rsidRDefault="00D46E3C" w:rsidP="00B076B5">
            <w:pPr>
              <w:numPr>
                <w:ilvl w:val="0"/>
                <w:numId w:val="34"/>
              </w:numPr>
              <w:rPr>
                <w:rFonts w:ascii="Arial" w:hAnsi="Arial" w:cs="Arial"/>
              </w:rPr>
            </w:pPr>
            <w:r>
              <w:rPr>
                <w:rFonts w:ascii="Arial" w:hAnsi="Arial" w:cs="Arial"/>
              </w:rPr>
              <w:t>The number of children from Gypsy and Traveller families regularly attending primary and secondary schools;</w:t>
            </w:r>
          </w:p>
          <w:p w:rsidR="00D46E3C" w:rsidRDefault="00D46E3C" w:rsidP="00B076B5">
            <w:pPr>
              <w:numPr>
                <w:ilvl w:val="0"/>
                <w:numId w:val="33"/>
              </w:numPr>
              <w:rPr>
                <w:rFonts w:ascii="Arial" w:hAnsi="Arial" w:cs="Arial"/>
              </w:rPr>
            </w:pPr>
            <w:r>
              <w:rPr>
                <w:rFonts w:ascii="Arial" w:hAnsi="Arial" w:cs="Arial"/>
              </w:rPr>
              <w:t>The number of disabled children and those with complex medical needs regularly attending primary and secondary schools;</w:t>
            </w:r>
          </w:p>
          <w:p w:rsidR="00D46E3C" w:rsidRDefault="00D46E3C" w:rsidP="00B076B5">
            <w:pPr>
              <w:numPr>
                <w:ilvl w:val="0"/>
                <w:numId w:val="33"/>
              </w:numPr>
              <w:rPr>
                <w:rFonts w:ascii="Arial" w:hAnsi="Arial" w:cs="Arial"/>
              </w:rPr>
            </w:pPr>
            <w:r>
              <w:rPr>
                <w:rFonts w:ascii="Arial" w:hAnsi="Arial" w:cs="Arial"/>
              </w:rPr>
              <w:t>The number of reported incidents of identity related bullying at school and the nature of the incidents;</w:t>
            </w:r>
          </w:p>
          <w:p w:rsidR="00D46E3C" w:rsidRPr="00D327B5" w:rsidRDefault="00D46E3C" w:rsidP="00B076B5">
            <w:pPr>
              <w:numPr>
                <w:ilvl w:val="0"/>
                <w:numId w:val="33"/>
              </w:numPr>
              <w:rPr>
                <w:rFonts w:ascii="Arial" w:hAnsi="Arial" w:cs="Arial"/>
              </w:rPr>
            </w:pPr>
            <w:r w:rsidRPr="00D42E72">
              <w:rPr>
                <w:rFonts w:ascii="Arial" w:hAnsi="Arial" w:cs="Arial"/>
              </w:rPr>
              <w:t>The number of children electing for alternative education</w:t>
            </w:r>
            <w:r w:rsidR="00B90717">
              <w:rPr>
                <w:rFonts w:ascii="Arial" w:hAnsi="Arial" w:cs="Arial"/>
              </w:rPr>
              <w:t>.</w:t>
            </w:r>
          </w:p>
        </w:tc>
      </w:tr>
      <w:tr w:rsidR="00D46E3C" w:rsidRPr="00D327B5" w:rsidTr="00D46E3C">
        <w:tc>
          <w:tcPr>
            <w:tcW w:w="6475" w:type="dxa"/>
            <w:gridSpan w:val="12"/>
            <w:shd w:val="clear" w:color="auto" w:fill="C0C0C0"/>
          </w:tcPr>
          <w:p w:rsidR="00D46E3C" w:rsidRDefault="00D46E3C" w:rsidP="00D7713D">
            <w:pPr>
              <w:rPr>
                <w:rFonts w:ascii="Arial" w:hAnsi="Arial" w:cs="Arial"/>
                <w:b/>
              </w:rPr>
            </w:pPr>
            <w:r w:rsidRPr="00D327B5">
              <w:rPr>
                <w:rFonts w:ascii="Arial" w:hAnsi="Arial" w:cs="Arial"/>
                <w:b/>
              </w:rPr>
              <w:t>Which Protected Characteristic Groups will be impacted?</w:t>
            </w:r>
          </w:p>
          <w:p w:rsidR="00D46E3C" w:rsidRDefault="00D46E3C" w:rsidP="00D7713D">
            <w:pPr>
              <w:rPr>
                <w:rFonts w:ascii="Arial" w:hAnsi="Arial" w:cs="Arial"/>
                <w:b/>
              </w:rPr>
            </w:pPr>
          </w:p>
          <w:p w:rsidR="00D46E3C" w:rsidRPr="00D327B5" w:rsidRDefault="00D46E3C" w:rsidP="00D7713D">
            <w:pPr>
              <w:rPr>
                <w:rFonts w:ascii="Arial" w:hAnsi="Arial" w:cs="Arial"/>
                <w:b/>
              </w:rPr>
            </w:pPr>
          </w:p>
        </w:tc>
        <w:tc>
          <w:tcPr>
            <w:tcW w:w="8633" w:type="dxa"/>
            <w:gridSpan w:val="21"/>
            <w:shd w:val="clear" w:color="auto" w:fill="auto"/>
          </w:tcPr>
          <w:p w:rsidR="00D46E3C" w:rsidRPr="00950585" w:rsidRDefault="00D46E3C" w:rsidP="00B076B5">
            <w:pPr>
              <w:rPr>
                <w:rFonts w:ascii="Arial" w:hAnsi="Arial" w:cs="Arial"/>
              </w:rPr>
            </w:pPr>
            <w:r w:rsidRPr="00D327B5">
              <w:rPr>
                <w:rFonts w:ascii="Arial" w:hAnsi="Arial" w:cs="Arial"/>
              </w:rPr>
              <w:t>All of the protected charact</w:t>
            </w:r>
            <w:r>
              <w:rPr>
                <w:rFonts w:ascii="Arial" w:hAnsi="Arial" w:cs="Arial"/>
              </w:rPr>
              <w:t>eristic groups will be impacted.</w:t>
            </w:r>
          </w:p>
        </w:tc>
      </w:tr>
      <w:tr w:rsidR="00D46E3C" w:rsidRPr="00D327B5" w:rsidTr="00D46E3C">
        <w:tc>
          <w:tcPr>
            <w:tcW w:w="6475" w:type="dxa"/>
            <w:gridSpan w:val="12"/>
            <w:tcBorders>
              <w:bottom w:val="single" w:sz="4" w:space="0" w:color="auto"/>
            </w:tcBorders>
            <w:shd w:val="clear" w:color="auto" w:fill="C0C0C0"/>
          </w:tcPr>
          <w:p w:rsidR="00D46E3C" w:rsidRPr="00D327B5" w:rsidRDefault="00D46E3C" w:rsidP="00D7713D">
            <w:pPr>
              <w:rPr>
                <w:rFonts w:ascii="Arial" w:hAnsi="Arial" w:cs="Arial"/>
                <w:b/>
              </w:rPr>
            </w:pPr>
            <w:r w:rsidRPr="00D327B5">
              <w:rPr>
                <w:rFonts w:ascii="Arial" w:hAnsi="Arial" w:cs="Arial"/>
                <w:b/>
              </w:rPr>
              <w:lastRenderedPageBreak/>
              <w:t>What difference will this objective make to people that live and work in Bridgend County Borough?</w:t>
            </w:r>
          </w:p>
        </w:tc>
        <w:tc>
          <w:tcPr>
            <w:tcW w:w="8633" w:type="dxa"/>
            <w:gridSpan w:val="21"/>
            <w:tcBorders>
              <w:bottom w:val="single" w:sz="4" w:space="0" w:color="auto"/>
            </w:tcBorders>
            <w:shd w:val="clear" w:color="auto" w:fill="auto"/>
          </w:tcPr>
          <w:p w:rsidR="00D46E3C" w:rsidRPr="00D327B5" w:rsidRDefault="00D46E3C" w:rsidP="003466E4">
            <w:pPr>
              <w:rPr>
                <w:rFonts w:ascii="Arial" w:hAnsi="Arial" w:cs="Arial"/>
              </w:rPr>
            </w:pPr>
            <w:r w:rsidRPr="00FE688C">
              <w:rPr>
                <w:rFonts w:ascii="Arial" w:hAnsi="Arial" w:cs="Arial"/>
              </w:rPr>
              <w:t>Within this objective the c</w:t>
            </w:r>
            <w:r>
              <w:rPr>
                <w:rFonts w:ascii="Arial" w:hAnsi="Arial" w:cs="Arial"/>
              </w:rPr>
              <w:t xml:space="preserve">ouncil will develop and improve support </w:t>
            </w:r>
            <w:r w:rsidRPr="00FE688C">
              <w:rPr>
                <w:rFonts w:ascii="Arial" w:hAnsi="Arial" w:cs="Arial"/>
              </w:rPr>
              <w:t xml:space="preserve">services </w:t>
            </w:r>
            <w:r>
              <w:rPr>
                <w:rFonts w:ascii="Arial" w:hAnsi="Arial" w:cs="Arial"/>
              </w:rPr>
              <w:t xml:space="preserve">through a partnership approach working with parents, health and other partners to support and promote the attendance of children at school, identify opportunities for them to develop socially and academically and deal with school bullying issues. </w:t>
            </w:r>
          </w:p>
        </w:tc>
      </w:tr>
      <w:tr w:rsidR="002934F8" w:rsidRPr="00D327B5" w:rsidTr="00D46E3C">
        <w:tc>
          <w:tcPr>
            <w:tcW w:w="2599" w:type="dxa"/>
            <w:gridSpan w:val="2"/>
            <w:shd w:val="clear" w:color="auto" w:fill="C0C0C0"/>
          </w:tcPr>
          <w:p w:rsidR="00386A21" w:rsidRPr="00D327B5" w:rsidRDefault="00386A21" w:rsidP="00D7713D">
            <w:pPr>
              <w:rPr>
                <w:rFonts w:ascii="Arial" w:hAnsi="Arial" w:cs="Arial"/>
                <w:b/>
              </w:rPr>
            </w:pPr>
            <w:r w:rsidRPr="00D327B5">
              <w:rPr>
                <w:rFonts w:ascii="Arial" w:hAnsi="Arial" w:cs="Arial"/>
                <w:b/>
              </w:rPr>
              <w:t>What we will do to achieve this objective</w:t>
            </w:r>
          </w:p>
        </w:tc>
        <w:tc>
          <w:tcPr>
            <w:tcW w:w="5632" w:type="dxa"/>
            <w:gridSpan w:val="17"/>
            <w:shd w:val="clear" w:color="auto" w:fill="C0C0C0"/>
          </w:tcPr>
          <w:p w:rsidR="00386A21" w:rsidRPr="00D327B5" w:rsidRDefault="00386A21" w:rsidP="00D7713D">
            <w:pPr>
              <w:rPr>
                <w:rFonts w:ascii="Arial" w:hAnsi="Arial" w:cs="Arial"/>
                <w:b/>
              </w:rPr>
            </w:pPr>
            <w:r w:rsidRPr="00D327B5">
              <w:rPr>
                <w:rFonts w:ascii="Arial" w:hAnsi="Arial" w:cs="Arial"/>
                <w:b/>
              </w:rPr>
              <w:t>How we will do this</w:t>
            </w:r>
          </w:p>
        </w:tc>
        <w:tc>
          <w:tcPr>
            <w:tcW w:w="2982" w:type="dxa"/>
            <w:gridSpan w:val="7"/>
            <w:shd w:val="clear" w:color="auto" w:fill="C0C0C0"/>
          </w:tcPr>
          <w:p w:rsidR="00386A21" w:rsidRPr="00D327B5" w:rsidRDefault="00386A21" w:rsidP="00D7713D">
            <w:pPr>
              <w:rPr>
                <w:rFonts w:ascii="Arial" w:hAnsi="Arial" w:cs="Arial"/>
                <w:b/>
              </w:rPr>
            </w:pPr>
            <w:r w:rsidRPr="00D327B5">
              <w:rPr>
                <w:rFonts w:ascii="Arial" w:hAnsi="Arial" w:cs="Arial"/>
                <w:b/>
              </w:rPr>
              <w:t>How we will know we’ve succeeded</w:t>
            </w:r>
            <w:r>
              <w:rPr>
                <w:rFonts w:ascii="Arial" w:hAnsi="Arial" w:cs="Arial"/>
                <w:b/>
              </w:rPr>
              <w:t>. What data will be collected?</w:t>
            </w:r>
          </w:p>
        </w:tc>
        <w:tc>
          <w:tcPr>
            <w:tcW w:w="2010" w:type="dxa"/>
            <w:gridSpan w:val="4"/>
            <w:tcBorders>
              <w:bottom w:val="single" w:sz="4" w:space="0" w:color="auto"/>
            </w:tcBorders>
            <w:shd w:val="clear" w:color="auto" w:fill="C0C0C0"/>
          </w:tcPr>
          <w:p w:rsidR="00386A21" w:rsidRPr="00D327B5" w:rsidRDefault="00386A21" w:rsidP="00D7713D">
            <w:pPr>
              <w:rPr>
                <w:rFonts w:ascii="Arial" w:hAnsi="Arial" w:cs="Arial"/>
                <w:b/>
              </w:rPr>
            </w:pPr>
            <w:r w:rsidRPr="00D327B5">
              <w:rPr>
                <w:rFonts w:ascii="Arial" w:hAnsi="Arial" w:cs="Arial"/>
                <w:b/>
              </w:rPr>
              <w:t>Target date</w:t>
            </w:r>
          </w:p>
        </w:tc>
        <w:tc>
          <w:tcPr>
            <w:tcW w:w="1885" w:type="dxa"/>
            <w:gridSpan w:val="3"/>
            <w:shd w:val="clear" w:color="auto" w:fill="C0C0C0"/>
          </w:tcPr>
          <w:p w:rsidR="00386A21" w:rsidRPr="00D327B5" w:rsidRDefault="00386A21" w:rsidP="00D7713D">
            <w:pPr>
              <w:rPr>
                <w:rFonts w:ascii="Arial" w:hAnsi="Arial" w:cs="Arial"/>
                <w:b/>
              </w:rPr>
            </w:pPr>
            <w:r w:rsidRPr="00D327B5">
              <w:rPr>
                <w:rFonts w:ascii="Arial" w:hAnsi="Arial" w:cs="Arial"/>
                <w:b/>
              </w:rPr>
              <w:t>Lead Service</w:t>
            </w:r>
          </w:p>
        </w:tc>
      </w:tr>
      <w:tr w:rsidR="00D46E3C" w:rsidRPr="00D327B5" w:rsidTr="00D46E3C">
        <w:tc>
          <w:tcPr>
            <w:tcW w:w="2599" w:type="dxa"/>
            <w:gridSpan w:val="2"/>
            <w:shd w:val="clear" w:color="auto" w:fill="auto"/>
          </w:tcPr>
          <w:p w:rsidR="00D46E3C" w:rsidRPr="007E54E9" w:rsidRDefault="00D46E3C" w:rsidP="00B076B5">
            <w:pPr>
              <w:rPr>
                <w:rFonts w:ascii="Arial" w:hAnsi="Arial" w:cs="Arial"/>
                <w:b/>
              </w:rPr>
            </w:pPr>
            <w:r>
              <w:rPr>
                <w:rFonts w:ascii="Arial" w:hAnsi="Arial" w:cs="Arial"/>
                <w:b/>
              </w:rPr>
              <w:t>Continue to develop our Vulnerable Groups Strategy</w:t>
            </w:r>
          </w:p>
        </w:tc>
        <w:tc>
          <w:tcPr>
            <w:tcW w:w="5632" w:type="dxa"/>
            <w:gridSpan w:val="17"/>
            <w:shd w:val="clear" w:color="auto" w:fill="auto"/>
          </w:tcPr>
          <w:p w:rsidR="00D46E3C" w:rsidRPr="00AA682E" w:rsidRDefault="00D46E3C" w:rsidP="00B076B5">
            <w:pPr>
              <w:rPr>
                <w:rFonts w:ascii="Arial" w:hAnsi="Arial" w:cs="Arial"/>
              </w:rPr>
            </w:pPr>
            <w:r>
              <w:rPr>
                <w:rFonts w:ascii="Arial" w:hAnsi="Arial" w:cs="Arial"/>
              </w:rPr>
              <w:t>The Vulnerable Groups Strategy</w:t>
            </w:r>
            <w:r w:rsidRPr="00AA682E">
              <w:rPr>
                <w:rFonts w:ascii="Arial" w:hAnsi="Arial" w:cs="Arial"/>
              </w:rPr>
              <w:t xml:space="preserve"> is a joint strategy between </w:t>
            </w:r>
            <w:r>
              <w:rPr>
                <w:rFonts w:ascii="Arial" w:hAnsi="Arial" w:cs="Arial"/>
              </w:rPr>
              <w:t xml:space="preserve">our Education and Transformation and Social Services and Wellbeing Directorates and </w:t>
            </w:r>
            <w:r w:rsidRPr="00AA682E">
              <w:rPr>
                <w:rFonts w:ascii="Arial" w:hAnsi="Arial" w:cs="Arial"/>
              </w:rPr>
              <w:t>external partners to ensure that</w:t>
            </w:r>
            <w:r>
              <w:rPr>
                <w:rFonts w:ascii="Arial" w:hAnsi="Arial" w:cs="Arial"/>
              </w:rPr>
              <w:t xml:space="preserve">, by working </w:t>
            </w:r>
            <w:r w:rsidRPr="00AA682E">
              <w:rPr>
                <w:rFonts w:ascii="Arial" w:hAnsi="Arial" w:cs="Arial"/>
              </w:rPr>
              <w:t>collaborative</w:t>
            </w:r>
            <w:r>
              <w:rPr>
                <w:rFonts w:ascii="Arial" w:hAnsi="Arial" w:cs="Arial"/>
              </w:rPr>
              <w:t xml:space="preserve">ly, </w:t>
            </w:r>
            <w:r w:rsidRPr="00AA682E">
              <w:rPr>
                <w:rFonts w:ascii="Arial" w:hAnsi="Arial" w:cs="Arial"/>
              </w:rPr>
              <w:t>the educational ambitions</w:t>
            </w:r>
            <w:r>
              <w:rPr>
                <w:rFonts w:ascii="Arial" w:hAnsi="Arial" w:cs="Arial"/>
              </w:rPr>
              <w:t>,</w:t>
            </w:r>
            <w:r w:rsidRPr="00AA682E">
              <w:rPr>
                <w:rFonts w:ascii="Arial" w:hAnsi="Arial" w:cs="Arial"/>
              </w:rPr>
              <w:t xml:space="preserve"> aspirations and outcomes of children who are deemed to be ‘vulnerable’ </w:t>
            </w:r>
            <w:r>
              <w:rPr>
                <w:rFonts w:ascii="Arial" w:hAnsi="Arial" w:cs="Arial"/>
              </w:rPr>
              <w:t xml:space="preserve">can be </w:t>
            </w:r>
            <w:r w:rsidRPr="00AA682E">
              <w:rPr>
                <w:rFonts w:ascii="Arial" w:hAnsi="Arial" w:cs="Arial"/>
              </w:rPr>
              <w:t xml:space="preserve">raised to equip </w:t>
            </w:r>
            <w:r>
              <w:rPr>
                <w:rFonts w:ascii="Arial" w:hAnsi="Arial" w:cs="Arial"/>
              </w:rPr>
              <w:t xml:space="preserve">them </w:t>
            </w:r>
            <w:r w:rsidRPr="00AA682E">
              <w:rPr>
                <w:rFonts w:ascii="Arial" w:hAnsi="Arial" w:cs="Arial"/>
              </w:rPr>
              <w:t>for further learning and the world of work.</w:t>
            </w:r>
          </w:p>
        </w:tc>
        <w:tc>
          <w:tcPr>
            <w:tcW w:w="2982" w:type="dxa"/>
            <w:gridSpan w:val="7"/>
            <w:shd w:val="clear" w:color="auto" w:fill="auto"/>
          </w:tcPr>
          <w:p w:rsidR="00D46E3C" w:rsidRPr="00D327B5" w:rsidRDefault="00D46E3C" w:rsidP="00B076B5">
            <w:pPr>
              <w:rPr>
                <w:rFonts w:ascii="Arial" w:hAnsi="Arial" w:cs="Arial"/>
              </w:rPr>
            </w:pPr>
            <w:r>
              <w:rPr>
                <w:rFonts w:ascii="Arial" w:hAnsi="Arial" w:cs="Arial"/>
              </w:rPr>
              <w:t xml:space="preserve">We will monitor the educational performance of specific groups of pupils such as looked after children and special educational needs and compare this against </w:t>
            </w:r>
            <w:r w:rsidRPr="00B14A0A">
              <w:rPr>
                <w:rFonts w:ascii="Arial" w:hAnsi="Arial" w:cs="Arial"/>
              </w:rPr>
              <w:t xml:space="preserve">their more advantaged peers.  </w:t>
            </w:r>
          </w:p>
        </w:tc>
        <w:tc>
          <w:tcPr>
            <w:tcW w:w="2010" w:type="dxa"/>
            <w:gridSpan w:val="4"/>
            <w:tcBorders>
              <w:bottom w:val="single" w:sz="4" w:space="0" w:color="auto"/>
            </w:tcBorders>
            <w:shd w:val="clear" w:color="auto" w:fill="auto"/>
          </w:tcPr>
          <w:p w:rsidR="00D46E3C" w:rsidRDefault="00D46E3C" w:rsidP="00B076B5">
            <w:pPr>
              <w:rPr>
                <w:rFonts w:ascii="Arial" w:hAnsi="Arial" w:cs="Arial"/>
              </w:rPr>
            </w:pPr>
            <w:r>
              <w:rPr>
                <w:rFonts w:ascii="Arial" w:hAnsi="Arial" w:cs="Arial"/>
              </w:rPr>
              <w:t>On a quarterly basis and ongoing.</w:t>
            </w:r>
          </w:p>
          <w:p w:rsidR="00D46E3C" w:rsidRDefault="00D46E3C" w:rsidP="00B076B5">
            <w:pPr>
              <w:rPr>
                <w:rFonts w:ascii="Arial" w:hAnsi="Arial" w:cs="Arial"/>
              </w:rPr>
            </w:pPr>
          </w:p>
          <w:p w:rsidR="00D46E3C" w:rsidRPr="00D327B5" w:rsidRDefault="00D46E3C" w:rsidP="00B076B5">
            <w:pPr>
              <w:rPr>
                <w:rFonts w:ascii="Arial" w:hAnsi="Arial" w:cs="Arial"/>
              </w:rPr>
            </w:pPr>
          </w:p>
        </w:tc>
        <w:tc>
          <w:tcPr>
            <w:tcW w:w="1885" w:type="dxa"/>
            <w:gridSpan w:val="3"/>
            <w:shd w:val="clear" w:color="auto" w:fill="auto"/>
          </w:tcPr>
          <w:p w:rsidR="00D46E3C" w:rsidRPr="00D327B5" w:rsidRDefault="00D46E3C" w:rsidP="00B076B5">
            <w:pPr>
              <w:rPr>
                <w:rFonts w:ascii="Arial" w:hAnsi="Arial" w:cs="Arial"/>
              </w:rPr>
            </w:pPr>
            <w:r>
              <w:rPr>
                <w:rFonts w:ascii="Arial" w:hAnsi="Arial" w:cs="Arial"/>
              </w:rPr>
              <w:t>School Improvement Service</w:t>
            </w:r>
          </w:p>
        </w:tc>
      </w:tr>
      <w:tr w:rsidR="00D46E3C" w:rsidRPr="00D327B5" w:rsidTr="00D46E3C">
        <w:tc>
          <w:tcPr>
            <w:tcW w:w="2599" w:type="dxa"/>
            <w:gridSpan w:val="2"/>
            <w:shd w:val="clear" w:color="auto" w:fill="auto"/>
          </w:tcPr>
          <w:p w:rsidR="00D46E3C" w:rsidRDefault="00D46E3C" w:rsidP="00B076B5">
            <w:pPr>
              <w:rPr>
                <w:rFonts w:ascii="Arial" w:hAnsi="Arial" w:cs="Arial"/>
                <w:b/>
              </w:rPr>
            </w:pPr>
            <w:r>
              <w:rPr>
                <w:rFonts w:ascii="Arial" w:hAnsi="Arial" w:cs="Arial"/>
                <w:b/>
              </w:rPr>
              <w:t>W</w:t>
            </w:r>
            <w:r w:rsidRPr="007E54E9">
              <w:rPr>
                <w:rFonts w:ascii="Arial" w:hAnsi="Arial" w:cs="Arial"/>
                <w:b/>
              </w:rPr>
              <w:t>ork with the families of children such as Gypsies and Travellers, Syrian refugees and other asylum seekers to encourage them to attend and remain within the education system</w:t>
            </w:r>
          </w:p>
          <w:p w:rsidR="00D46E3C" w:rsidRDefault="00D46E3C" w:rsidP="00B076B5">
            <w:pPr>
              <w:rPr>
                <w:rFonts w:ascii="Arial" w:hAnsi="Arial" w:cs="Arial"/>
                <w:b/>
              </w:rPr>
            </w:pPr>
          </w:p>
          <w:p w:rsidR="00D46E3C" w:rsidRDefault="00D46E3C" w:rsidP="00B076B5">
            <w:pPr>
              <w:rPr>
                <w:rFonts w:ascii="Arial" w:hAnsi="Arial" w:cs="Arial"/>
                <w:b/>
              </w:rPr>
            </w:pPr>
          </w:p>
          <w:p w:rsidR="00D46E3C" w:rsidRDefault="00D46E3C" w:rsidP="00B076B5">
            <w:pPr>
              <w:rPr>
                <w:rFonts w:ascii="Arial" w:hAnsi="Arial" w:cs="Arial"/>
                <w:b/>
              </w:rPr>
            </w:pPr>
          </w:p>
          <w:p w:rsidR="00D46E3C" w:rsidRDefault="00D46E3C" w:rsidP="00B076B5">
            <w:pPr>
              <w:rPr>
                <w:rFonts w:ascii="Arial" w:hAnsi="Arial" w:cs="Arial"/>
                <w:b/>
              </w:rPr>
            </w:pPr>
          </w:p>
          <w:p w:rsidR="00D46E3C" w:rsidRPr="007E54E9" w:rsidRDefault="00D46E3C" w:rsidP="00B076B5">
            <w:pPr>
              <w:rPr>
                <w:rFonts w:ascii="Arial" w:hAnsi="Arial" w:cs="Arial"/>
                <w:b/>
              </w:rPr>
            </w:pPr>
          </w:p>
        </w:tc>
        <w:tc>
          <w:tcPr>
            <w:tcW w:w="5632" w:type="dxa"/>
            <w:gridSpan w:val="17"/>
            <w:shd w:val="clear" w:color="auto" w:fill="auto"/>
          </w:tcPr>
          <w:p w:rsidR="00D46E3C" w:rsidRPr="00D327B5" w:rsidRDefault="00D46E3C" w:rsidP="00B076B5">
            <w:pPr>
              <w:rPr>
                <w:rFonts w:ascii="Arial" w:hAnsi="Arial" w:cs="Arial"/>
              </w:rPr>
            </w:pPr>
            <w:r>
              <w:rPr>
                <w:rFonts w:ascii="Arial" w:hAnsi="Arial" w:cs="Arial"/>
              </w:rPr>
              <w:t>We will continue to work in p</w:t>
            </w:r>
            <w:r w:rsidRPr="00F76C1C">
              <w:rPr>
                <w:rFonts w:ascii="Arial" w:hAnsi="Arial" w:cs="Arial"/>
              </w:rPr>
              <w:t xml:space="preserve">artnership with </w:t>
            </w:r>
            <w:r>
              <w:rPr>
                <w:rFonts w:ascii="Arial" w:hAnsi="Arial" w:cs="Arial"/>
              </w:rPr>
              <w:t>e</w:t>
            </w:r>
            <w:r w:rsidRPr="00F76C1C">
              <w:rPr>
                <w:rFonts w:ascii="Arial" w:hAnsi="Arial" w:cs="Arial"/>
              </w:rPr>
              <w:t xml:space="preserve">ducation </w:t>
            </w:r>
            <w:r>
              <w:rPr>
                <w:rFonts w:ascii="Arial" w:hAnsi="Arial" w:cs="Arial"/>
              </w:rPr>
              <w:t>w</w:t>
            </w:r>
            <w:r w:rsidRPr="00F76C1C">
              <w:rPr>
                <w:rFonts w:ascii="Arial" w:hAnsi="Arial" w:cs="Arial"/>
              </w:rPr>
              <w:t xml:space="preserve">elfare </w:t>
            </w:r>
            <w:r>
              <w:rPr>
                <w:rFonts w:ascii="Arial" w:hAnsi="Arial" w:cs="Arial"/>
              </w:rPr>
              <w:t>o</w:t>
            </w:r>
            <w:r w:rsidRPr="00F76C1C">
              <w:rPr>
                <w:rFonts w:ascii="Arial" w:hAnsi="Arial" w:cs="Arial"/>
              </w:rPr>
              <w:t xml:space="preserve">fficers, </w:t>
            </w:r>
            <w:r>
              <w:rPr>
                <w:rFonts w:ascii="Arial" w:hAnsi="Arial" w:cs="Arial"/>
              </w:rPr>
              <w:t>f</w:t>
            </w:r>
            <w:r w:rsidRPr="00F76C1C">
              <w:rPr>
                <w:rFonts w:ascii="Arial" w:hAnsi="Arial" w:cs="Arial"/>
              </w:rPr>
              <w:t xml:space="preserve">amily </w:t>
            </w:r>
            <w:r>
              <w:rPr>
                <w:rFonts w:ascii="Arial" w:hAnsi="Arial" w:cs="Arial"/>
              </w:rPr>
              <w:t>e</w:t>
            </w:r>
            <w:r w:rsidRPr="00F76C1C">
              <w:rPr>
                <w:rFonts w:ascii="Arial" w:hAnsi="Arial" w:cs="Arial"/>
              </w:rPr>
              <w:t xml:space="preserve">ngagement </w:t>
            </w:r>
            <w:r>
              <w:rPr>
                <w:rFonts w:ascii="Arial" w:hAnsi="Arial" w:cs="Arial"/>
              </w:rPr>
              <w:t>o</w:t>
            </w:r>
            <w:r w:rsidRPr="00F76C1C">
              <w:rPr>
                <w:rFonts w:ascii="Arial" w:hAnsi="Arial" w:cs="Arial"/>
              </w:rPr>
              <w:t xml:space="preserve">fficers and Early Help </w:t>
            </w:r>
            <w:r>
              <w:rPr>
                <w:rFonts w:ascii="Arial" w:hAnsi="Arial" w:cs="Arial"/>
              </w:rPr>
              <w:t>t</w:t>
            </w:r>
            <w:r w:rsidRPr="00F76C1C">
              <w:rPr>
                <w:rFonts w:ascii="Arial" w:hAnsi="Arial" w:cs="Arial"/>
              </w:rPr>
              <w:t>eams</w:t>
            </w:r>
            <w:r>
              <w:rPr>
                <w:rFonts w:ascii="Arial" w:hAnsi="Arial" w:cs="Arial"/>
              </w:rPr>
              <w:t xml:space="preserve"> to encourage families of these children to increase their regular attendance within the education system. </w:t>
            </w:r>
          </w:p>
        </w:tc>
        <w:tc>
          <w:tcPr>
            <w:tcW w:w="2982" w:type="dxa"/>
            <w:gridSpan w:val="7"/>
            <w:shd w:val="clear" w:color="auto" w:fill="auto"/>
          </w:tcPr>
          <w:p w:rsidR="00D46E3C" w:rsidRPr="00D327B5" w:rsidRDefault="00D46E3C" w:rsidP="00B076B5">
            <w:pPr>
              <w:rPr>
                <w:rFonts w:ascii="Arial" w:hAnsi="Arial" w:cs="Arial"/>
              </w:rPr>
            </w:pPr>
            <w:r>
              <w:rPr>
                <w:rFonts w:ascii="Arial" w:hAnsi="Arial" w:cs="Arial"/>
              </w:rPr>
              <w:t>School attendance will be monitored on a half term basis and l</w:t>
            </w:r>
            <w:r w:rsidRPr="002605B8">
              <w:rPr>
                <w:rFonts w:ascii="Arial" w:hAnsi="Arial" w:cs="Arial"/>
              </w:rPr>
              <w:t xml:space="preserve">evels of individual and class based support will continue to be collated on a weekly basis. </w:t>
            </w:r>
            <w:r>
              <w:rPr>
                <w:rFonts w:ascii="Arial" w:hAnsi="Arial" w:cs="Arial"/>
              </w:rPr>
              <w:t xml:space="preserve"> </w:t>
            </w:r>
          </w:p>
        </w:tc>
        <w:tc>
          <w:tcPr>
            <w:tcW w:w="2010" w:type="dxa"/>
            <w:gridSpan w:val="4"/>
            <w:tcBorders>
              <w:bottom w:val="single" w:sz="4" w:space="0" w:color="auto"/>
            </w:tcBorders>
            <w:shd w:val="clear" w:color="auto" w:fill="auto"/>
          </w:tcPr>
          <w:p w:rsidR="00D46E3C" w:rsidRDefault="00D46E3C" w:rsidP="00B076B5">
            <w:pPr>
              <w:rPr>
                <w:rFonts w:ascii="Arial" w:hAnsi="Arial" w:cs="Arial"/>
              </w:rPr>
            </w:pPr>
            <w:r>
              <w:rPr>
                <w:rFonts w:ascii="Arial" w:hAnsi="Arial" w:cs="Arial"/>
              </w:rPr>
              <w:t>On a quarterly basis and ongoing.</w:t>
            </w:r>
          </w:p>
          <w:p w:rsidR="00D46E3C" w:rsidRDefault="00D46E3C" w:rsidP="00B076B5">
            <w:pPr>
              <w:rPr>
                <w:rFonts w:ascii="Arial" w:hAnsi="Arial" w:cs="Arial"/>
              </w:rPr>
            </w:pPr>
          </w:p>
          <w:p w:rsidR="00D46E3C" w:rsidRPr="00D327B5" w:rsidRDefault="00D46E3C" w:rsidP="00B076B5">
            <w:pPr>
              <w:rPr>
                <w:rFonts w:ascii="Arial" w:hAnsi="Arial" w:cs="Arial"/>
              </w:rPr>
            </w:pPr>
            <w:r>
              <w:rPr>
                <w:rFonts w:ascii="Arial" w:hAnsi="Arial" w:cs="Arial"/>
              </w:rPr>
              <w:t>Weekly and ongoing.</w:t>
            </w:r>
          </w:p>
        </w:tc>
        <w:tc>
          <w:tcPr>
            <w:tcW w:w="1885" w:type="dxa"/>
            <w:gridSpan w:val="3"/>
            <w:shd w:val="clear" w:color="auto" w:fill="auto"/>
          </w:tcPr>
          <w:p w:rsidR="00D46E3C" w:rsidRPr="00D327B5" w:rsidRDefault="00D46E3C" w:rsidP="00B076B5">
            <w:pPr>
              <w:rPr>
                <w:rFonts w:ascii="Arial" w:hAnsi="Arial" w:cs="Arial"/>
              </w:rPr>
            </w:pPr>
            <w:r>
              <w:rPr>
                <w:rFonts w:ascii="Arial" w:hAnsi="Arial" w:cs="Arial"/>
              </w:rPr>
              <w:t>Inclusion Service</w:t>
            </w:r>
          </w:p>
        </w:tc>
      </w:tr>
      <w:tr w:rsidR="00D46E3C" w:rsidTr="00D46E3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rsidR="00D46E3C" w:rsidRDefault="00D46E3C" w:rsidP="00954669">
            <w:pPr>
              <w:rPr>
                <w:rFonts w:ascii="Arial" w:hAnsi="Arial" w:cs="Arial"/>
                <w:b/>
              </w:rPr>
            </w:pPr>
            <w:r w:rsidRPr="00950585">
              <w:rPr>
                <w:rFonts w:ascii="Arial" w:hAnsi="Arial" w:cs="Arial"/>
                <w:b/>
              </w:rPr>
              <w:lastRenderedPageBreak/>
              <w:t>Develop systems to monitor school bullying (victims and perpetrators) by protected characteristic</w:t>
            </w:r>
          </w:p>
          <w:p w:rsidR="00D46E3C" w:rsidRPr="00950585" w:rsidRDefault="00D46E3C" w:rsidP="00954669">
            <w:pPr>
              <w:rPr>
                <w:rFonts w:ascii="Arial" w:eastAsia="Calibri" w:hAnsi="Arial" w:cs="Arial"/>
                <w:b/>
                <w:color w:val="FF0000"/>
                <w:lang w:eastAsia="en-US"/>
              </w:rPr>
            </w:pPr>
          </w:p>
        </w:tc>
        <w:tc>
          <w:tcPr>
            <w:tcW w:w="5632" w:type="dxa"/>
            <w:gridSpan w:val="17"/>
            <w:tcBorders>
              <w:top w:val="single" w:sz="4" w:space="0" w:color="auto"/>
              <w:left w:val="single" w:sz="4" w:space="0" w:color="auto"/>
              <w:bottom w:val="single" w:sz="4" w:space="0" w:color="auto"/>
              <w:right w:val="single" w:sz="4" w:space="0" w:color="auto"/>
            </w:tcBorders>
            <w:shd w:val="clear" w:color="auto" w:fill="auto"/>
          </w:tcPr>
          <w:p w:rsidR="00D46E3C" w:rsidRDefault="00D46E3C" w:rsidP="00954669">
            <w:pPr>
              <w:rPr>
                <w:rFonts w:ascii="Arial" w:eastAsia="Calibri" w:hAnsi="Arial" w:cs="Arial"/>
                <w:lang w:eastAsia="en-US"/>
              </w:rPr>
            </w:pPr>
            <w:r>
              <w:rPr>
                <w:rFonts w:ascii="Arial" w:hAnsi="Arial" w:cs="Arial"/>
              </w:rPr>
              <w:t>A priority of our anti-bullying network is to develop a consistent approach to identifying, recording and therefore reducing incidences of bullying. The network will utilise internal systems to record and monitor incidences of bullying against the protected characteristics. Schools reporting mechanisms are being considered with a view to developing a single bullying reporting and recording framework.</w:t>
            </w:r>
          </w:p>
        </w:tc>
        <w:tc>
          <w:tcPr>
            <w:tcW w:w="2982" w:type="dxa"/>
            <w:gridSpan w:val="7"/>
            <w:tcBorders>
              <w:top w:val="single" w:sz="4" w:space="0" w:color="auto"/>
              <w:left w:val="single" w:sz="4" w:space="0" w:color="auto"/>
              <w:bottom w:val="single" w:sz="4" w:space="0" w:color="auto"/>
              <w:right w:val="single" w:sz="4" w:space="0" w:color="auto"/>
            </w:tcBorders>
            <w:shd w:val="clear" w:color="auto" w:fill="auto"/>
          </w:tcPr>
          <w:p w:rsidR="00D46E3C" w:rsidRDefault="00D46E3C" w:rsidP="00954669">
            <w:pPr>
              <w:rPr>
                <w:rFonts w:ascii="Arial" w:eastAsia="Calibri" w:hAnsi="Arial" w:cs="Arial"/>
                <w:lang w:eastAsia="en-US"/>
              </w:rPr>
            </w:pPr>
            <w:r>
              <w:rPr>
                <w:rFonts w:ascii="Arial" w:hAnsi="Arial" w:cs="Arial"/>
              </w:rPr>
              <w:t>The reporting of school bullying (perpetrators and victims) in primary and secondary schools will increase. Schools will use this data to effectively address incidences and deliver appropriate interventions against the type of bullying being reported.</w:t>
            </w:r>
          </w:p>
        </w:tc>
        <w:tc>
          <w:tcPr>
            <w:tcW w:w="2010" w:type="dxa"/>
            <w:gridSpan w:val="4"/>
            <w:tcBorders>
              <w:top w:val="single" w:sz="4" w:space="0" w:color="auto"/>
              <w:left w:val="single" w:sz="4" w:space="0" w:color="auto"/>
              <w:bottom w:val="single" w:sz="4" w:space="0" w:color="auto"/>
              <w:right w:val="single" w:sz="4" w:space="0" w:color="auto"/>
            </w:tcBorders>
            <w:shd w:val="clear" w:color="auto" w:fill="auto"/>
          </w:tcPr>
          <w:p w:rsidR="00D46E3C" w:rsidRDefault="00D46E3C" w:rsidP="00954669">
            <w:pPr>
              <w:rPr>
                <w:rFonts w:ascii="Arial" w:eastAsia="Calibri" w:hAnsi="Arial" w:cs="Arial"/>
                <w:lang w:eastAsia="en-US"/>
              </w:rPr>
            </w:pPr>
            <w:r>
              <w:rPr>
                <w:rFonts w:ascii="Arial" w:hAnsi="Arial" w:cs="Arial"/>
              </w:rPr>
              <w:t>September 2016</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tcPr>
          <w:p w:rsidR="00D46E3C" w:rsidRDefault="00D46E3C" w:rsidP="00954669">
            <w:pPr>
              <w:rPr>
                <w:rFonts w:ascii="Arial" w:eastAsia="Calibri" w:hAnsi="Arial" w:cs="Arial"/>
                <w:lang w:eastAsia="en-US"/>
              </w:rPr>
            </w:pPr>
            <w:r>
              <w:rPr>
                <w:rFonts w:ascii="Arial" w:eastAsia="Calibri" w:hAnsi="Arial" w:cs="Arial"/>
                <w:lang w:eastAsia="en-US"/>
              </w:rPr>
              <w:t>Integrated Working</w:t>
            </w:r>
            <w:r w:rsidR="00D6467A">
              <w:rPr>
                <w:rFonts w:ascii="Arial" w:eastAsia="Calibri" w:hAnsi="Arial" w:cs="Arial"/>
                <w:lang w:eastAsia="en-US"/>
              </w:rPr>
              <w:t xml:space="preserve"> team</w:t>
            </w:r>
          </w:p>
        </w:tc>
      </w:tr>
      <w:tr w:rsidR="00D46E3C" w:rsidTr="00D46E3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rsidR="00D46E3C" w:rsidRPr="00950585" w:rsidRDefault="00D46E3C" w:rsidP="00954669">
            <w:pPr>
              <w:rPr>
                <w:rFonts w:ascii="Arial" w:eastAsia="Calibri" w:hAnsi="Arial" w:cs="Arial"/>
                <w:b/>
                <w:color w:val="FF0000"/>
                <w:lang w:eastAsia="en-US"/>
              </w:rPr>
            </w:pPr>
            <w:r w:rsidRPr="00950585">
              <w:rPr>
                <w:rFonts w:ascii="Arial" w:hAnsi="Arial" w:cs="Arial"/>
                <w:b/>
              </w:rPr>
              <w:t>Raise awareness of the impact of school bullying amongst teachers and support staff</w:t>
            </w:r>
          </w:p>
        </w:tc>
        <w:tc>
          <w:tcPr>
            <w:tcW w:w="5632" w:type="dxa"/>
            <w:gridSpan w:val="17"/>
            <w:tcBorders>
              <w:top w:val="single" w:sz="4" w:space="0" w:color="auto"/>
              <w:left w:val="single" w:sz="4" w:space="0" w:color="auto"/>
              <w:bottom w:val="single" w:sz="4" w:space="0" w:color="auto"/>
              <w:right w:val="single" w:sz="4" w:space="0" w:color="auto"/>
            </w:tcBorders>
            <w:shd w:val="clear" w:color="auto" w:fill="auto"/>
          </w:tcPr>
          <w:p w:rsidR="00D46E3C" w:rsidRDefault="00D46E3C" w:rsidP="00954669">
            <w:pPr>
              <w:rPr>
                <w:rFonts w:ascii="Arial" w:hAnsi="Arial" w:cs="Arial"/>
              </w:rPr>
            </w:pPr>
            <w:r>
              <w:rPr>
                <w:rFonts w:ascii="Arial" w:hAnsi="Arial" w:cs="Arial"/>
              </w:rPr>
              <w:t xml:space="preserve">Training will continue to be delivered to teachers and school staff based on identified need. We will continue to work with Actus Education to deliver training to school based staff and teachers including (but not limited to); digital literacy, leadership and management, personal social education, mentoring and coaching – all of which are specific and tailored to bullying. </w:t>
            </w:r>
          </w:p>
          <w:p w:rsidR="00D46E3C" w:rsidRDefault="00D46E3C" w:rsidP="00954669">
            <w:pPr>
              <w:rPr>
                <w:rFonts w:ascii="Arial" w:hAnsi="Arial" w:cs="Arial"/>
                <w:color w:val="FF0000"/>
              </w:rPr>
            </w:pPr>
          </w:p>
          <w:p w:rsidR="00D46E3C" w:rsidRPr="00F76C1C" w:rsidRDefault="00D46E3C" w:rsidP="00954669">
            <w:pPr>
              <w:rPr>
                <w:rFonts w:ascii="Arial" w:eastAsia="Calibri" w:hAnsi="Arial" w:cs="Arial"/>
                <w:lang w:eastAsia="en-US"/>
              </w:rPr>
            </w:pPr>
            <w:r>
              <w:rPr>
                <w:rFonts w:ascii="Arial" w:hAnsi="Arial" w:cs="Arial"/>
              </w:rPr>
              <w:t xml:space="preserve">We will continue to work with </w:t>
            </w:r>
            <w:r w:rsidRPr="00F76C1C">
              <w:rPr>
                <w:rFonts w:ascii="Arial" w:hAnsi="Arial" w:cs="Arial"/>
              </w:rPr>
              <w:t xml:space="preserve">Show Racism the Red Card </w:t>
            </w:r>
            <w:r>
              <w:rPr>
                <w:rFonts w:ascii="Arial" w:hAnsi="Arial" w:cs="Arial"/>
              </w:rPr>
              <w:t xml:space="preserve">to provide </w:t>
            </w:r>
            <w:r w:rsidRPr="00F76C1C">
              <w:rPr>
                <w:rFonts w:ascii="Arial" w:hAnsi="Arial" w:cs="Arial"/>
              </w:rPr>
              <w:t>school based training for teachers, support staff and pupils</w:t>
            </w:r>
            <w:r>
              <w:rPr>
                <w:rFonts w:ascii="Arial" w:hAnsi="Arial" w:cs="Arial"/>
              </w:rPr>
              <w:t xml:space="preserve">. Our Gypsy and Traveller Education Service will continue to build capacity in individual schools </w:t>
            </w:r>
            <w:r w:rsidRPr="00F76C1C">
              <w:rPr>
                <w:rFonts w:ascii="Arial" w:hAnsi="Arial" w:cs="Arial"/>
              </w:rPr>
              <w:t>as required</w:t>
            </w:r>
            <w:r>
              <w:rPr>
                <w:rFonts w:ascii="Arial" w:hAnsi="Arial" w:cs="Arial"/>
              </w:rPr>
              <w:t>.</w:t>
            </w:r>
          </w:p>
        </w:tc>
        <w:tc>
          <w:tcPr>
            <w:tcW w:w="2982" w:type="dxa"/>
            <w:gridSpan w:val="7"/>
            <w:tcBorders>
              <w:top w:val="single" w:sz="4" w:space="0" w:color="auto"/>
              <w:left w:val="single" w:sz="4" w:space="0" w:color="auto"/>
              <w:bottom w:val="single" w:sz="4" w:space="0" w:color="auto"/>
              <w:right w:val="single" w:sz="4" w:space="0" w:color="auto"/>
            </w:tcBorders>
            <w:shd w:val="clear" w:color="auto" w:fill="auto"/>
          </w:tcPr>
          <w:p w:rsidR="00D46E3C" w:rsidRDefault="00D46E3C" w:rsidP="00954669">
            <w:pPr>
              <w:rPr>
                <w:rFonts w:ascii="Arial" w:hAnsi="Arial" w:cs="Arial"/>
              </w:rPr>
            </w:pPr>
            <w:r>
              <w:rPr>
                <w:rFonts w:ascii="Arial" w:hAnsi="Arial" w:cs="Arial"/>
              </w:rPr>
              <w:t>The recording of incidences of school bullying will increase as a result of learners feeling more confident in identifying and addressing these. Core staff in each school will be trained in restorative approaches and mediation skills therefore utilising a consistent approach to addressing incidences of bullying.</w:t>
            </w:r>
          </w:p>
          <w:p w:rsidR="00D46E3C" w:rsidRDefault="00D46E3C" w:rsidP="00954669">
            <w:pPr>
              <w:rPr>
                <w:rFonts w:ascii="Arial" w:hAnsi="Arial" w:cs="Arial"/>
              </w:rPr>
            </w:pPr>
          </w:p>
          <w:p w:rsidR="00D46E3C" w:rsidRDefault="00D46E3C" w:rsidP="00954669">
            <w:pPr>
              <w:rPr>
                <w:rFonts w:ascii="Arial" w:hAnsi="Arial" w:cs="Arial"/>
              </w:rPr>
            </w:pPr>
            <w:r>
              <w:rPr>
                <w:rFonts w:ascii="Arial" w:hAnsi="Arial" w:cs="Arial"/>
              </w:rPr>
              <w:t>We will monitor the feedback from pupils and teachers following the Show Racism the Red Card workshops.</w:t>
            </w:r>
          </w:p>
          <w:p w:rsidR="0095207C" w:rsidRDefault="0095207C" w:rsidP="00954669">
            <w:pPr>
              <w:rPr>
                <w:rFonts w:ascii="Arial" w:eastAsia="Calibri" w:hAnsi="Arial" w:cs="Arial"/>
                <w:lang w:eastAsia="en-US"/>
              </w:rPr>
            </w:pPr>
          </w:p>
        </w:tc>
        <w:tc>
          <w:tcPr>
            <w:tcW w:w="2010" w:type="dxa"/>
            <w:gridSpan w:val="4"/>
            <w:tcBorders>
              <w:top w:val="single" w:sz="4" w:space="0" w:color="auto"/>
              <w:left w:val="single" w:sz="4" w:space="0" w:color="auto"/>
              <w:bottom w:val="single" w:sz="4" w:space="0" w:color="auto"/>
              <w:right w:val="single" w:sz="4" w:space="0" w:color="auto"/>
            </w:tcBorders>
            <w:shd w:val="clear" w:color="auto" w:fill="auto"/>
          </w:tcPr>
          <w:p w:rsidR="00D46E3C" w:rsidRDefault="00D46E3C" w:rsidP="00954669">
            <w:pPr>
              <w:rPr>
                <w:rFonts w:ascii="Arial" w:hAnsi="Arial" w:cs="Arial"/>
              </w:rPr>
            </w:pPr>
            <w:r>
              <w:rPr>
                <w:rFonts w:ascii="Arial" w:hAnsi="Arial" w:cs="Arial"/>
              </w:rPr>
              <w:t>Ongoing</w:t>
            </w: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hAnsi="Arial" w:cs="Arial"/>
              </w:rPr>
            </w:pPr>
          </w:p>
          <w:p w:rsidR="00D46E3C" w:rsidRDefault="00D46E3C" w:rsidP="00954669">
            <w:pPr>
              <w:rPr>
                <w:rFonts w:ascii="Arial" w:eastAsia="Calibri" w:hAnsi="Arial" w:cs="Arial"/>
                <w:lang w:eastAsia="en-US"/>
              </w:rPr>
            </w:pP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tcPr>
          <w:p w:rsidR="00D46E3C" w:rsidRDefault="00D46E3C" w:rsidP="00954669">
            <w:pPr>
              <w:rPr>
                <w:rFonts w:ascii="Arial" w:eastAsia="Calibri" w:hAnsi="Arial" w:cs="Arial"/>
                <w:lang w:eastAsia="en-US"/>
              </w:rPr>
            </w:pPr>
            <w:r>
              <w:rPr>
                <w:rFonts w:ascii="Arial" w:hAnsi="Arial" w:cs="Arial"/>
              </w:rPr>
              <w:t>Integrated Working</w:t>
            </w:r>
            <w:r w:rsidR="00D6467A">
              <w:rPr>
                <w:rFonts w:ascii="Arial" w:hAnsi="Arial" w:cs="Arial"/>
              </w:rPr>
              <w:t xml:space="preserve"> team</w:t>
            </w:r>
          </w:p>
        </w:tc>
      </w:tr>
      <w:tr w:rsidR="00D46E3C" w:rsidRPr="00D327B5" w:rsidTr="00D46E3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rsidR="00D46E3C" w:rsidRPr="008E3D3A" w:rsidRDefault="00D46E3C" w:rsidP="00B076B5">
            <w:pPr>
              <w:rPr>
                <w:rFonts w:ascii="Arial" w:hAnsi="Arial" w:cs="Arial"/>
                <w:b/>
              </w:rPr>
            </w:pPr>
            <w:r>
              <w:rPr>
                <w:rFonts w:ascii="Arial" w:hAnsi="Arial" w:cs="Arial"/>
                <w:b/>
              </w:rPr>
              <w:lastRenderedPageBreak/>
              <w:t>Work with parents, schools and the local health board to maximise the potential attendance of children at school</w:t>
            </w:r>
          </w:p>
        </w:tc>
        <w:tc>
          <w:tcPr>
            <w:tcW w:w="5632" w:type="dxa"/>
            <w:gridSpan w:val="17"/>
            <w:tcBorders>
              <w:top w:val="single" w:sz="4" w:space="0" w:color="auto"/>
              <w:left w:val="single" w:sz="4" w:space="0" w:color="auto"/>
              <w:bottom w:val="single" w:sz="4" w:space="0" w:color="auto"/>
              <w:right w:val="single" w:sz="4" w:space="0" w:color="auto"/>
            </w:tcBorders>
            <w:shd w:val="clear" w:color="auto" w:fill="auto"/>
          </w:tcPr>
          <w:p w:rsidR="00D46E3C" w:rsidRPr="00D327B5" w:rsidRDefault="00D46E3C" w:rsidP="00B076B5">
            <w:pPr>
              <w:rPr>
                <w:rFonts w:ascii="Arial" w:hAnsi="Arial" w:cs="Arial"/>
              </w:rPr>
            </w:pPr>
            <w:r>
              <w:rPr>
                <w:rFonts w:ascii="Arial" w:hAnsi="Arial" w:cs="Arial"/>
              </w:rPr>
              <w:t xml:space="preserve">We are aware that some children have complex medical needs and/or are disabled </w:t>
            </w:r>
            <w:r w:rsidRPr="001B7F1F">
              <w:rPr>
                <w:rFonts w:ascii="Arial" w:hAnsi="Arial" w:cs="Arial"/>
              </w:rPr>
              <w:t>which means that a multi -agency approach is needed. The E</w:t>
            </w:r>
            <w:r>
              <w:rPr>
                <w:rFonts w:ascii="Arial" w:hAnsi="Arial" w:cs="Arial"/>
              </w:rPr>
              <w:t>ducation Welfare Service</w:t>
            </w:r>
            <w:r w:rsidRPr="001B7F1F">
              <w:rPr>
                <w:rFonts w:ascii="Arial" w:hAnsi="Arial" w:cs="Arial"/>
              </w:rPr>
              <w:t xml:space="preserve"> will continue to work closely with health and education professionals in order to agree to an appropriate education plan. </w:t>
            </w:r>
          </w:p>
        </w:tc>
        <w:tc>
          <w:tcPr>
            <w:tcW w:w="2982" w:type="dxa"/>
            <w:gridSpan w:val="7"/>
            <w:tcBorders>
              <w:top w:val="single" w:sz="4" w:space="0" w:color="auto"/>
              <w:left w:val="single" w:sz="4" w:space="0" w:color="auto"/>
              <w:bottom w:val="single" w:sz="4" w:space="0" w:color="auto"/>
              <w:right w:val="single" w:sz="4" w:space="0" w:color="auto"/>
            </w:tcBorders>
            <w:shd w:val="clear" w:color="auto" w:fill="auto"/>
          </w:tcPr>
          <w:p w:rsidR="00D46E3C" w:rsidRPr="00D327B5" w:rsidRDefault="00D46E3C" w:rsidP="00B076B5">
            <w:pPr>
              <w:rPr>
                <w:rFonts w:ascii="Arial" w:hAnsi="Arial" w:cs="Arial"/>
              </w:rPr>
            </w:pPr>
            <w:r>
              <w:rPr>
                <w:rFonts w:ascii="Arial" w:hAnsi="Arial" w:cs="Arial"/>
              </w:rPr>
              <w:t xml:space="preserve">We will monitor the attendance of children with complex medical needs and/or disabilities.  </w:t>
            </w:r>
          </w:p>
        </w:tc>
        <w:tc>
          <w:tcPr>
            <w:tcW w:w="2010" w:type="dxa"/>
            <w:gridSpan w:val="4"/>
            <w:tcBorders>
              <w:top w:val="single" w:sz="4" w:space="0" w:color="auto"/>
              <w:left w:val="single" w:sz="4" w:space="0" w:color="auto"/>
              <w:bottom w:val="single" w:sz="4" w:space="0" w:color="auto"/>
              <w:right w:val="single" w:sz="4" w:space="0" w:color="auto"/>
            </w:tcBorders>
            <w:shd w:val="clear" w:color="auto" w:fill="auto"/>
          </w:tcPr>
          <w:p w:rsidR="00D46E3C" w:rsidRPr="00D327B5" w:rsidRDefault="00D46E3C" w:rsidP="00B076B5">
            <w:pPr>
              <w:rPr>
                <w:rFonts w:ascii="Arial" w:hAnsi="Arial" w:cs="Arial"/>
              </w:rPr>
            </w:pPr>
            <w:r>
              <w:rPr>
                <w:rFonts w:ascii="Arial" w:hAnsi="Arial" w:cs="Arial"/>
              </w:rPr>
              <w:t>On a half termly basis.</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tcPr>
          <w:p w:rsidR="00D46E3C" w:rsidRPr="00D327B5" w:rsidRDefault="00D46E3C" w:rsidP="00B076B5">
            <w:pPr>
              <w:rPr>
                <w:rFonts w:ascii="Arial" w:hAnsi="Arial" w:cs="Arial"/>
              </w:rPr>
            </w:pPr>
            <w:r>
              <w:rPr>
                <w:rFonts w:ascii="Arial" w:hAnsi="Arial" w:cs="Arial"/>
              </w:rPr>
              <w:t>Inclusion Service</w:t>
            </w:r>
          </w:p>
        </w:tc>
      </w:tr>
      <w:tr w:rsidR="00D46E3C" w:rsidRPr="007E54E9" w:rsidTr="00D46E3C">
        <w:tc>
          <w:tcPr>
            <w:tcW w:w="2599" w:type="dxa"/>
            <w:gridSpan w:val="2"/>
            <w:shd w:val="clear" w:color="auto" w:fill="auto"/>
          </w:tcPr>
          <w:p w:rsidR="00D46E3C" w:rsidRPr="007E54E9" w:rsidRDefault="00D46E3C" w:rsidP="00B076B5">
            <w:pPr>
              <w:rPr>
                <w:rFonts w:ascii="Arial" w:hAnsi="Arial" w:cs="Arial"/>
                <w:b/>
              </w:rPr>
            </w:pPr>
            <w:r>
              <w:rPr>
                <w:rFonts w:ascii="Arial" w:hAnsi="Arial" w:cs="Arial"/>
                <w:b/>
              </w:rPr>
              <w:t>C</w:t>
            </w:r>
            <w:r w:rsidRPr="007E54E9">
              <w:rPr>
                <w:rFonts w:ascii="Arial" w:hAnsi="Arial" w:cs="Arial"/>
                <w:b/>
              </w:rPr>
              <w:t>onsider</w:t>
            </w:r>
            <w:r>
              <w:rPr>
                <w:rFonts w:ascii="Arial" w:hAnsi="Arial" w:cs="Arial"/>
                <w:b/>
              </w:rPr>
              <w:t xml:space="preserve"> the</w:t>
            </w:r>
            <w:r w:rsidRPr="007E54E9">
              <w:rPr>
                <w:rFonts w:ascii="Arial" w:hAnsi="Arial" w:cs="Arial"/>
                <w:b/>
              </w:rPr>
              <w:t xml:space="preserve"> </w:t>
            </w:r>
            <w:r>
              <w:rPr>
                <w:rFonts w:ascii="Arial" w:hAnsi="Arial" w:cs="Arial"/>
                <w:b/>
              </w:rPr>
              <w:t>alternative forms of schooling and tuition available within the education system to enable children to remain within the system</w:t>
            </w:r>
          </w:p>
        </w:tc>
        <w:tc>
          <w:tcPr>
            <w:tcW w:w="5632" w:type="dxa"/>
            <w:gridSpan w:val="17"/>
            <w:shd w:val="clear" w:color="auto" w:fill="auto"/>
          </w:tcPr>
          <w:p w:rsidR="00D46E3C" w:rsidRDefault="00D46E3C" w:rsidP="00B076B5">
            <w:pPr>
              <w:rPr>
                <w:rFonts w:ascii="Arial" w:hAnsi="Arial" w:cs="Arial"/>
              </w:rPr>
            </w:pPr>
            <w:r>
              <w:rPr>
                <w:rFonts w:ascii="Arial" w:hAnsi="Arial" w:cs="Arial"/>
              </w:rPr>
              <w:t>Where a child is not attending school for reasons other than complex needs or disability, we will work collaboratively to identify the most suitable model of tuition for the child. This will involve considering provisions such as:</w:t>
            </w:r>
          </w:p>
          <w:p w:rsidR="00D46E3C" w:rsidRDefault="00D46E3C" w:rsidP="00B076B5">
            <w:pPr>
              <w:numPr>
                <w:ilvl w:val="0"/>
                <w:numId w:val="32"/>
              </w:numPr>
              <w:rPr>
                <w:rFonts w:ascii="Arial" w:hAnsi="Arial" w:cs="Arial"/>
              </w:rPr>
            </w:pPr>
            <w:r>
              <w:rPr>
                <w:rFonts w:ascii="Arial" w:hAnsi="Arial" w:cs="Arial"/>
              </w:rPr>
              <w:t>Elective home tuition;</w:t>
            </w:r>
          </w:p>
          <w:p w:rsidR="00D46E3C" w:rsidRDefault="00D46E3C" w:rsidP="00B076B5">
            <w:pPr>
              <w:numPr>
                <w:ilvl w:val="0"/>
                <w:numId w:val="32"/>
              </w:numPr>
              <w:rPr>
                <w:rFonts w:ascii="Arial" w:hAnsi="Arial" w:cs="Arial"/>
              </w:rPr>
            </w:pPr>
            <w:r>
              <w:rPr>
                <w:rFonts w:ascii="Arial" w:hAnsi="Arial" w:cs="Arial"/>
              </w:rPr>
              <w:t>Educated other than school (EOTS); and</w:t>
            </w:r>
          </w:p>
          <w:p w:rsidR="00D46E3C" w:rsidRDefault="00D46E3C" w:rsidP="00B076B5">
            <w:pPr>
              <w:numPr>
                <w:ilvl w:val="0"/>
                <w:numId w:val="32"/>
              </w:numPr>
              <w:rPr>
                <w:rFonts w:ascii="Arial" w:hAnsi="Arial" w:cs="Arial"/>
              </w:rPr>
            </w:pPr>
            <w:r>
              <w:rPr>
                <w:rFonts w:ascii="Arial" w:hAnsi="Arial" w:cs="Arial"/>
              </w:rPr>
              <w:t>Building to progress.</w:t>
            </w:r>
          </w:p>
          <w:p w:rsidR="00D46E3C" w:rsidRDefault="00D46E3C" w:rsidP="00B076B5">
            <w:pPr>
              <w:rPr>
                <w:rFonts w:ascii="Arial" w:hAnsi="Arial" w:cs="Arial"/>
              </w:rPr>
            </w:pPr>
          </w:p>
          <w:p w:rsidR="00D46E3C" w:rsidRDefault="00D46E3C" w:rsidP="00B076B5">
            <w:pPr>
              <w:rPr>
                <w:rFonts w:ascii="Arial" w:hAnsi="Arial" w:cs="Arial"/>
              </w:rPr>
            </w:pPr>
            <w:r>
              <w:rPr>
                <w:rFonts w:ascii="Arial" w:hAnsi="Arial" w:cs="Arial"/>
              </w:rPr>
              <w:t xml:space="preserve">Schools will continue to review the cases of non- attendance at school via teacher interventions and will engage with the education welfare officer service for advice and further intervention. </w:t>
            </w:r>
          </w:p>
          <w:p w:rsidR="00D46E3C" w:rsidRDefault="00D46E3C" w:rsidP="00B076B5">
            <w:pPr>
              <w:rPr>
                <w:rFonts w:ascii="Arial" w:hAnsi="Arial" w:cs="Arial"/>
              </w:rPr>
            </w:pPr>
          </w:p>
          <w:p w:rsidR="00D46E3C" w:rsidRDefault="00D46E3C" w:rsidP="00B076B5">
            <w:pPr>
              <w:rPr>
                <w:rFonts w:ascii="Arial" w:hAnsi="Arial" w:cs="Arial"/>
              </w:rPr>
            </w:pPr>
          </w:p>
          <w:p w:rsidR="00D46E3C" w:rsidRDefault="00D46E3C" w:rsidP="00B076B5">
            <w:pPr>
              <w:rPr>
                <w:rFonts w:ascii="Arial" w:hAnsi="Arial" w:cs="Arial"/>
              </w:rPr>
            </w:pPr>
          </w:p>
          <w:p w:rsidR="00D46E3C" w:rsidRDefault="00D46E3C" w:rsidP="00B076B5">
            <w:pPr>
              <w:rPr>
                <w:rFonts w:ascii="Arial" w:hAnsi="Arial" w:cs="Arial"/>
              </w:rPr>
            </w:pPr>
          </w:p>
          <w:p w:rsidR="00D46E3C" w:rsidRDefault="00D46E3C" w:rsidP="00B076B5">
            <w:pPr>
              <w:rPr>
                <w:rFonts w:ascii="Arial" w:hAnsi="Arial" w:cs="Arial"/>
              </w:rPr>
            </w:pPr>
          </w:p>
          <w:p w:rsidR="00D46E3C" w:rsidRDefault="00D46E3C" w:rsidP="00B076B5">
            <w:pPr>
              <w:rPr>
                <w:rFonts w:ascii="Arial" w:hAnsi="Arial" w:cs="Arial"/>
              </w:rPr>
            </w:pPr>
          </w:p>
          <w:p w:rsidR="00D46E3C" w:rsidRDefault="00D46E3C" w:rsidP="00B076B5">
            <w:pPr>
              <w:rPr>
                <w:rFonts w:ascii="Arial" w:hAnsi="Arial" w:cs="Arial"/>
              </w:rPr>
            </w:pPr>
          </w:p>
          <w:p w:rsidR="00D6467A" w:rsidRDefault="00D6467A" w:rsidP="00B076B5">
            <w:pPr>
              <w:rPr>
                <w:rFonts w:ascii="Arial" w:hAnsi="Arial" w:cs="Arial"/>
              </w:rPr>
            </w:pPr>
          </w:p>
          <w:p w:rsidR="00D6467A" w:rsidRDefault="00D6467A" w:rsidP="00B076B5">
            <w:pPr>
              <w:rPr>
                <w:rFonts w:ascii="Arial" w:hAnsi="Arial" w:cs="Arial"/>
              </w:rPr>
            </w:pPr>
          </w:p>
          <w:p w:rsidR="00D6467A" w:rsidRDefault="00D6467A" w:rsidP="00B076B5">
            <w:pPr>
              <w:rPr>
                <w:rFonts w:ascii="Arial" w:hAnsi="Arial" w:cs="Arial"/>
              </w:rPr>
            </w:pPr>
          </w:p>
          <w:p w:rsidR="00D6467A" w:rsidRDefault="00D6467A" w:rsidP="00B076B5">
            <w:pPr>
              <w:rPr>
                <w:rFonts w:ascii="Arial" w:hAnsi="Arial" w:cs="Arial"/>
              </w:rPr>
            </w:pPr>
          </w:p>
          <w:p w:rsidR="00D6467A" w:rsidRDefault="00D6467A" w:rsidP="00B076B5">
            <w:pPr>
              <w:rPr>
                <w:rFonts w:ascii="Arial" w:hAnsi="Arial" w:cs="Arial"/>
              </w:rPr>
            </w:pPr>
          </w:p>
          <w:p w:rsidR="00D6467A" w:rsidRPr="007E54E9" w:rsidRDefault="00D6467A" w:rsidP="00B076B5">
            <w:pPr>
              <w:rPr>
                <w:rFonts w:ascii="Arial" w:hAnsi="Arial" w:cs="Arial"/>
              </w:rPr>
            </w:pPr>
          </w:p>
        </w:tc>
        <w:tc>
          <w:tcPr>
            <w:tcW w:w="2982" w:type="dxa"/>
            <w:gridSpan w:val="7"/>
            <w:shd w:val="clear" w:color="auto" w:fill="auto"/>
          </w:tcPr>
          <w:p w:rsidR="00D46E3C" w:rsidRPr="007E54E9" w:rsidRDefault="00D46E3C" w:rsidP="00B076B5">
            <w:pPr>
              <w:rPr>
                <w:rFonts w:ascii="Arial" w:hAnsi="Arial" w:cs="Arial"/>
              </w:rPr>
            </w:pPr>
            <w:r>
              <w:rPr>
                <w:rFonts w:ascii="Arial" w:hAnsi="Arial" w:cs="Arial"/>
              </w:rPr>
              <w:t>We will monitor the attendance of children who, for reasons other than complex needs or disability, do not attend school regularly.</w:t>
            </w:r>
          </w:p>
        </w:tc>
        <w:tc>
          <w:tcPr>
            <w:tcW w:w="2010" w:type="dxa"/>
            <w:gridSpan w:val="4"/>
            <w:shd w:val="clear" w:color="auto" w:fill="auto"/>
          </w:tcPr>
          <w:p w:rsidR="00D46E3C" w:rsidRPr="007E54E9" w:rsidRDefault="00D46E3C" w:rsidP="00B076B5">
            <w:pPr>
              <w:rPr>
                <w:rFonts w:ascii="Arial" w:hAnsi="Arial" w:cs="Arial"/>
              </w:rPr>
            </w:pPr>
            <w:r>
              <w:rPr>
                <w:rFonts w:ascii="Arial" w:hAnsi="Arial" w:cs="Arial"/>
              </w:rPr>
              <w:t>On a half termly basis.</w:t>
            </w:r>
          </w:p>
        </w:tc>
        <w:tc>
          <w:tcPr>
            <w:tcW w:w="1885" w:type="dxa"/>
            <w:gridSpan w:val="3"/>
            <w:shd w:val="clear" w:color="auto" w:fill="auto"/>
          </w:tcPr>
          <w:p w:rsidR="00D46E3C" w:rsidRPr="007E54E9" w:rsidRDefault="00D46E3C" w:rsidP="00B076B5">
            <w:pPr>
              <w:rPr>
                <w:rFonts w:ascii="Arial" w:hAnsi="Arial" w:cs="Arial"/>
              </w:rPr>
            </w:pPr>
            <w:r>
              <w:rPr>
                <w:rFonts w:ascii="Arial" w:hAnsi="Arial" w:cs="Arial"/>
              </w:rPr>
              <w:t>Inclusion Service</w:t>
            </w:r>
          </w:p>
        </w:tc>
      </w:tr>
      <w:tr w:rsidR="00386A21" w:rsidRPr="00D327B5" w:rsidTr="00A2115A">
        <w:tc>
          <w:tcPr>
            <w:tcW w:w="15108" w:type="dxa"/>
            <w:gridSpan w:val="33"/>
            <w:shd w:val="clear" w:color="auto" w:fill="C0C0C0"/>
          </w:tcPr>
          <w:p w:rsidR="00386A21" w:rsidRPr="00D327B5" w:rsidRDefault="00386A21" w:rsidP="00655968">
            <w:pPr>
              <w:rPr>
                <w:rFonts w:ascii="Arial" w:hAnsi="Arial" w:cs="Arial"/>
                <w:b/>
              </w:rPr>
            </w:pPr>
            <w:r w:rsidRPr="00D327B5">
              <w:rPr>
                <w:rFonts w:ascii="Arial" w:hAnsi="Arial" w:cs="Arial"/>
                <w:b/>
                <w:sz w:val="28"/>
                <w:szCs w:val="28"/>
              </w:rPr>
              <w:lastRenderedPageBreak/>
              <w:t>Objective 6:</w:t>
            </w:r>
            <w:r>
              <w:rPr>
                <w:rFonts w:ascii="Arial" w:hAnsi="Arial" w:cs="Arial"/>
                <w:b/>
                <w:sz w:val="28"/>
                <w:szCs w:val="28"/>
              </w:rPr>
              <w:t xml:space="preserve"> </w:t>
            </w:r>
            <w:r w:rsidRPr="00D327B5">
              <w:rPr>
                <w:rFonts w:ascii="Arial" w:hAnsi="Arial" w:cs="Arial"/>
                <w:b/>
                <w:sz w:val="28"/>
                <w:szCs w:val="28"/>
              </w:rPr>
              <w:t>Leisure</w:t>
            </w:r>
            <w:r>
              <w:rPr>
                <w:rFonts w:ascii="Arial" w:hAnsi="Arial" w:cs="Arial"/>
                <w:b/>
                <w:sz w:val="28"/>
                <w:szCs w:val="28"/>
              </w:rPr>
              <w:t>, Arts and Culture</w:t>
            </w:r>
          </w:p>
        </w:tc>
      </w:tr>
      <w:tr w:rsidR="00167E5A" w:rsidRPr="00D327B5" w:rsidTr="00D46E3C">
        <w:tc>
          <w:tcPr>
            <w:tcW w:w="6565" w:type="dxa"/>
            <w:gridSpan w:val="13"/>
            <w:tcBorders>
              <w:bottom w:val="single" w:sz="4" w:space="0" w:color="auto"/>
            </w:tcBorders>
            <w:shd w:val="clear" w:color="auto" w:fill="C0C0C0"/>
          </w:tcPr>
          <w:p w:rsidR="00167E5A" w:rsidRPr="00D327B5" w:rsidRDefault="00167E5A" w:rsidP="00EB7381">
            <w:pPr>
              <w:rPr>
                <w:rFonts w:ascii="Arial" w:hAnsi="Arial" w:cs="Arial"/>
                <w:b/>
              </w:rPr>
            </w:pPr>
            <w:r w:rsidRPr="00D327B5">
              <w:rPr>
                <w:rFonts w:ascii="Arial" w:hAnsi="Arial" w:cs="Arial"/>
                <w:b/>
              </w:rPr>
              <w:t>What are we trying to achieve?</w:t>
            </w:r>
          </w:p>
          <w:p w:rsidR="00167E5A" w:rsidRPr="00D327B5" w:rsidRDefault="00167E5A" w:rsidP="00EB7381">
            <w:pPr>
              <w:rPr>
                <w:rFonts w:ascii="Arial" w:hAnsi="Arial" w:cs="Arial"/>
                <w:b/>
              </w:rPr>
            </w:pPr>
          </w:p>
        </w:tc>
        <w:tc>
          <w:tcPr>
            <w:tcW w:w="8543" w:type="dxa"/>
            <w:gridSpan w:val="20"/>
            <w:shd w:val="clear" w:color="auto" w:fill="auto"/>
          </w:tcPr>
          <w:p w:rsidR="00167E5A" w:rsidRDefault="00167E5A" w:rsidP="00EA469C">
            <w:pPr>
              <w:tabs>
                <w:tab w:val="left" w:pos="7325"/>
              </w:tabs>
              <w:ind w:right="-746"/>
              <w:rPr>
                <w:rFonts w:ascii="Arial" w:hAnsi="Arial" w:cs="Arial"/>
              </w:rPr>
            </w:pPr>
            <w:r w:rsidRPr="002510C3">
              <w:rPr>
                <w:rFonts w:ascii="Arial" w:hAnsi="Arial" w:cs="Arial"/>
              </w:rPr>
              <w:t xml:space="preserve">We will work with our partners to help to promote fair and equal access to participation in sport and recreation services as well as in the arts and </w:t>
            </w:r>
          </w:p>
          <w:p w:rsidR="00167E5A" w:rsidRPr="00D327B5" w:rsidRDefault="00167E5A" w:rsidP="00EA469C">
            <w:pPr>
              <w:tabs>
                <w:tab w:val="left" w:pos="7325"/>
              </w:tabs>
              <w:ind w:right="-746"/>
              <w:rPr>
                <w:rFonts w:ascii="Arial" w:hAnsi="Arial" w:cs="Arial"/>
              </w:rPr>
            </w:pPr>
            <w:r w:rsidRPr="002510C3">
              <w:rPr>
                <w:rFonts w:ascii="Arial" w:hAnsi="Arial" w:cs="Arial"/>
              </w:rPr>
              <w:t>culture services to all members of the community.</w:t>
            </w:r>
          </w:p>
        </w:tc>
      </w:tr>
      <w:tr w:rsidR="00167E5A" w:rsidRPr="00D327B5" w:rsidTr="00D46E3C">
        <w:tc>
          <w:tcPr>
            <w:tcW w:w="6565" w:type="dxa"/>
            <w:gridSpan w:val="13"/>
            <w:tcBorders>
              <w:bottom w:val="single" w:sz="4" w:space="0" w:color="auto"/>
            </w:tcBorders>
            <w:shd w:val="clear" w:color="auto" w:fill="C0C0C0"/>
          </w:tcPr>
          <w:p w:rsidR="00167E5A" w:rsidRPr="00D327B5" w:rsidRDefault="00167E5A" w:rsidP="00D327B5">
            <w:pPr>
              <w:ind w:right="-168"/>
              <w:rPr>
                <w:rFonts w:ascii="Arial" w:hAnsi="Arial" w:cs="Arial"/>
                <w:b/>
              </w:rPr>
            </w:pPr>
            <w:r w:rsidRPr="00D327B5">
              <w:rPr>
                <w:rFonts w:ascii="Arial" w:hAnsi="Arial" w:cs="Arial"/>
                <w:b/>
              </w:rPr>
              <w:t>Why this is an important issue:</w:t>
            </w:r>
          </w:p>
        </w:tc>
        <w:tc>
          <w:tcPr>
            <w:tcW w:w="8543" w:type="dxa"/>
            <w:gridSpan w:val="20"/>
            <w:shd w:val="clear" w:color="auto" w:fill="auto"/>
          </w:tcPr>
          <w:p w:rsidR="00167E5A" w:rsidRPr="00D03C62" w:rsidRDefault="00167E5A" w:rsidP="00EA469C">
            <w:pPr>
              <w:numPr>
                <w:ilvl w:val="0"/>
                <w:numId w:val="12"/>
              </w:numPr>
              <w:rPr>
                <w:rFonts w:ascii="Arial" w:hAnsi="Arial" w:cs="Arial"/>
              </w:rPr>
            </w:pPr>
            <w:r>
              <w:rPr>
                <w:rFonts w:ascii="Arial" w:hAnsi="Arial" w:cs="Arial"/>
              </w:rPr>
              <w:t>I</w:t>
            </w:r>
            <w:r w:rsidRPr="00D03C62">
              <w:rPr>
                <w:rFonts w:ascii="Arial" w:hAnsi="Arial" w:cs="Arial"/>
              </w:rPr>
              <w:t>ncreasing participation in affordable and accessible sporting facilities</w:t>
            </w:r>
            <w:r>
              <w:rPr>
                <w:rFonts w:ascii="Arial" w:hAnsi="Arial" w:cs="Arial"/>
              </w:rPr>
              <w:t>/activities</w:t>
            </w:r>
            <w:r w:rsidRPr="00D03C62">
              <w:rPr>
                <w:rFonts w:ascii="Arial" w:hAnsi="Arial" w:cs="Arial"/>
              </w:rPr>
              <w:t xml:space="preserve"> amongst residents will improve health and </w:t>
            </w:r>
            <w:r>
              <w:rPr>
                <w:rFonts w:ascii="Arial" w:hAnsi="Arial" w:cs="Arial"/>
              </w:rPr>
              <w:t>wellbeing;</w:t>
            </w:r>
          </w:p>
          <w:p w:rsidR="00167E5A" w:rsidRDefault="00167E5A" w:rsidP="00EA469C">
            <w:pPr>
              <w:numPr>
                <w:ilvl w:val="0"/>
                <w:numId w:val="12"/>
              </w:numPr>
              <w:contextualSpacing/>
              <w:rPr>
                <w:rFonts w:ascii="Arial" w:hAnsi="Arial" w:cs="Arial"/>
              </w:rPr>
            </w:pPr>
            <w:r>
              <w:rPr>
                <w:rFonts w:ascii="Arial" w:hAnsi="Arial" w:cs="Arial"/>
              </w:rPr>
              <w:t>I</w:t>
            </w:r>
            <w:r w:rsidRPr="00D03C62">
              <w:rPr>
                <w:rFonts w:ascii="Arial" w:hAnsi="Arial" w:cs="Arial"/>
              </w:rPr>
              <w:t xml:space="preserve">mproving access to affordable and accessible arts and culture facilities amongst </w:t>
            </w:r>
            <w:r>
              <w:rPr>
                <w:rFonts w:ascii="Arial" w:hAnsi="Arial" w:cs="Arial"/>
              </w:rPr>
              <w:t>people from all protected characteristic groups</w:t>
            </w:r>
            <w:r w:rsidRPr="00D03C62">
              <w:rPr>
                <w:rFonts w:ascii="Arial" w:hAnsi="Arial" w:cs="Arial"/>
              </w:rPr>
              <w:t xml:space="preserve"> will </w:t>
            </w:r>
            <w:r>
              <w:rPr>
                <w:rFonts w:ascii="Arial" w:hAnsi="Arial" w:cs="Arial"/>
              </w:rPr>
              <w:t xml:space="preserve">promote inclusion and </w:t>
            </w:r>
            <w:r w:rsidRPr="00D03C62">
              <w:rPr>
                <w:rFonts w:ascii="Arial" w:hAnsi="Arial" w:cs="Arial"/>
              </w:rPr>
              <w:t>improve their cultural development</w:t>
            </w:r>
            <w:r>
              <w:rPr>
                <w:rFonts w:ascii="Arial" w:hAnsi="Arial" w:cs="Arial"/>
              </w:rPr>
              <w:t xml:space="preserve"> and wellbeing </w:t>
            </w:r>
            <w:r w:rsidRPr="00D03C62">
              <w:rPr>
                <w:rFonts w:ascii="Arial" w:hAnsi="Arial" w:cs="Arial"/>
              </w:rPr>
              <w:t>in these activities</w:t>
            </w:r>
            <w:r>
              <w:rPr>
                <w:rFonts w:ascii="Arial" w:hAnsi="Arial" w:cs="Arial"/>
              </w:rPr>
              <w:t>;</w:t>
            </w:r>
          </w:p>
          <w:p w:rsidR="00167E5A" w:rsidRPr="00D03C62" w:rsidRDefault="00167E5A" w:rsidP="00EA469C">
            <w:pPr>
              <w:numPr>
                <w:ilvl w:val="0"/>
                <w:numId w:val="12"/>
              </w:numPr>
              <w:contextualSpacing/>
              <w:rPr>
                <w:rFonts w:ascii="Arial" w:hAnsi="Arial" w:cs="Arial"/>
              </w:rPr>
            </w:pPr>
            <w:r>
              <w:rPr>
                <w:rFonts w:ascii="Arial" w:hAnsi="Arial" w:cs="Arial"/>
              </w:rPr>
              <w:t>84% of people agreed with this objective as part of the consultation highlighting affordability and opportunities of services as the top suggestions.</w:t>
            </w:r>
          </w:p>
        </w:tc>
      </w:tr>
      <w:tr w:rsidR="00167E5A" w:rsidRPr="00D327B5" w:rsidTr="00D46E3C">
        <w:tc>
          <w:tcPr>
            <w:tcW w:w="6565" w:type="dxa"/>
            <w:gridSpan w:val="13"/>
            <w:shd w:val="clear" w:color="auto" w:fill="C0C0C0"/>
          </w:tcPr>
          <w:p w:rsidR="00167E5A" w:rsidRPr="00D327B5" w:rsidRDefault="00167E5A" w:rsidP="00EB7381">
            <w:pPr>
              <w:rPr>
                <w:rFonts w:ascii="Arial" w:hAnsi="Arial" w:cs="Arial"/>
                <w:b/>
              </w:rPr>
            </w:pPr>
            <w:r w:rsidRPr="00D327B5">
              <w:rPr>
                <w:rFonts w:ascii="Arial" w:hAnsi="Arial" w:cs="Arial"/>
                <w:b/>
              </w:rPr>
              <w:t>How will this support the delivery of our other objectives?</w:t>
            </w:r>
          </w:p>
          <w:p w:rsidR="00167E5A" w:rsidRPr="00D327B5" w:rsidRDefault="00167E5A" w:rsidP="00EB7381">
            <w:pPr>
              <w:rPr>
                <w:rFonts w:ascii="Arial" w:hAnsi="Arial" w:cs="Arial"/>
                <w:b/>
              </w:rPr>
            </w:pPr>
          </w:p>
        </w:tc>
        <w:tc>
          <w:tcPr>
            <w:tcW w:w="8543" w:type="dxa"/>
            <w:gridSpan w:val="20"/>
            <w:shd w:val="clear" w:color="auto" w:fill="auto"/>
          </w:tcPr>
          <w:p w:rsidR="00167E5A" w:rsidRDefault="00167E5A" w:rsidP="00EA469C">
            <w:pPr>
              <w:rPr>
                <w:rFonts w:ascii="Arial" w:hAnsi="Arial" w:cs="Arial"/>
                <w:color w:val="000000"/>
              </w:rPr>
            </w:pPr>
            <w:r w:rsidRPr="00D327B5">
              <w:rPr>
                <w:rFonts w:ascii="Arial" w:hAnsi="Arial" w:cs="Arial"/>
                <w:color w:val="000000"/>
              </w:rPr>
              <w:t xml:space="preserve">This objective links to the following </w:t>
            </w:r>
            <w:r>
              <w:rPr>
                <w:rFonts w:ascii="Arial" w:hAnsi="Arial" w:cs="Arial"/>
                <w:color w:val="000000"/>
              </w:rPr>
              <w:t>corporate</w:t>
            </w:r>
            <w:r w:rsidRPr="00D327B5">
              <w:rPr>
                <w:rFonts w:ascii="Arial" w:hAnsi="Arial" w:cs="Arial"/>
                <w:color w:val="000000"/>
              </w:rPr>
              <w:t xml:space="preserve"> </w:t>
            </w:r>
            <w:r>
              <w:rPr>
                <w:rFonts w:ascii="Arial" w:hAnsi="Arial" w:cs="Arial"/>
                <w:color w:val="000000"/>
              </w:rPr>
              <w:t>priorities:</w:t>
            </w:r>
          </w:p>
          <w:p w:rsidR="00167E5A" w:rsidRPr="005E781D" w:rsidRDefault="00167E5A" w:rsidP="00EA469C">
            <w:pPr>
              <w:numPr>
                <w:ilvl w:val="0"/>
                <w:numId w:val="16"/>
              </w:numPr>
              <w:rPr>
                <w:rFonts w:ascii="Arial" w:hAnsi="Arial" w:cs="Arial"/>
              </w:rPr>
            </w:pPr>
            <w:r w:rsidRPr="005E781D">
              <w:rPr>
                <w:rFonts w:ascii="Arial" w:hAnsi="Arial" w:cs="Arial"/>
              </w:rPr>
              <w:t>Priority 2: Helping people to be more self-reliant</w:t>
            </w:r>
          </w:p>
          <w:p w:rsidR="00167E5A" w:rsidRPr="00D327B5" w:rsidRDefault="00167E5A" w:rsidP="00EA469C">
            <w:pPr>
              <w:numPr>
                <w:ilvl w:val="0"/>
                <w:numId w:val="16"/>
              </w:numPr>
              <w:rPr>
                <w:rFonts w:ascii="Arial" w:hAnsi="Arial" w:cs="Arial"/>
              </w:rPr>
            </w:pPr>
            <w:r w:rsidRPr="005E781D">
              <w:rPr>
                <w:rFonts w:ascii="Arial" w:hAnsi="Arial" w:cs="Arial"/>
              </w:rPr>
              <w:t>Priority 3: Smarter use of resources</w:t>
            </w:r>
          </w:p>
        </w:tc>
      </w:tr>
      <w:tr w:rsidR="00167E5A" w:rsidRPr="00D327B5" w:rsidTr="00D46E3C">
        <w:tc>
          <w:tcPr>
            <w:tcW w:w="6565" w:type="dxa"/>
            <w:gridSpan w:val="13"/>
            <w:shd w:val="clear" w:color="auto" w:fill="C0C0C0"/>
          </w:tcPr>
          <w:p w:rsidR="00167E5A" w:rsidRPr="00D327B5" w:rsidRDefault="00167E5A" w:rsidP="00EB7381">
            <w:pPr>
              <w:rPr>
                <w:rFonts w:ascii="Arial" w:hAnsi="Arial" w:cs="Arial"/>
                <w:b/>
              </w:rPr>
            </w:pPr>
            <w:r w:rsidRPr="00D327B5">
              <w:rPr>
                <w:rFonts w:ascii="Arial" w:hAnsi="Arial" w:cs="Arial"/>
                <w:b/>
              </w:rPr>
              <w:t>The performance indicators we will use:</w:t>
            </w:r>
          </w:p>
        </w:tc>
        <w:tc>
          <w:tcPr>
            <w:tcW w:w="8543" w:type="dxa"/>
            <w:gridSpan w:val="20"/>
            <w:shd w:val="clear" w:color="auto" w:fill="auto"/>
          </w:tcPr>
          <w:p w:rsidR="00167E5A" w:rsidRDefault="00167E5A" w:rsidP="00EA469C">
            <w:pPr>
              <w:numPr>
                <w:ilvl w:val="0"/>
                <w:numId w:val="2"/>
              </w:numPr>
              <w:rPr>
                <w:rFonts w:ascii="Arial" w:hAnsi="Arial" w:cs="Arial"/>
              </w:rPr>
            </w:pPr>
            <w:r w:rsidRPr="00E55222">
              <w:rPr>
                <w:rFonts w:ascii="Arial" w:hAnsi="Arial" w:cs="Arial"/>
              </w:rPr>
              <w:t>A measureable increase in the numbers of people from protected characteristic groups accessing sport, recreation and culture services with a specific focus on age, disability,</w:t>
            </w:r>
            <w:r>
              <w:rPr>
                <w:rFonts w:ascii="Arial" w:hAnsi="Arial" w:cs="Arial"/>
              </w:rPr>
              <w:t xml:space="preserve"> gender,</w:t>
            </w:r>
            <w:r w:rsidRPr="00E55222">
              <w:rPr>
                <w:rFonts w:ascii="Arial" w:hAnsi="Arial" w:cs="Arial"/>
              </w:rPr>
              <w:t xml:space="preserve"> race, religion and belief</w:t>
            </w:r>
            <w:r>
              <w:rPr>
                <w:rFonts w:ascii="Arial" w:hAnsi="Arial" w:cs="Arial"/>
              </w:rPr>
              <w:t>;</w:t>
            </w:r>
          </w:p>
          <w:p w:rsidR="00167E5A" w:rsidRDefault="00167E5A" w:rsidP="00EA469C">
            <w:pPr>
              <w:numPr>
                <w:ilvl w:val="0"/>
                <w:numId w:val="2"/>
              </w:numPr>
              <w:rPr>
                <w:rFonts w:ascii="Arial" w:hAnsi="Arial" w:cs="Arial"/>
              </w:rPr>
            </w:pPr>
            <w:r>
              <w:rPr>
                <w:rFonts w:ascii="Arial" w:hAnsi="Arial" w:cs="Arial"/>
              </w:rPr>
              <w:t>An increase in the number of EIAs undertaken;</w:t>
            </w:r>
          </w:p>
          <w:p w:rsidR="00167E5A" w:rsidRPr="00D327B5" w:rsidRDefault="00167E5A" w:rsidP="00EA469C">
            <w:pPr>
              <w:numPr>
                <w:ilvl w:val="0"/>
                <w:numId w:val="2"/>
              </w:numPr>
              <w:rPr>
                <w:rFonts w:ascii="Arial" w:hAnsi="Arial" w:cs="Arial"/>
              </w:rPr>
            </w:pPr>
            <w:r>
              <w:rPr>
                <w:rFonts w:ascii="Arial" w:hAnsi="Arial" w:cs="Arial"/>
              </w:rPr>
              <w:t>Sharing of broader, key data with partners.</w:t>
            </w:r>
          </w:p>
        </w:tc>
      </w:tr>
      <w:tr w:rsidR="00167E5A" w:rsidRPr="00D327B5" w:rsidTr="00D46E3C">
        <w:tc>
          <w:tcPr>
            <w:tcW w:w="6565" w:type="dxa"/>
            <w:gridSpan w:val="13"/>
            <w:shd w:val="clear" w:color="auto" w:fill="C0C0C0"/>
          </w:tcPr>
          <w:p w:rsidR="00167E5A" w:rsidRPr="00D327B5" w:rsidRDefault="00167E5A" w:rsidP="00EB7381">
            <w:pPr>
              <w:rPr>
                <w:rFonts w:ascii="Arial" w:hAnsi="Arial" w:cs="Arial"/>
                <w:b/>
              </w:rPr>
            </w:pPr>
            <w:r w:rsidRPr="00D327B5">
              <w:rPr>
                <w:rFonts w:ascii="Arial" w:hAnsi="Arial" w:cs="Arial"/>
                <w:b/>
              </w:rPr>
              <w:t>Which Protected Characteristic Groups will be impacted?</w:t>
            </w:r>
          </w:p>
        </w:tc>
        <w:tc>
          <w:tcPr>
            <w:tcW w:w="8543" w:type="dxa"/>
            <w:gridSpan w:val="20"/>
            <w:shd w:val="clear" w:color="auto" w:fill="auto"/>
          </w:tcPr>
          <w:p w:rsidR="00167E5A" w:rsidRDefault="00167E5A" w:rsidP="00EA469C">
            <w:pPr>
              <w:rPr>
                <w:rFonts w:ascii="Arial" w:hAnsi="Arial" w:cs="Arial"/>
              </w:rPr>
            </w:pPr>
            <w:r>
              <w:rPr>
                <w:rFonts w:ascii="Arial" w:hAnsi="Arial" w:cs="Arial"/>
              </w:rPr>
              <w:t>All of th</w:t>
            </w:r>
            <w:r w:rsidRPr="00D327B5">
              <w:rPr>
                <w:rFonts w:ascii="Arial" w:hAnsi="Arial" w:cs="Arial"/>
              </w:rPr>
              <w:t xml:space="preserve">e protected characteristic groups </w:t>
            </w:r>
            <w:r>
              <w:rPr>
                <w:rFonts w:ascii="Arial" w:hAnsi="Arial" w:cs="Arial"/>
              </w:rPr>
              <w:t xml:space="preserve">will be </w:t>
            </w:r>
            <w:r w:rsidRPr="00D327B5">
              <w:rPr>
                <w:rFonts w:ascii="Arial" w:hAnsi="Arial" w:cs="Arial"/>
              </w:rPr>
              <w:t>impacted</w:t>
            </w:r>
            <w:r>
              <w:rPr>
                <w:rFonts w:ascii="Arial" w:hAnsi="Arial" w:cs="Arial"/>
              </w:rPr>
              <w:t>.</w:t>
            </w:r>
          </w:p>
          <w:p w:rsidR="00167E5A" w:rsidRPr="00D327B5" w:rsidRDefault="00167E5A" w:rsidP="00EA469C">
            <w:pPr>
              <w:rPr>
                <w:rFonts w:ascii="Arial" w:hAnsi="Arial" w:cs="Arial"/>
              </w:rPr>
            </w:pPr>
          </w:p>
        </w:tc>
      </w:tr>
      <w:tr w:rsidR="00167E5A" w:rsidRPr="00D327B5" w:rsidTr="00D46E3C">
        <w:tc>
          <w:tcPr>
            <w:tcW w:w="6565" w:type="dxa"/>
            <w:gridSpan w:val="13"/>
            <w:tcBorders>
              <w:bottom w:val="single" w:sz="4" w:space="0" w:color="auto"/>
            </w:tcBorders>
            <w:shd w:val="clear" w:color="auto" w:fill="C0C0C0"/>
          </w:tcPr>
          <w:p w:rsidR="00167E5A" w:rsidRPr="00D327B5" w:rsidRDefault="00167E5A" w:rsidP="00EB7381">
            <w:pPr>
              <w:rPr>
                <w:rFonts w:ascii="Arial" w:hAnsi="Arial" w:cs="Arial"/>
                <w:b/>
              </w:rPr>
            </w:pPr>
            <w:r w:rsidRPr="00D327B5">
              <w:rPr>
                <w:rFonts w:ascii="Arial" w:hAnsi="Arial" w:cs="Arial"/>
                <w:b/>
              </w:rPr>
              <w:t>What difference will this objective make to people that live and work in Bridgend County Borough?</w:t>
            </w:r>
          </w:p>
          <w:p w:rsidR="00167E5A" w:rsidRPr="00D327B5" w:rsidRDefault="00167E5A" w:rsidP="00EB7381">
            <w:pPr>
              <w:rPr>
                <w:rFonts w:ascii="Arial" w:hAnsi="Arial" w:cs="Arial"/>
                <w:b/>
              </w:rPr>
            </w:pPr>
          </w:p>
        </w:tc>
        <w:tc>
          <w:tcPr>
            <w:tcW w:w="8543" w:type="dxa"/>
            <w:gridSpan w:val="20"/>
            <w:tcBorders>
              <w:bottom w:val="single" w:sz="4" w:space="0" w:color="auto"/>
            </w:tcBorders>
            <w:shd w:val="clear" w:color="auto" w:fill="auto"/>
          </w:tcPr>
          <w:p w:rsidR="00167E5A" w:rsidRDefault="00167E5A" w:rsidP="00EA469C">
            <w:pPr>
              <w:rPr>
                <w:rFonts w:ascii="Arial" w:hAnsi="Arial" w:cs="Arial"/>
                <w:sz w:val="23"/>
                <w:szCs w:val="23"/>
                <w:lang w:val="en"/>
              </w:rPr>
            </w:pPr>
            <w:r w:rsidRPr="0070719D">
              <w:rPr>
                <w:rFonts w:ascii="Arial" w:hAnsi="Arial" w:cs="Arial"/>
                <w:lang w:val="en"/>
              </w:rPr>
              <w:t xml:space="preserve">There will be an </w:t>
            </w:r>
            <w:r w:rsidRPr="00CA6532">
              <w:rPr>
                <w:rFonts w:ascii="Arial" w:hAnsi="Arial" w:cs="Arial"/>
                <w:lang w:val="en"/>
              </w:rPr>
              <w:t>increased number of people</w:t>
            </w:r>
            <w:r w:rsidRPr="0070719D">
              <w:rPr>
                <w:rFonts w:ascii="Arial" w:hAnsi="Arial" w:cs="Arial"/>
                <w:lang w:val="en"/>
              </w:rPr>
              <w:t xml:space="preserve"> participati</w:t>
            </w:r>
            <w:r w:rsidRPr="00CA6532">
              <w:rPr>
                <w:rFonts w:ascii="Arial" w:hAnsi="Arial" w:cs="Arial"/>
                <w:lang w:val="en"/>
              </w:rPr>
              <w:t xml:space="preserve">ng in </w:t>
            </w:r>
            <w:r w:rsidRPr="0070719D">
              <w:rPr>
                <w:rFonts w:ascii="Arial" w:hAnsi="Arial" w:cs="Arial"/>
                <w:lang w:val="en"/>
              </w:rPr>
              <w:t xml:space="preserve">sport, recreation and culture activities </w:t>
            </w:r>
            <w:r w:rsidRPr="00CA6532">
              <w:rPr>
                <w:rFonts w:ascii="Arial" w:hAnsi="Arial" w:cs="Arial"/>
                <w:lang w:val="en"/>
              </w:rPr>
              <w:t>resulting in improved</w:t>
            </w:r>
            <w:r w:rsidRPr="0070719D">
              <w:rPr>
                <w:rFonts w:ascii="Arial" w:hAnsi="Arial" w:cs="Arial"/>
                <w:lang w:val="en"/>
              </w:rPr>
              <w:t xml:space="preserve"> health and wellbeing </w:t>
            </w:r>
            <w:r w:rsidRPr="0055795C">
              <w:rPr>
                <w:rFonts w:ascii="Arial" w:hAnsi="Arial" w:cs="Arial"/>
                <w:lang w:val="en"/>
              </w:rPr>
              <w:t xml:space="preserve">and an increase in awareness of local and regional culture. The council will still own its leisure </w:t>
            </w:r>
            <w:r w:rsidRPr="00CA6532">
              <w:rPr>
                <w:rFonts w:ascii="Arial" w:hAnsi="Arial" w:cs="Arial"/>
                <w:lang w:val="en"/>
              </w:rPr>
              <w:t>and culture facilities and will ensure that all remain easily accessible and affordable to everyone in the county borough, regardless of their personal circumstances</w:t>
            </w:r>
            <w:r w:rsidRPr="00CA6532">
              <w:rPr>
                <w:rFonts w:ascii="Arial" w:hAnsi="Arial" w:cs="Arial"/>
                <w:sz w:val="23"/>
                <w:szCs w:val="23"/>
                <w:lang w:val="en"/>
              </w:rPr>
              <w:t>.</w:t>
            </w:r>
            <w:r w:rsidRPr="00D327B5">
              <w:rPr>
                <w:rFonts w:ascii="Arial" w:hAnsi="Arial" w:cs="Arial"/>
                <w:sz w:val="23"/>
                <w:szCs w:val="23"/>
                <w:lang w:val="en"/>
              </w:rPr>
              <w:t xml:space="preserve"> </w:t>
            </w:r>
          </w:p>
          <w:p w:rsidR="002934F8" w:rsidRDefault="002934F8" w:rsidP="00EA469C">
            <w:pPr>
              <w:rPr>
                <w:rFonts w:ascii="Arial" w:hAnsi="Arial" w:cs="Arial"/>
                <w:sz w:val="23"/>
                <w:szCs w:val="23"/>
                <w:lang w:val="en"/>
              </w:rPr>
            </w:pPr>
          </w:p>
          <w:p w:rsidR="002934F8" w:rsidRDefault="002934F8" w:rsidP="00EA469C">
            <w:pPr>
              <w:rPr>
                <w:rFonts w:ascii="Arial" w:hAnsi="Arial" w:cs="Arial"/>
                <w:sz w:val="23"/>
                <w:szCs w:val="23"/>
                <w:lang w:val="en"/>
              </w:rPr>
            </w:pPr>
          </w:p>
          <w:p w:rsidR="00167E5A" w:rsidRPr="00D327B5" w:rsidRDefault="00167E5A" w:rsidP="00EA469C">
            <w:pPr>
              <w:rPr>
                <w:rFonts w:ascii="Arial" w:hAnsi="Arial" w:cs="Arial"/>
                <w:lang w:val="en"/>
              </w:rPr>
            </w:pPr>
          </w:p>
        </w:tc>
      </w:tr>
      <w:tr w:rsidR="002934F8" w:rsidRPr="00D327B5" w:rsidTr="00D46E3C">
        <w:tc>
          <w:tcPr>
            <w:tcW w:w="2615" w:type="dxa"/>
            <w:gridSpan w:val="3"/>
            <w:shd w:val="clear" w:color="auto" w:fill="C0C0C0"/>
          </w:tcPr>
          <w:p w:rsidR="00386A21" w:rsidRPr="00D327B5" w:rsidRDefault="00386A21" w:rsidP="00EB7381">
            <w:pPr>
              <w:rPr>
                <w:rFonts w:ascii="Arial" w:hAnsi="Arial" w:cs="Arial"/>
                <w:b/>
              </w:rPr>
            </w:pPr>
            <w:r w:rsidRPr="00D327B5">
              <w:rPr>
                <w:rFonts w:ascii="Arial" w:hAnsi="Arial" w:cs="Arial"/>
                <w:b/>
              </w:rPr>
              <w:lastRenderedPageBreak/>
              <w:t>What we will do to achieve this objective</w:t>
            </w:r>
          </w:p>
        </w:tc>
        <w:tc>
          <w:tcPr>
            <w:tcW w:w="5819" w:type="dxa"/>
            <w:gridSpan w:val="17"/>
            <w:shd w:val="clear" w:color="auto" w:fill="C0C0C0"/>
          </w:tcPr>
          <w:p w:rsidR="00386A21" w:rsidRPr="00D327B5" w:rsidRDefault="00386A21" w:rsidP="00EB7381">
            <w:pPr>
              <w:rPr>
                <w:rFonts w:ascii="Arial" w:hAnsi="Arial" w:cs="Arial"/>
                <w:b/>
              </w:rPr>
            </w:pPr>
            <w:r w:rsidRPr="00D327B5">
              <w:rPr>
                <w:rFonts w:ascii="Arial" w:hAnsi="Arial" w:cs="Arial"/>
                <w:b/>
              </w:rPr>
              <w:t>How we will do this</w:t>
            </w:r>
          </w:p>
        </w:tc>
        <w:tc>
          <w:tcPr>
            <w:tcW w:w="2915" w:type="dxa"/>
            <w:gridSpan w:val="7"/>
            <w:shd w:val="clear" w:color="auto" w:fill="C0C0C0"/>
          </w:tcPr>
          <w:p w:rsidR="00386A21" w:rsidRPr="00D327B5" w:rsidRDefault="00386A21" w:rsidP="00D22911">
            <w:pPr>
              <w:rPr>
                <w:rFonts w:ascii="Arial" w:hAnsi="Arial" w:cs="Arial"/>
                <w:b/>
              </w:rPr>
            </w:pPr>
            <w:r w:rsidRPr="00D327B5">
              <w:rPr>
                <w:rFonts w:ascii="Arial" w:hAnsi="Arial" w:cs="Arial"/>
                <w:b/>
              </w:rPr>
              <w:t>How we will know we’ve succeeded</w:t>
            </w:r>
            <w:r>
              <w:rPr>
                <w:rFonts w:ascii="Arial" w:hAnsi="Arial" w:cs="Arial"/>
                <w:b/>
              </w:rPr>
              <w:t>. What data will be collected?</w:t>
            </w:r>
          </w:p>
        </w:tc>
        <w:tc>
          <w:tcPr>
            <w:tcW w:w="1951" w:type="dxa"/>
            <w:gridSpan w:val="4"/>
            <w:tcBorders>
              <w:bottom w:val="single" w:sz="4" w:space="0" w:color="auto"/>
            </w:tcBorders>
            <w:shd w:val="clear" w:color="auto" w:fill="C0C0C0"/>
          </w:tcPr>
          <w:p w:rsidR="00386A21" w:rsidRPr="00D327B5" w:rsidRDefault="00386A21" w:rsidP="00EB7381">
            <w:pPr>
              <w:rPr>
                <w:rFonts w:ascii="Arial" w:hAnsi="Arial" w:cs="Arial"/>
                <w:b/>
              </w:rPr>
            </w:pPr>
            <w:r w:rsidRPr="00D327B5">
              <w:rPr>
                <w:rFonts w:ascii="Arial" w:hAnsi="Arial" w:cs="Arial"/>
                <w:b/>
              </w:rPr>
              <w:t>Target date</w:t>
            </w:r>
          </w:p>
        </w:tc>
        <w:tc>
          <w:tcPr>
            <w:tcW w:w="1808" w:type="dxa"/>
            <w:gridSpan w:val="2"/>
            <w:tcBorders>
              <w:bottom w:val="single" w:sz="4" w:space="0" w:color="auto"/>
            </w:tcBorders>
            <w:shd w:val="clear" w:color="auto" w:fill="C0C0C0"/>
          </w:tcPr>
          <w:p w:rsidR="00386A21" w:rsidRPr="00D327B5" w:rsidRDefault="00386A21" w:rsidP="00EB7381">
            <w:pPr>
              <w:rPr>
                <w:rFonts w:ascii="Arial" w:hAnsi="Arial" w:cs="Arial"/>
                <w:b/>
              </w:rPr>
            </w:pPr>
            <w:r w:rsidRPr="00D327B5">
              <w:rPr>
                <w:rFonts w:ascii="Arial" w:hAnsi="Arial" w:cs="Arial"/>
                <w:b/>
              </w:rPr>
              <w:t>Lead Service</w:t>
            </w:r>
          </w:p>
        </w:tc>
      </w:tr>
      <w:tr w:rsidR="002934F8" w:rsidRPr="00D327B5" w:rsidTr="00D46E3C">
        <w:tc>
          <w:tcPr>
            <w:tcW w:w="2615" w:type="dxa"/>
            <w:gridSpan w:val="3"/>
            <w:tcBorders>
              <w:top w:val="single" w:sz="4" w:space="0" w:color="auto"/>
              <w:left w:val="single" w:sz="4" w:space="0" w:color="auto"/>
              <w:bottom w:val="single" w:sz="4" w:space="0" w:color="auto"/>
              <w:right w:val="single" w:sz="4" w:space="0" w:color="auto"/>
            </w:tcBorders>
            <w:shd w:val="clear" w:color="auto" w:fill="auto"/>
          </w:tcPr>
          <w:p w:rsidR="00167E5A" w:rsidRPr="00D327B5" w:rsidRDefault="00167E5A" w:rsidP="00EA469C">
            <w:pPr>
              <w:rPr>
                <w:rFonts w:ascii="Arial" w:hAnsi="Arial" w:cs="Arial"/>
                <w:b/>
              </w:rPr>
            </w:pPr>
            <w:r w:rsidRPr="00D327B5">
              <w:rPr>
                <w:rFonts w:ascii="Arial" w:hAnsi="Arial" w:cs="Arial"/>
                <w:b/>
              </w:rPr>
              <w:t>Increase access to opportunities for older people</w:t>
            </w:r>
          </w:p>
        </w:tc>
        <w:tc>
          <w:tcPr>
            <w:tcW w:w="5819" w:type="dxa"/>
            <w:gridSpan w:val="17"/>
            <w:tcBorders>
              <w:top w:val="single" w:sz="4" w:space="0" w:color="auto"/>
              <w:left w:val="single" w:sz="4" w:space="0" w:color="auto"/>
              <w:bottom w:val="single" w:sz="4" w:space="0" w:color="auto"/>
              <w:right w:val="single" w:sz="4" w:space="0" w:color="auto"/>
            </w:tcBorders>
            <w:shd w:val="clear" w:color="auto" w:fill="auto"/>
          </w:tcPr>
          <w:p w:rsidR="00167E5A" w:rsidRPr="00E55285" w:rsidRDefault="00167E5A" w:rsidP="00EA469C">
            <w:pPr>
              <w:pStyle w:val="ListParagraph"/>
              <w:ind w:left="0"/>
              <w:rPr>
                <w:rFonts w:ascii="Arial" w:hAnsi="Arial" w:cs="Arial"/>
              </w:rPr>
            </w:pPr>
            <w:r w:rsidRPr="00E70DB3">
              <w:rPr>
                <w:rFonts w:ascii="Arial" w:hAnsi="Arial" w:cs="Arial"/>
              </w:rPr>
              <w:t>We will respond to the ‘Ageing Well Plan for Bridgend’ and develop services and activities that reduce loneliness and isolation, develop skills and employability and help to make Bridgend an age-friendly county.  We will link with national programmes designed for older people and also listen to older voices when designing opportunities.</w:t>
            </w:r>
          </w:p>
        </w:tc>
        <w:tc>
          <w:tcPr>
            <w:tcW w:w="2915" w:type="dxa"/>
            <w:gridSpan w:val="7"/>
            <w:tcBorders>
              <w:top w:val="single" w:sz="4" w:space="0" w:color="auto"/>
              <w:left w:val="single" w:sz="4" w:space="0" w:color="auto"/>
              <w:bottom w:val="single" w:sz="4" w:space="0" w:color="auto"/>
              <w:right w:val="single" w:sz="4" w:space="0" w:color="auto"/>
            </w:tcBorders>
            <w:shd w:val="clear" w:color="auto" w:fill="auto"/>
          </w:tcPr>
          <w:p w:rsidR="00167E5A" w:rsidRPr="00D327B5" w:rsidRDefault="00167E5A" w:rsidP="002934F8">
            <w:pPr>
              <w:pStyle w:val="ListParagraph"/>
              <w:ind w:left="0"/>
              <w:rPr>
                <w:rFonts w:ascii="Arial" w:hAnsi="Arial" w:cs="Arial"/>
              </w:rPr>
            </w:pPr>
            <w:r w:rsidRPr="00E70DB3">
              <w:rPr>
                <w:rFonts w:ascii="Arial" w:hAnsi="Arial" w:cs="Arial"/>
              </w:rPr>
              <w:t>More people aged 50 plus participating in sport, leisure and cultural activities including on a multi-generational basis.</w:t>
            </w:r>
            <w:r>
              <w:rPr>
                <w:rFonts w:ascii="Arial" w:hAnsi="Arial" w:cs="Arial"/>
              </w:rPr>
              <w:t xml:space="preserve"> </w:t>
            </w:r>
          </w:p>
        </w:tc>
        <w:tc>
          <w:tcPr>
            <w:tcW w:w="1951" w:type="dxa"/>
            <w:gridSpan w:val="4"/>
            <w:tcBorders>
              <w:top w:val="single" w:sz="4" w:space="0" w:color="auto"/>
              <w:left w:val="single" w:sz="4" w:space="0" w:color="auto"/>
              <w:bottom w:val="single" w:sz="4" w:space="0" w:color="auto"/>
              <w:right w:val="single" w:sz="4" w:space="0" w:color="auto"/>
            </w:tcBorders>
            <w:shd w:val="clear" w:color="auto" w:fill="auto"/>
          </w:tcPr>
          <w:p w:rsidR="00167E5A" w:rsidRPr="00D327B5" w:rsidRDefault="00D6467A" w:rsidP="002934F8">
            <w:pPr>
              <w:rPr>
                <w:rFonts w:ascii="Arial" w:hAnsi="Arial" w:cs="Arial"/>
              </w:rPr>
            </w:pPr>
            <w:r>
              <w:rPr>
                <w:rFonts w:ascii="Arial" w:hAnsi="Arial" w:cs="Arial"/>
              </w:rPr>
              <w:t>Ongoing development. Annual monitoring.</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167E5A" w:rsidRPr="00D327B5" w:rsidRDefault="002934F8" w:rsidP="00EA469C">
            <w:pPr>
              <w:rPr>
                <w:rFonts w:ascii="Arial" w:hAnsi="Arial" w:cs="Arial"/>
              </w:rPr>
            </w:pPr>
            <w:r>
              <w:rPr>
                <w:rFonts w:ascii="Arial" w:hAnsi="Arial" w:cs="Arial"/>
              </w:rPr>
              <w:t>Social Services and Wellbeing – Andrew Thomas</w:t>
            </w:r>
          </w:p>
        </w:tc>
      </w:tr>
      <w:tr w:rsidR="002934F8" w:rsidRPr="00D327B5" w:rsidTr="00D46E3C">
        <w:tc>
          <w:tcPr>
            <w:tcW w:w="2615" w:type="dxa"/>
            <w:gridSpan w:val="3"/>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2934F8" w:rsidP="00EA469C">
            <w:pPr>
              <w:rPr>
                <w:rFonts w:ascii="Arial" w:hAnsi="Arial" w:cs="Arial"/>
                <w:b/>
              </w:rPr>
            </w:pPr>
            <w:r>
              <w:rPr>
                <w:rFonts w:ascii="Arial" w:hAnsi="Arial" w:cs="Arial"/>
                <w:b/>
              </w:rPr>
              <w:t>Improve access for under-represented groups to sport and leisure opportunities</w:t>
            </w:r>
          </w:p>
        </w:tc>
        <w:tc>
          <w:tcPr>
            <w:tcW w:w="5819" w:type="dxa"/>
            <w:gridSpan w:val="17"/>
            <w:tcBorders>
              <w:top w:val="single" w:sz="4" w:space="0" w:color="auto"/>
              <w:left w:val="single" w:sz="4" w:space="0" w:color="auto"/>
              <w:bottom w:val="single" w:sz="4" w:space="0" w:color="auto"/>
              <w:right w:val="single" w:sz="4" w:space="0" w:color="auto"/>
            </w:tcBorders>
            <w:shd w:val="clear" w:color="auto" w:fill="auto"/>
          </w:tcPr>
          <w:p w:rsidR="002934F8" w:rsidRDefault="002934F8" w:rsidP="00EA469C">
            <w:pPr>
              <w:pStyle w:val="ListParagraph"/>
              <w:ind w:left="0"/>
              <w:rPr>
                <w:rFonts w:ascii="Arial" w:hAnsi="Arial" w:cs="Arial"/>
              </w:rPr>
            </w:pPr>
            <w:r w:rsidRPr="00E70DB3">
              <w:rPr>
                <w:rFonts w:ascii="Arial" w:hAnsi="Arial" w:cs="Arial"/>
              </w:rPr>
              <w:t>We will support the development of new community groups and organisations and also build confidence and capability within existing opportunities to be inclusive and engage under-represented groups.</w:t>
            </w:r>
          </w:p>
          <w:p w:rsidR="002934F8" w:rsidRPr="00523A9B" w:rsidRDefault="002934F8" w:rsidP="00EA469C">
            <w:pPr>
              <w:pStyle w:val="ListParagraph"/>
              <w:ind w:left="0"/>
              <w:rPr>
                <w:rFonts w:ascii="Arial" w:hAnsi="Arial" w:cs="Arial"/>
              </w:rPr>
            </w:pPr>
          </w:p>
        </w:tc>
        <w:tc>
          <w:tcPr>
            <w:tcW w:w="2915" w:type="dxa"/>
            <w:gridSpan w:val="7"/>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2934F8" w:rsidP="002934F8">
            <w:pPr>
              <w:pStyle w:val="ListParagraph"/>
              <w:ind w:left="0"/>
              <w:rPr>
                <w:rFonts w:ascii="Arial" w:hAnsi="Arial" w:cs="Arial"/>
              </w:rPr>
            </w:pPr>
            <w:r w:rsidRPr="00E70DB3">
              <w:rPr>
                <w:rFonts w:ascii="Arial" w:hAnsi="Arial" w:cs="Arial"/>
              </w:rPr>
              <w:t>More people with a protected characteristic engaging in community groups and organisations.</w:t>
            </w:r>
            <w:r>
              <w:rPr>
                <w:rFonts w:ascii="Arial" w:hAnsi="Arial" w:cs="Arial"/>
              </w:rPr>
              <w:t xml:space="preserve"> </w:t>
            </w:r>
          </w:p>
        </w:tc>
        <w:tc>
          <w:tcPr>
            <w:tcW w:w="1951" w:type="dxa"/>
            <w:gridSpan w:val="4"/>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D6467A" w:rsidP="00AC083E">
            <w:pPr>
              <w:rPr>
                <w:rFonts w:ascii="Arial" w:hAnsi="Arial" w:cs="Arial"/>
              </w:rPr>
            </w:pPr>
            <w:r>
              <w:rPr>
                <w:rFonts w:ascii="Arial" w:hAnsi="Arial" w:cs="Arial"/>
              </w:rPr>
              <w:t>Ongoing development. Annual monitoring.</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2934F8" w:rsidP="00AC083E">
            <w:pPr>
              <w:rPr>
                <w:rFonts w:ascii="Arial" w:hAnsi="Arial" w:cs="Arial"/>
              </w:rPr>
            </w:pPr>
            <w:r>
              <w:rPr>
                <w:rFonts w:ascii="Arial" w:hAnsi="Arial" w:cs="Arial"/>
              </w:rPr>
              <w:t>Social Services and Wellbeing – Andrew Thomas</w:t>
            </w:r>
          </w:p>
        </w:tc>
      </w:tr>
      <w:tr w:rsidR="002934F8" w:rsidRPr="00D327B5" w:rsidTr="00D46E3C">
        <w:tc>
          <w:tcPr>
            <w:tcW w:w="2647" w:type="dxa"/>
            <w:gridSpan w:val="4"/>
            <w:shd w:val="clear" w:color="auto" w:fill="auto"/>
          </w:tcPr>
          <w:p w:rsidR="002934F8" w:rsidRPr="00D327B5" w:rsidRDefault="002934F8" w:rsidP="00EA469C">
            <w:pPr>
              <w:rPr>
                <w:rFonts w:ascii="Arial" w:hAnsi="Arial" w:cs="Arial"/>
                <w:b/>
              </w:rPr>
            </w:pPr>
            <w:r w:rsidRPr="00D327B5">
              <w:rPr>
                <w:rFonts w:ascii="Arial" w:hAnsi="Arial" w:cs="Arial"/>
                <w:b/>
              </w:rPr>
              <w:t>Review of pricing structures to increase access for marginalised groups</w:t>
            </w:r>
          </w:p>
        </w:tc>
        <w:tc>
          <w:tcPr>
            <w:tcW w:w="5787" w:type="dxa"/>
            <w:gridSpan w:val="16"/>
            <w:shd w:val="clear" w:color="auto" w:fill="auto"/>
          </w:tcPr>
          <w:p w:rsidR="002934F8" w:rsidRPr="00E70DB3" w:rsidRDefault="002934F8" w:rsidP="00EA469C">
            <w:pPr>
              <w:pStyle w:val="ListParagraph"/>
              <w:ind w:left="0"/>
              <w:rPr>
                <w:rFonts w:ascii="Arial" w:hAnsi="Arial" w:cs="Arial"/>
              </w:rPr>
            </w:pPr>
            <w:r w:rsidRPr="00E70DB3">
              <w:rPr>
                <w:rFonts w:ascii="Arial" w:hAnsi="Arial" w:cs="Arial"/>
              </w:rPr>
              <w:t>We will ensure that a range of low cost and no cost opportunities are available to support access for</w:t>
            </w:r>
            <w:r>
              <w:rPr>
                <w:rFonts w:ascii="Arial" w:hAnsi="Arial" w:cs="Arial"/>
              </w:rPr>
              <w:t xml:space="preserve"> hard to reach groups</w:t>
            </w:r>
            <w:r w:rsidRPr="00E70DB3">
              <w:rPr>
                <w:rFonts w:ascii="Arial" w:hAnsi="Arial" w:cs="Arial"/>
              </w:rPr>
              <w:t xml:space="preserve"> and reduce poverty as a barrier to participation in sport, leisure and cultural activities.</w:t>
            </w:r>
          </w:p>
          <w:p w:rsidR="002934F8" w:rsidRPr="00E42576" w:rsidRDefault="002934F8" w:rsidP="00EA469C">
            <w:pPr>
              <w:pStyle w:val="ListParagraph"/>
              <w:ind w:left="0"/>
              <w:contextualSpacing/>
              <w:rPr>
                <w:rFonts w:ascii="Arial" w:hAnsi="Arial" w:cs="Arial"/>
              </w:rPr>
            </w:pPr>
          </w:p>
        </w:tc>
        <w:tc>
          <w:tcPr>
            <w:tcW w:w="2923" w:type="dxa"/>
            <w:gridSpan w:val="8"/>
            <w:tcBorders>
              <w:bottom w:val="single" w:sz="4" w:space="0" w:color="auto"/>
            </w:tcBorders>
            <w:shd w:val="clear" w:color="auto" w:fill="auto"/>
          </w:tcPr>
          <w:p w:rsidR="002934F8" w:rsidRPr="00D327B5" w:rsidRDefault="002934F8" w:rsidP="002934F8">
            <w:pPr>
              <w:pStyle w:val="ListParagraph"/>
              <w:ind w:left="0"/>
              <w:rPr>
                <w:rFonts w:ascii="Arial" w:hAnsi="Arial" w:cs="Arial"/>
              </w:rPr>
            </w:pPr>
            <w:r w:rsidRPr="00E70DB3">
              <w:rPr>
                <w:rFonts w:ascii="Arial" w:hAnsi="Arial" w:cs="Arial"/>
              </w:rPr>
              <w:t xml:space="preserve">An increase in usage of facilities and services by customers </w:t>
            </w:r>
            <w:r>
              <w:rPr>
                <w:rFonts w:ascii="Arial" w:hAnsi="Arial" w:cs="Arial"/>
              </w:rPr>
              <w:t>with</w:t>
            </w:r>
            <w:r w:rsidRPr="00E70DB3">
              <w:rPr>
                <w:rFonts w:ascii="Arial" w:hAnsi="Arial" w:cs="Arial"/>
              </w:rPr>
              <w:t xml:space="preserve"> protected characteristics.</w:t>
            </w:r>
            <w:r>
              <w:rPr>
                <w:rFonts w:ascii="Arial" w:hAnsi="Arial" w:cs="Arial"/>
              </w:rPr>
              <w:t xml:space="preserve"> </w:t>
            </w:r>
          </w:p>
        </w:tc>
        <w:tc>
          <w:tcPr>
            <w:tcW w:w="1988" w:type="dxa"/>
            <w:gridSpan w:val="4"/>
            <w:tcBorders>
              <w:bottom w:val="single" w:sz="4" w:space="0" w:color="auto"/>
            </w:tcBorders>
            <w:shd w:val="clear" w:color="auto" w:fill="auto"/>
          </w:tcPr>
          <w:p w:rsidR="002934F8" w:rsidRPr="00D327B5" w:rsidRDefault="00D6467A" w:rsidP="00AC083E">
            <w:pPr>
              <w:rPr>
                <w:rFonts w:ascii="Arial" w:hAnsi="Arial" w:cs="Arial"/>
              </w:rPr>
            </w:pPr>
            <w:r>
              <w:rPr>
                <w:rFonts w:ascii="Arial" w:hAnsi="Arial" w:cs="Arial"/>
              </w:rPr>
              <w:t>Annual monitoring.</w:t>
            </w:r>
          </w:p>
        </w:tc>
        <w:tc>
          <w:tcPr>
            <w:tcW w:w="1763" w:type="dxa"/>
            <w:shd w:val="clear" w:color="auto" w:fill="auto"/>
          </w:tcPr>
          <w:p w:rsidR="002934F8" w:rsidRPr="00D327B5" w:rsidRDefault="002934F8" w:rsidP="00AC083E">
            <w:pPr>
              <w:rPr>
                <w:rFonts w:ascii="Arial" w:hAnsi="Arial" w:cs="Arial"/>
              </w:rPr>
            </w:pPr>
            <w:r>
              <w:rPr>
                <w:rFonts w:ascii="Arial" w:hAnsi="Arial" w:cs="Arial"/>
              </w:rPr>
              <w:t>Social Services and Wellbeing – Andrew Thomas</w:t>
            </w:r>
          </w:p>
        </w:tc>
      </w:tr>
      <w:tr w:rsidR="002934F8" w:rsidRPr="00D327B5" w:rsidTr="00D46E3C">
        <w:tc>
          <w:tcPr>
            <w:tcW w:w="2615" w:type="dxa"/>
            <w:gridSpan w:val="3"/>
            <w:tcBorders>
              <w:top w:val="single" w:sz="4" w:space="0" w:color="auto"/>
              <w:left w:val="single" w:sz="4" w:space="0" w:color="auto"/>
              <w:bottom w:val="single" w:sz="4" w:space="0" w:color="auto"/>
              <w:right w:val="single" w:sz="4" w:space="0" w:color="auto"/>
            </w:tcBorders>
            <w:shd w:val="clear" w:color="auto" w:fill="auto"/>
          </w:tcPr>
          <w:p w:rsidR="002934F8" w:rsidRPr="00E70DB3" w:rsidRDefault="00D6467A" w:rsidP="00EA469C">
            <w:pPr>
              <w:rPr>
                <w:rFonts w:ascii="Arial" w:eastAsia="Calibri" w:hAnsi="Arial" w:cs="Arial"/>
                <w:b/>
                <w:lang w:eastAsia="en-US"/>
              </w:rPr>
            </w:pPr>
            <w:r>
              <w:rPr>
                <w:rFonts w:ascii="Arial" w:eastAsia="Calibri" w:hAnsi="Arial" w:cs="Arial"/>
                <w:b/>
                <w:lang w:eastAsia="en-US"/>
              </w:rPr>
              <w:t xml:space="preserve">Improve our </w:t>
            </w:r>
            <w:r w:rsidR="002934F8" w:rsidRPr="00E70DB3">
              <w:rPr>
                <w:rFonts w:ascii="Arial" w:eastAsia="Calibri" w:hAnsi="Arial" w:cs="Arial"/>
                <w:b/>
                <w:lang w:eastAsia="en-US"/>
              </w:rPr>
              <w:t>Equality Impact Assessments</w:t>
            </w:r>
          </w:p>
          <w:p w:rsidR="002934F8" w:rsidRPr="00E70DB3" w:rsidRDefault="002934F8" w:rsidP="00EA469C">
            <w:pPr>
              <w:rPr>
                <w:rFonts w:ascii="Arial" w:hAnsi="Arial" w:cs="Arial"/>
                <w:b/>
              </w:rPr>
            </w:pPr>
          </w:p>
          <w:p w:rsidR="002934F8" w:rsidRPr="00E70DB3" w:rsidRDefault="002934F8" w:rsidP="00EA469C">
            <w:pPr>
              <w:rPr>
                <w:rFonts w:ascii="Arial" w:hAnsi="Arial" w:cs="Arial"/>
                <w:b/>
              </w:rPr>
            </w:pPr>
          </w:p>
          <w:p w:rsidR="002934F8" w:rsidRPr="00E70DB3" w:rsidRDefault="002934F8" w:rsidP="00EA469C">
            <w:pPr>
              <w:rPr>
                <w:rFonts w:ascii="Arial" w:hAnsi="Arial" w:cs="Arial"/>
                <w:b/>
              </w:rPr>
            </w:pPr>
          </w:p>
          <w:p w:rsidR="002934F8" w:rsidRPr="00E70DB3" w:rsidRDefault="002934F8" w:rsidP="00EA469C">
            <w:pPr>
              <w:rPr>
                <w:rFonts w:ascii="Arial" w:hAnsi="Arial" w:cs="Arial"/>
                <w:b/>
              </w:rPr>
            </w:pPr>
          </w:p>
          <w:p w:rsidR="002934F8" w:rsidRPr="00E70DB3" w:rsidRDefault="002934F8" w:rsidP="00EA469C">
            <w:pPr>
              <w:rPr>
                <w:rFonts w:ascii="Arial" w:hAnsi="Arial" w:cs="Arial"/>
                <w:b/>
              </w:rPr>
            </w:pPr>
          </w:p>
          <w:p w:rsidR="002934F8" w:rsidRPr="00E70DB3" w:rsidRDefault="002934F8" w:rsidP="00EA469C">
            <w:pPr>
              <w:rPr>
                <w:rFonts w:ascii="Arial" w:hAnsi="Arial" w:cs="Arial"/>
                <w:b/>
              </w:rPr>
            </w:pPr>
          </w:p>
        </w:tc>
        <w:tc>
          <w:tcPr>
            <w:tcW w:w="5819" w:type="dxa"/>
            <w:gridSpan w:val="17"/>
            <w:tcBorders>
              <w:top w:val="single" w:sz="4" w:space="0" w:color="auto"/>
              <w:left w:val="single" w:sz="4" w:space="0" w:color="auto"/>
              <w:bottom w:val="single" w:sz="4" w:space="0" w:color="auto"/>
              <w:right w:val="single" w:sz="4" w:space="0" w:color="auto"/>
            </w:tcBorders>
            <w:shd w:val="clear" w:color="auto" w:fill="auto"/>
          </w:tcPr>
          <w:p w:rsidR="002934F8" w:rsidRDefault="002934F8" w:rsidP="002934F8">
            <w:pPr>
              <w:pStyle w:val="ListParagraph"/>
              <w:ind w:left="0"/>
              <w:rPr>
                <w:rFonts w:ascii="Arial" w:hAnsi="Arial" w:cs="Arial"/>
              </w:rPr>
            </w:pPr>
            <w:r w:rsidRPr="00E70DB3">
              <w:rPr>
                <w:rFonts w:ascii="Arial" w:hAnsi="Arial" w:cs="Arial"/>
              </w:rPr>
              <w:t xml:space="preserve">We will continue to improve our use of </w:t>
            </w:r>
            <w:r>
              <w:rPr>
                <w:rFonts w:ascii="Arial" w:hAnsi="Arial" w:cs="Arial"/>
              </w:rPr>
              <w:t xml:space="preserve">EIAs </w:t>
            </w:r>
            <w:r w:rsidRPr="00E70DB3">
              <w:rPr>
                <w:rFonts w:ascii="Arial" w:hAnsi="Arial" w:cs="Arial"/>
              </w:rPr>
              <w:t>when changing or reviewing our approaches to services. Our contracted partners (e.g. GLL/Halo Leisure and Awen Cultural Trust) will also conduct such assessments and provide them to ourselves for approval. Our focus on EIAs will be enhanced by increasing knowledge of the different protected characteristics and also people with more than one characteristic.</w:t>
            </w:r>
          </w:p>
          <w:p w:rsidR="002934F8" w:rsidRDefault="002934F8" w:rsidP="002934F8">
            <w:pPr>
              <w:pStyle w:val="ListParagraph"/>
              <w:ind w:left="0"/>
              <w:rPr>
                <w:rFonts w:ascii="Arial" w:hAnsi="Arial" w:cs="Arial"/>
              </w:rPr>
            </w:pPr>
          </w:p>
          <w:p w:rsidR="002934F8" w:rsidRPr="00E55285" w:rsidRDefault="002934F8" w:rsidP="002934F8">
            <w:pPr>
              <w:pStyle w:val="ListParagraph"/>
              <w:ind w:left="0"/>
              <w:rPr>
                <w:rFonts w:ascii="Arial" w:hAnsi="Arial" w:cs="Arial"/>
              </w:rPr>
            </w:pPr>
          </w:p>
        </w:tc>
        <w:tc>
          <w:tcPr>
            <w:tcW w:w="2915" w:type="dxa"/>
            <w:gridSpan w:val="7"/>
            <w:tcBorders>
              <w:top w:val="single" w:sz="4" w:space="0" w:color="auto"/>
              <w:left w:val="single" w:sz="4" w:space="0" w:color="auto"/>
              <w:bottom w:val="single" w:sz="4" w:space="0" w:color="auto"/>
              <w:right w:val="single" w:sz="4" w:space="0" w:color="auto"/>
            </w:tcBorders>
            <w:shd w:val="clear" w:color="auto" w:fill="auto"/>
          </w:tcPr>
          <w:p w:rsidR="002934F8" w:rsidRDefault="002934F8" w:rsidP="00EA469C">
            <w:pPr>
              <w:pStyle w:val="ListParagraph"/>
              <w:ind w:left="0"/>
              <w:rPr>
                <w:rFonts w:ascii="Arial" w:hAnsi="Arial" w:cs="Arial"/>
              </w:rPr>
            </w:pPr>
            <w:r w:rsidRPr="00E70DB3">
              <w:rPr>
                <w:rFonts w:ascii="Arial" w:hAnsi="Arial" w:cs="Arial"/>
              </w:rPr>
              <w:t xml:space="preserve">A record of ongoing </w:t>
            </w:r>
            <w:r>
              <w:rPr>
                <w:rFonts w:ascii="Arial" w:hAnsi="Arial" w:cs="Arial"/>
              </w:rPr>
              <w:t>EIAs</w:t>
            </w:r>
            <w:r w:rsidRPr="00E70DB3">
              <w:rPr>
                <w:rFonts w:ascii="Arial" w:hAnsi="Arial" w:cs="Arial"/>
              </w:rPr>
              <w:t xml:space="preserve"> based on data </w:t>
            </w:r>
            <w:r>
              <w:rPr>
                <w:rFonts w:ascii="Arial" w:hAnsi="Arial" w:cs="Arial"/>
              </w:rPr>
              <w:t>(</w:t>
            </w:r>
            <w:r w:rsidRPr="00E70DB3">
              <w:rPr>
                <w:rFonts w:ascii="Arial" w:hAnsi="Arial" w:cs="Arial"/>
              </w:rPr>
              <w:t>where it exists</w:t>
            </w:r>
            <w:r>
              <w:rPr>
                <w:rFonts w:ascii="Arial" w:hAnsi="Arial" w:cs="Arial"/>
              </w:rPr>
              <w:t>)</w:t>
            </w:r>
            <w:r w:rsidRPr="00E70DB3">
              <w:rPr>
                <w:rFonts w:ascii="Arial" w:hAnsi="Arial" w:cs="Arial"/>
              </w:rPr>
              <w:t xml:space="preserve"> and supplemented by public engagement and consultation approaches.</w:t>
            </w:r>
          </w:p>
          <w:p w:rsidR="002934F8" w:rsidRPr="00D327B5" w:rsidRDefault="002934F8" w:rsidP="00EA469C">
            <w:pPr>
              <w:rPr>
                <w:rFonts w:ascii="Arial" w:hAnsi="Arial" w:cs="Arial"/>
              </w:rPr>
            </w:pPr>
          </w:p>
        </w:tc>
        <w:tc>
          <w:tcPr>
            <w:tcW w:w="1951" w:type="dxa"/>
            <w:gridSpan w:val="4"/>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D6467A" w:rsidP="00D6467A">
            <w:pPr>
              <w:rPr>
                <w:rFonts w:ascii="Arial" w:hAnsi="Arial" w:cs="Arial"/>
              </w:rPr>
            </w:pPr>
            <w:r>
              <w:rPr>
                <w:rFonts w:ascii="Arial" w:hAnsi="Arial" w:cs="Arial"/>
              </w:rPr>
              <w:t>R</w:t>
            </w:r>
            <w:r w:rsidR="002934F8">
              <w:rPr>
                <w:rFonts w:ascii="Arial" w:hAnsi="Arial" w:cs="Arial"/>
              </w:rPr>
              <w:t xml:space="preserve">eview bi annually. </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2934F8" w:rsidP="00AC083E">
            <w:pPr>
              <w:rPr>
                <w:rFonts w:ascii="Arial" w:hAnsi="Arial" w:cs="Arial"/>
              </w:rPr>
            </w:pPr>
            <w:r>
              <w:rPr>
                <w:rFonts w:ascii="Arial" w:hAnsi="Arial" w:cs="Arial"/>
              </w:rPr>
              <w:t>Social Services and Wellbeing – Andrew Thomas</w:t>
            </w:r>
          </w:p>
        </w:tc>
      </w:tr>
      <w:tr w:rsidR="002934F8" w:rsidRPr="00D327B5" w:rsidTr="00D46E3C">
        <w:tc>
          <w:tcPr>
            <w:tcW w:w="2615" w:type="dxa"/>
            <w:gridSpan w:val="3"/>
            <w:tcBorders>
              <w:top w:val="single" w:sz="4" w:space="0" w:color="auto"/>
              <w:left w:val="single" w:sz="4" w:space="0" w:color="auto"/>
              <w:bottom w:val="single" w:sz="4" w:space="0" w:color="auto"/>
              <w:right w:val="single" w:sz="4" w:space="0" w:color="auto"/>
            </w:tcBorders>
            <w:shd w:val="clear" w:color="auto" w:fill="auto"/>
          </w:tcPr>
          <w:p w:rsidR="002934F8" w:rsidRDefault="002934F8" w:rsidP="00EA469C">
            <w:pPr>
              <w:rPr>
                <w:rFonts w:ascii="Arial" w:hAnsi="Arial" w:cs="Arial"/>
                <w:b/>
              </w:rPr>
            </w:pPr>
            <w:r>
              <w:rPr>
                <w:rFonts w:ascii="Arial" w:hAnsi="Arial" w:cs="Arial"/>
                <w:b/>
              </w:rPr>
              <w:lastRenderedPageBreak/>
              <w:t>Using existing data to plan services effectively</w:t>
            </w:r>
          </w:p>
          <w:p w:rsidR="002934F8" w:rsidRDefault="002934F8" w:rsidP="00EA469C">
            <w:pPr>
              <w:rPr>
                <w:rFonts w:ascii="Arial" w:hAnsi="Arial" w:cs="Arial"/>
                <w:b/>
              </w:rPr>
            </w:pPr>
          </w:p>
          <w:p w:rsidR="002934F8" w:rsidRPr="00D327B5" w:rsidRDefault="002934F8" w:rsidP="00EA469C">
            <w:pPr>
              <w:rPr>
                <w:rFonts w:ascii="Arial" w:hAnsi="Arial" w:cs="Arial"/>
                <w:b/>
              </w:rPr>
            </w:pPr>
          </w:p>
        </w:tc>
        <w:tc>
          <w:tcPr>
            <w:tcW w:w="5819" w:type="dxa"/>
            <w:gridSpan w:val="17"/>
            <w:tcBorders>
              <w:top w:val="single" w:sz="4" w:space="0" w:color="auto"/>
              <w:left w:val="single" w:sz="4" w:space="0" w:color="auto"/>
              <w:bottom w:val="single" w:sz="4" w:space="0" w:color="auto"/>
              <w:right w:val="single" w:sz="4" w:space="0" w:color="auto"/>
            </w:tcBorders>
            <w:shd w:val="clear" w:color="auto" w:fill="auto"/>
          </w:tcPr>
          <w:p w:rsidR="002934F8" w:rsidRPr="00E70DB3" w:rsidRDefault="002934F8" w:rsidP="00EA469C">
            <w:pPr>
              <w:pStyle w:val="ListParagraph"/>
              <w:ind w:left="0"/>
              <w:rPr>
                <w:rFonts w:ascii="Arial" w:hAnsi="Arial" w:cs="Arial"/>
              </w:rPr>
            </w:pPr>
            <w:r w:rsidRPr="00E70DB3">
              <w:rPr>
                <w:rFonts w:ascii="Arial" w:hAnsi="Arial" w:cs="Arial"/>
              </w:rPr>
              <w:t>We will continue to use secondary data collated by partners (e.g. Sport Wales, Arts Council, Welsh Health Survey) but also progressively develop primary data at a county and, where possible, locality level to support planning for services (e.g. membership, postcodes of users, types of protected characteristic). Certain key data will be built into performance monitoring systems including those operated by contracted partners (GLL/Halo and Awen Trust).</w:t>
            </w:r>
          </w:p>
          <w:p w:rsidR="002934F8" w:rsidRPr="00523A9B" w:rsidRDefault="002934F8" w:rsidP="00EA469C">
            <w:pPr>
              <w:pStyle w:val="ListParagraph"/>
              <w:ind w:left="0"/>
              <w:rPr>
                <w:rFonts w:ascii="Arial" w:hAnsi="Arial" w:cs="Arial"/>
              </w:rPr>
            </w:pPr>
          </w:p>
        </w:tc>
        <w:tc>
          <w:tcPr>
            <w:tcW w:w="2915" w:type="dxa"/>
            <w:gridSpan w:val="7"/>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2934F8" w:rsidP="00EA469C">
            <w:pPr>
              <w:pStyle w:val="ListParagraph"/>
              <w:ind w:left="0"/>
              <w:rPr>
                <w:rFonts w:ascii="Arial" w:hAnsi="Arial" w:cs="Arial"/>
              </w:rPr>
            </w:pPr>
            <w:r w:rsidRPr="00E70DB3">
              <w:rPr>
                <w:rFonts w:ascii="Arial" w:hAnsi="Arial" w:cs="Arial"/>
              </w:rPr>
              <w:t xml:space="preserve">Broader data </w:t>
            </w:r>
            <w:r>
              <w:rPr>
                <w:rFonts w:ascii="Arial" w:hAnsi="Arial" w:cs="Arial"/>
              </w:rPr>
              <w:t xml:space="preserve">will be </w:t>
            </w:r>
            <w:r w:rsidRPr="00E70DB3">
              <w:rPr>
                <w:rFonts w:ascii="Arial" w:hAnsi="Arial" w:cs="Arial"/>
              </w:rPr>
              <w:t>available on protected characteristic groups and their participation and engagement with sport, leisure and cultural opportunities.</w:t>
            </w:r>
            <w:r>
              <w:rPr>
                <w:rFonts w:ascii="Arial" w:hAnsi="Arial" w:cs="Arial"/>
              </w:rPr>
              <w:t xml:space="preserve"> </w:t>
            </w:r>
            <w:r w:rsidRPr="00E70DB3">
              <w:rPr>
                <w:rFonts w:ascii="Arial" w:hAnsi="Arial" w:cs="Arial"/>
              </w:rPr>
              <w:t>Increased collaboration between partners on agreed themes and issues.</w:t>
            </w:r>
          </w:p>
        </w:tc>
        <w:tc>
          <w:tcPr>
            <w:tcW w:w="1951" w:type="dxa"/>
            <w:gridSpan w:val="4"/>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2934F8" w:rsidP="00EA469C">
            <w:pPr>
              <w:rPr>
                <w:rFonts w:ascii="Arial" w:hAnsi="Arial" w:cs="Arial"/>
              </w:rPr>
            </w:pPr>
            <w:r>
              <w:rPr>
                <w:rFonts w:ascii="Arial" w:hAnsi="Arial" w:cs="Arial"/>
              </w:rPr>
              <w:t xml:space="preserve">Annual data service reviews. </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2934F8" w:rsidP="00AC083E">
            <w:pPr>
              <w:rPr>
                <w:rFonts w:ascii="Arial" w:hAnsi="Arial" w:cs="Arial"/>
              </w:rPr>
            </w:pPr>
            <w:r>
              <w:rPr>
                <w:rFonts w:ascii="Arial" w:hAnsi="Arial" w:cs="Arial"/>
              </w:rPr>
              <w:t>Social Services and Wellbeing – Andrew Thomas</w:t>
            </w:r>
          </w:p>
        </w:tc>
      </w:tr>
      <w:tr w:rsidR="002934F8" w:rsidRPr="00D327B5" w:rsidTr="00D46E3C">
        <w:tc>
          <w:tcPr>
            <w:tcW w:w="2647" w:type="dxa"/>
            <w:gridSpan w:val="4"/>
            <w:shd w:val="clear" w:color="auto" w:fill="auto"/>
          </w:tcPr>
          <w:p w:rsidR="002934F8" w:rsidRPr="00D327B5" w:rsidRDefault="002934F8" w:rsidP="00EA469C">
            <w:pPr>
              <w:rPr>
                <w:rFonts w:ascii="Arial" w:hAnsi="Arial" w:cs="Arial"/>
                <w:b/>
              </w:rPr>
            </w:pPr>
            <w:r>
              <w:rPr>
                <w:rFonts w:ascii="Arial" w:hAnsi="Arial" w:cs="Arial"/>
                <w:b/>
              </w:rPr>
              <w:t>Work with our partners (GLL/Halo Leisure and Awen Trust) to better understand the diversity of people using leisure, arts and culture services</w:t>
            </w:r>
          </w:p>
        </w:tc>
        <w:tc>
          <w:tcPr>
            <w:tcW w:w="5787" w:type="dxa"/>
            <w:gridSpan w:val="16"/>
            <w:shd w:val="clear" w:color="auto" w:fill="auto"/>
          </w:tcPr>
          <w:p w:rsidR="002934F8" w:rsidRPr="00E70DB3" w:rsidRDefault="002934F8" w:rsidP="00EA469C">
            <w:pPr>
              <w:pStyle w:val="ListParagraph"/>
              <w:ind w:left="0"/>
              <w:rPr>
                <w:rFonts w:ascii="Arial" w:hAnsi="Arial" w:cs="Arial"/>
              </w:rPr>
            </w:pPr>
            <w:r w:rsidRPr="00E70DB3">
              <w:rPr>
                <w:rFonts w:ascii="Arial" w:hAnsi="Arial" w:cs="Arial"/>
              </w:rPr>
              <w:t>We will progressively improve our insight into gaps in provision for groups with a protected characteristic and to determine capability to meet needs and who may be best placed to do so. This recognises the importance of the third sector and supporting its ability to meet local needs.  We will improve our understanding of diversity within protected characteristics (e.g. disability) via ongoing consultation and engagement and development of our workforce.</w:t>
            </w:r>
          </w:p>
          <w:p w:rsidR="002934F8" w:rsidRPr="00E70DB3" w:rsidRDefault="002934F8" w:rsidP="00EA469C">
            <w:pPr>
              <w:pStyle w:val="ListParagraph"/>
              <w:ind w:left="0"/>
              <w:rPr>
                <w:rFonts w:ascii="Arial" w:hAnsi="Arial" w:cs="Arial"/>
              </w:rPr>
            </w:pPr>
          </w:p>
          <w:p w:rsidR="002934F8" w:rsidRPr="00E42576" w:rsidRDefault="002934F8" w:rsidP="00EA469C">
            <w:pPr>
              <w:pStyle w:val="ListParagraph"/>
              <w:ind w:left="0"/>
              <w:rPr>
                <w:rFonts w:ascii="Arial" w:hAnsi="Arial" w:cs="Arial"/>
              </w:rPr>
            </w:pPr>
          </w:p>
        </w:tc>
        <w:tc>
          <w:tcPr>
            <w:tcW w:w="2923" w:type="dxa"/>
            <w:gridSpan w:val="8"/>
            <w:tcBorders>
              <w:bottom w:val="single" w:sz="4" w:space="0" w:color="auto"/>
            </w:tcBorders>
            <w:shd w:val="clear" w:color="auto" w:fill="auto"/>
          </w:tcPr>
          <w:p w:rsidR="002934F8" w:rsidRPr="00E70DB3" w:rsidRDefault="002934F8" w:rsidP="00EA469C">
            <w:pPr>
              <w:pStyle w:val="ListParagraph"/>
              <w:ind w:left="0"/>
              <w:rPr>
                <w:rFonts w:ascii="Arial" w:hAnsi="Arial" w:cs="Arial"/>
              </w:rPr>
            </w:pPr>
            <w:r w:rsidRPr="00E70DB3">
              <w:rPr>
                <w:rFonts w:ascii="Arial" w:hAnsi="Arial" w:cs="Arial"/>
              </w:rPr>
              <w:t>Increased understanding of the sport, leisure and cultural needs of people with a protected characteristic that is built into the planning and delivery of services.</w:t>
            </w:r>
          </w:p>
          <w:p w:rsidR="002934F8" w:rsidRPr="00E70DB3" w:rsidRDefault="002934F8" w:rsidP="00EA469C">
            <w:pPr>
              <w:pStyle w:val="ListParagraph"/>
              <w:ind w:left="0"/>
              <w:rPr>
                <w:rFonts w:ascii="Arial" w:hAnsi="Arial" w:cs="Arial"/>
              </w:rPr>
            </w:pPr>
          </w:p>
          <w:p w:rsidR="002934F8" w:rsidRPr="00D327B5" w:rsidRDefault="002934F8" w:rsidP="00EA469C">
            <w:pPr>
              <w:rPr>
                <w:rFonts w:ascii="Arial" w:hAnsi="Arial" w:cs="Arial"/>
              </w:rPr>
            </w:pPr>
            <w:r w:rsidRPr="00E70DB3">
              <w:rPr>
                <w:rFonts w:ascii="Arial" w:hAnsi="Arial" w:cs="Arial"/>
              </w:rPr>
              <w:t>Sharing of key data between partners will improve the accessibility of local opportunities.</w:t>
            </w:r>
          </w:p>
        </w:tc>
        <w:tc>
          <w:tcPr>
            <w:tcW w:w="1988" w:type="dxa"/>
            <w:gridSpan w:val="4"/>
            <w:tcBorders>
              <w:bottom w:val="single" w:sz="4" w:space="0" w:color="auto"/>
            </w:tcBorders>
            <w:shd w:val="clear" w:color="auto" w:fill="auto"/>
          </w:tcPr>
          <w:p w:rsidR="002934F8" w:rsidRPr="00D327B5" w:rsidRDefault="00D6467A" w:rsidP="00EA469C">
            <w:pPr>
              <w:rPr>
                <w:rFonts w:ascii="Arial" w:hAnsi="Arial" w:cs="Arial"/>
              </w:rPr>
            </w:pPr>
            <w:r>
              <w:rPr>
                <w:rFonts w:ascii="Arial" w:hAnsi="Arial" w:cs="Arial"/>
              </w:rPr>
              <w:t>A</w:t>
            </w:r>
            <w:r w:rsidR="002934F8" w:rsidRPr="002934F8">
              <w:rPr>
                <w:rFonts w:ascii="Arial" w:hAnsi="Arial" w:cs="Arial"/>
              </w:rPr>
              <w:t>nnual performance review with partners.</w:t>
            </w:r>
          </w:p>
        </w:tc>
        <w:tc>
          <w:tcPr>
            <w:tcW w:w="1763" w:type="dxa"/>
            <w:shd w:val="clear" w:color="auto" w:fill="auto"/>
          </w:tcPr>
          <w:p w:rsidR="002934F8" w:rsidRPr="00D327B5" w:rsidRDefault="002934F8" w:rsidP="00AC083E">
            <w:pPr>
              <w:rPr>
                <w:rFonts w:ascii="Arial" w:hAnsi="Arial" w:cs="Arial"/>
              </w:rPr>
            </w:pPr>
            <w:r>
              <w:rPr>
                <w:rFonts w:ascii="Arial" w:hAnsi="Arial" w:cs="Arial"/>
              </w:rPr>
              <w:t>Social Services and Wellbeing – Andrew Thomas</w:t>
            </w:r>
          </w:p>
        </w:tc>
      </w:tr>
      <w:tr w:rsidR="002934F8" w:rsidRPr="00D327B5" w:rsidTr="00D46E3C">
        <w:tc>
          <w:tcPr>
            <w:tcW w:w="2615" w:type="dxa"/>
            <w:gridSpan w:val="3"/>
            <w:tcBorders>
              <w:top w:val="single" w:sz="4" w:space="0" w:color="auto"/>
              <w:left w:val="single" w:sz="4" w:space="0" w:color="auto"/>
              <w:bottom w:val="single" w:sz="4" w:space="0" w:color="auto"/>
              <w:right w:val="single" w:sz="4" w:space="0" w:color="auto"/>
            </w:tcBorders>
            <w:shd w:val="clear" w:color="auto" w:fill="auto"/>
          </w:tcPr>
          <w:p w:rsidR="002934F8" w:rsidRDefault="002934F8" w:rsidP="002934F8">
            <w:pPr>
              <w:rPr>
                <w:rFonts w:ascii="Arial" w:hAnsi="Arial" w:cs="Arial"/>
                <w:b/>
              </w:rPr>
            </w:pPr>
            <w:r>
              <w:rPr>
                <w:rFonts w:ascii="Arial" w:hAnsi="Arial" w:cs="Arial"/>
                <w:b/>
              </w:rPr>
              <w:t>W</w:t>
            </w:r>
            <w:r w:rsidRPr="00E55222">
              <w:rPr>
                <w:rFonts w:ascii="Arial" w:hAnsi="Arial" w:cs="Arial"/>
                <w:b/>
              </w:rPr>
              <w:t xml:space="preserve">ork with our partners </w:t>
            </w:r>
            <w:r>
              <w:rPr>
                <w:rFonts w:ascii="Arial" w:hAnsi="Arial" w:cs="Arial"/>
                <w:b/>
              </w:rPr>
              <w:t>(GLL/Halo Leisure and Awen Trust)</w:t>
            </w:r>
            <w:r w:rsidRPr="00E55222">
              <w:rPr>
                <w:rFonts w:ascii="Arial" w:hAnsi="Arial" w:cs="Arial"/>
                <w:b/>
              </w:rPr>
              <w:t xml:space="preserve"> to </w:t>
            </w:r>
            <w:r>
              <w:rPr>
                <w:rFonts w:ascii="Arial" w:hAnsi="Arial" w:cs="Arial"/>
                <w:b/>
              </w:rPr>
              <w:t xml:space="preserve">identify any gaps in employees’ knowledge and identify training solutions </w:t>
            </w:r>
          </w:p>
          <w:p w:rsidR="0095207C" w:rsidRPr="00D327B5" w:rsidRDefault="0095207C" w:rsidP="002934F8">
            <w:pPr>
              <w:rPr>
                <w:rFonts w:ascii="Arial" w:hAnsi="Arial" w:cs="Arial"/>
                <w:b/>
              </w:rPr>
            </w:pPr>
          </w:p>
        </w:tc>
        <w:tc>
          <w:tcPr>
            <w:tcW w:w="5819" w:type="dxa"/>
            <w:gridSpan w:val="17"/>
            <w:tcBorders>
              <w:top w:val="single" w:sz="4" w:space="0" w:color="auto"/>
              <w:left w:val="single" w:sz="4" w:space="0" w:color="auto"/>
              <w:bottom w:val="single" w:sz="4" w:space="0" w:color="auto"/>
              <w:right w:val="single" w:sz="4" w:space="0" w:color="auto"/>
            </w:tcBorders>
            <w:shd w:val="clear" w:color="auto" w:fill="auto"/>
          </w:tcPr>
          <w:p w:rsidR="002934F8" w:rsidRPr="00E70DB3" w:rsidRDefault="002934F8" w:rsidP="00EA469C">
            <w:pPr>
              <w:pStyle w:val="ListParagraph"/>
              <w:ind w:left="0"/>
              <w:rPr>
                <w:rFonts w:ascii="Arial" w:hAnsi="Arial" w:cs="Arial"/>
              </w:rPr>
            </w:pPr>
            <w:r w:rsidRPr="00E70DB3">
              <w:rPr>
                <w:rFonts w:ascii="Arial" w:hAnsi="Arial" w:cs="Arial"/>
              </w:rPr>
              <w:t xml:space="preserve">Equality and diversity training will be available to a range of staff via formal training programmes and e-learning approaches which will be integrated within partner training frameworks </w:t>
            </w:r>
            <w:r>
              <w:rPr>
                <w:rFonts w:ascii="Arial" w:hAnsi="Arial" w:cs="Arial"/>
              </w:rPr>
              <w:t>as well</w:t>
            </w:r>
            <w:r w:rsidRPr="00E70DB3">
              <w:rPr>
                <w:rFonts w:ascii="Arial" w:hAnsi="Arial" w:cs="Arial"/>
              </w:rPr>
              <w:t>. Core training will be supplemented by specific, more detailed modules where appropriate.</w:t>
            </w:r>
          </w:p>
          <w:p w:rsidR="002934F8" w:rsidRPr="00E70DB3" w:rsidRDefault="002934F8" w:rsidP="00EA469C">
            <w:pPr>
              <w:pStyle w:val="ListParagraph"/>
              <w:ind w:left="0"/>
              <w:rPr>
                <w:rFonts w:ascii="Arial" w:hAnsi="Arial" w:cs="Arial"/>
              </w:rPr>
            </w:pPr>
          </w:p>
          <w:p w:rsidR="002934F8" w:rsidRPr="00E55285" w:rsidRDefault="002934F8" w:rsidP="00EA469C">
            <w:pPr>
              <w:pStyle w:val="ListParagraph"/>
              <w:ind w:left="0"/>
              <w:rPr>
                <w:rFonts w:ascii="Arial" w:hAnsi="Arial" w:cs="Arial"/>
              </w:rPr>
            </w:pPr>
          </w:p>
        </w:tc>
        <w:tc>
          <w:tcPr>
            <w:tcW w:w="2915" w:type="dxa"/>
            <w:gridSpan w:val="7"/>
            <w:tcBorders>
              <w:top w:val="single" w:sz="4" w:space="0" w:color="auto"/>
              <w:left w:val="single" w:sz="4" w:space="0" w:color="auto"/>
              <w:bottom w:val="single" w:sz="4" w:space="0" w:color="auto"/>
              <w:right w:val="single" w:sz="4" w:space="0" w:color="auto"/>
            </w:tcBorders>
            <w:shd w:val="clear" w:color="auto" w:fill="auto"/>
          </w:tcPr>
          <w:p w:rsidR="002934F8" w:rsidRDefault="002934F8" w:rsidP="00EA469C">
            <w:pPr>
              <w:pStyle w:val="ListParagraph"/>
              <w:ind w:left="0"/>
              <w:rPr>
                <w:rFonts w:ascii="Arial" w:hAnsi="Arial" w:cs="Arial"/>
              </w:rPr>
            </w:pPr>
            <w:r w:rsidRPr="00E70DB3">
              <w:rPr>
                <w:rFonts w:ascii="Arial" w:hAnsi="Arial" w:cs="Arial"/>
              </w:rPr>
              <w:t>More of the workforce will be competent and confident to support people with a protected characteristic to access sport, leisure and cultural opportunities.</w:t>
            </w:r>
          </w:p>
          <w:p w:rsidR="002934F8" w:rsidRPr="00D327B5" w:rsidRDefault="002934F8" w:rsidP="00EA469C">
            <w:pPr>
              <w:rPr>
                <w:rFonts w:ascii="Arial" w:hAnsi="Arial" w:cs="Arial"/>
              </w:rPr>
            </w:pPr>
          </w:p>
        </w:tc>
        <w:tc>
          <w:tcPr>
            <w:tcW w:w="1951" w:type="dxa"/>
            <w:gridSpan w:val="4"/>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D6467A" w:rsidP="00D6467A">
            <w:pPr>
              <w:rPr>
                <w:rFonts w:ascii="Arial" w:hAnsi="Arial" w:cs="Arial"/>
              </w:rPr>
            </w:pPr>
            <w:r>
              <w:rPr>
                <w:rFonts w:ascii="Arial" w:hAnsi="Arial" w:cs="Arial"/>
              </w:rPr>
              <w:t>A</w:t>
            </w:r>
            <w:r w:rsidR="002934F8" w:rsidRPr="002934F8">
              <w:rPr>
                <w:rFonts w:ascii="Arial" w:hAnsi="Arial" w:cs="Arial"/>
              </w:rPr>
              <w:t>nnual training and</w:t>
            </w:r>
            <w:r w:rsidR="002934F8">
              <w:rPr>
                <w:rFonts w:ascii="Arial" w:hAnsi="Arial" w:cs="Arial"/>
              </w:rPr>
              <w:t xml:space="preserve"> </w:t>
            </w:r>
            <w:r w:rsidR="002934F8" w:rsidRPr="002934F8">
              <w:rPr>
                <w:rFonts w:ascii="Arial" w:hAnsi="Arial" w:cs="Arial"/>
              </w:rPr>
              <w:t>development plan</w:t>
            </w:r>
            <w:r w:rsidR="002934F8">
              <w:rPr>
                <w:rFonts w:ascii="Arial" w:hAnsi="Arial" w:cs="Arial"/>
              </w:rPr>
              <w:t>ning</w:t>
            </w:r>
            <w:r w:rsidR="002934F8" w:rsidRPr="002934F8">
              <w:rPr>
                <w:rFonts w:ascii="Arial" w:hAnsi="Arial" w:cs="Arial"/>
              </w:rPr>
              <w:t>/review</w:t>
            </w:r>
            <w:r w:rsidR="002934F8">
              <w:rPr>
                <w:rFonts w:ascii="Arial" w:hAnsi="Arial" w:cs="Arial"/>
              </w:rPr>
              <w:t>.</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2934F8" w:rsidP="00AC083E">
            <w:pPr>
              <w:rPr>
                <w:rFonts w:ascii="Arial" w:hAnsi="Arial" w:cs="Arial"/>
              </w:rPr>
            </w:pPr>
            <w:r>
              <w:rPr>
                <w:rFonts w:ascii="Arial" w:hAnsi="Arial" w:cs="Arial"/>
              </w:rPr>
              <w:t>Social Services and Wellbeing – Andrew Thomas</w:t>
            </w:r>
          </w:p>
        </w:tc>
      </w:tr>
      <w:tr w:rsidR="002934F8" w:rsidRPr="00D327B5" w:rsidTr="00D46E3C">
        <w:tc>
          <w:tcPr>
            <w:tcW w:w="2615" w:type="dxa"/>
            <w:gridSpan w:val="3"/>
            <w:tcBorders>
              <w:top w:val="single" w:sz="4" w:space="0" w:color="auto"/>
              <w:left w:val="single" w:sz="4" w:space="0" w:color="auto"/>
              <w:bottom w:val="single" w:sz="4" w:space="0" w:color="auto"/>
              <w:right w:val="single" w:sz="4" w:space="0" w:color="auto"/>
            </w:tcBorders>
            <w:shd w:val="clear" w:color="auto" w:fill="auto"/>
          </w:tcPr>
          <w:p w:rsidR="002934F8" w:rsidRDefault="002934F8" w:rsidP="00EA469C">
            <w:pPr>
              <w:rPr>
                <w:rFonts w:ascii="Arial" w:hAnsi="Arial" w:cs="Arial"/>
                <w:b/>
              </w:rPr>
            </w:pPr>
            <w:r w:rsidRPr="00E55222">
              <w:rPr>
                <w:rFonts w:ascii="Arial" w:hAnsi="Arial" w:cs="Arial"/>
                <w:b/>
              </w:rPr>
              <w:lastRenderedPageBreak/>
              <w:t xml:space="preserve">Work with our partners </w:t>
            </w:r>
            <w:r>
              <w:rPr>
                <w:rFonts w:ascii="Arial" w:hAnsi="Arial" w:cs="Arial"/>
                <w:b/>
              </w:rPr>
              <w:t>(GLL/Halo Leisure and Awen Trust)</w:t>
            </w:r>
            <w:r w:rsidR="00D6467A">
              <w:rPr>
                <w:rFonts w:ascii="Arial" w:hAnsi="Arial" w:cs="Arial"/>
                <w:b/>
              </w:rPr>
              <w:t xml:space="preserve"> </w:t>
            </w:r>
            <w:r w:rsidRPr="00E55222">
              <w:rPr>
                <w:rFonts w:ascii="Arial" w:hAnsi="Arial" w:cs="Arial"/>
                <w:b/>
              </w:rPr>
              <w:t xml:space="preserve">to </w:t>
            </w:r>
            <w:r>
              <w:rPr>
                <w:rFonts w:ascii="Arial" w:hAnsi="Arial" w:cs="Arial"/>
                <w:b/>
              </w:rPr>
              <w:t>identify any marketing and promotion opportunities to better promote services within our communities</w:t>
            </w:r>
          </w:p>
          <w:p w:rsidR="002934F8" w:rsidRDefault="002934F8" w:rsidP="00EA469C">
            <w:pPr>
              <w:rPr>
                <w:rFonts w:ascii="Arial" w:hAnsi="Arial" w:cs="Arial"/>
                <w:b/>
              </w:rPr>
            </w:pPr>
          </w:p>
          <w:p w:rsidR="0095207C" w:rsidRDefault="0095207C"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2934F8" w:rsidRDefault="002934F8" w:rsidP="00EA469C">
            <w:pPr>
              <w:rPr>
                <w:rFonts w:ascii="Arial" w:hAnsi="Arial" w:cs="Arial"/>
                <w:b/>
              </w:rPr>
            </w:pPr>
          </w:p>
          <w:p w:rsidR="00D6467A" w:rsidRDefault="00D6467A" w:rsidP="00EA469C">
            <w:pPr>
              <w:rPr>
                <w:rFonts w:ascii="Arial" w:hAnsi="Arial" w:cs="Arial"/>
                <w:b/>
              </w:rPr>
            </w:pPr>
          </w:p>
          <w:p w:rsidR="002934F8" w:rsidRPr="00D327B5" w:rsidRDefault="002934F8" w:rsidP="00EA469C">
            <w:pPr>
              <w:rPr>
                <w:rFonts w:ascii="Arial" w:hAnsi="Arial" w:cs="Arial"/>
                <w:b/>
              </w:rPr>
            </w:pPr>
          </w:p>
        </w:tc>
        <w:tc>
          <w:tcPr>
            <w:tcW w:w="5819" w:type="dxa"/>
            <w:gridSpan w:val="17"/>
            <w:tcBorders>
              <w:top w:val="single" w:sz="4" w:space="0" w:color="auto"/>
              <w:left w:val="single" w:sz="4" w:space="0" w:color="auto"/>
              <w:bottom w:val="single" w:sz="4" w:space="0" w:color="auto"/>
              <w:right w:val="single" w:sz="4" w:space="0" w:color="auto"/>
            </w:tcBorders>
            <w:shd w:val="clear" w:color="auto" w:fill="auto"/>
          </w:tcPr>
          <w:p w:rsidR="002934F8" w:rsidRDefault="002934F8" w:rsidP="00EA469C">
            <w:pPr>
              <w:pStyle w:val="ListParagraph"/>
              <w:ind w:left="0"/>
              <w:rPr>
                <w:rFonts w:ascii="Arial" w:hAnsi="Arial" w:cs="Arial"/>
              </w:rPr>
            </w:pPr>
            <w:r w:rsidRPr="00E70DB3">
              <w:rPr>
                <w:rFonts w:ascii="Arial" w:hAnsi="Arial" w:cs="Arial"/>
              </w:rPr>
              <w:t>We will use traditional and digital marketing approaches to improve communication with people with a protected characteristic. In particular we will continue to develop our use of social media and web based information whilst recognising those who are digitally excluded.  We will build on direct marketing approaches, improve our database of community partners and further develop relations with our communities.</w:t>
            </w: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Default="002934F8" w:rsidP="00EA469C">
            <w:pPr>
              <w:pStyle w:val="ListParagraph"/>
              <w:ind w:left="0"/>
              <w:rPr>
                <w:rFonts w:ascii="Arial" w:hAnsi="Arial" w:cs="Arial"/>
              </w:rPr>
            </w:pPr>
          </w:p>
          <w:p w:rsidR="002934F8" w:rsidRPr="00523A9B" w:rsidRDefault="002934F8" w:rsidP="00EA469C">
            <w:pPr>
              <w:pStyle w:val="ListParagraph"/>
              <w:ind w:left="0"/>
              <w:rPr>
                <w:rFonts w:ascii="Arial" w:hAnsi="Arial" w:cs="Arial"/>
              </w:rPr>
            </w:pPr>
          </w:p>
        </w:tc>
        <w:tc>
          <w:tcPr>
            <w:tcW w:w="2915" w:type="dxa"/>
            <w:gridSpan w:val="7"/>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2934F8" w:rsidP="00D6467A">
            <w:pPr>
              <w:pStyle w:val="ListParagraph"/>
              <w:ind w:left="0"/>
              <w:rPr>
                <w:rFonts w:ascii="Arial" w:hAnsi="Arial" w:cs="Arial"/>
              </w:rPr>
            </w:pPr>
            <w:r w:rsidRPr="00E70DB3">
              <w:rPr>
                <w:rFonts w:ascii="Arial" w:hAnsi="Arial" w:cs="Arial"/>
              </w:rPr>
              <w:t>Greater numbers of people with a protected characteristic accessing delivered services or engaging with partner led activities.</w:t>
            </w:r>
            <w:r>
              <w:rPr>
                <w:rFonts w:ascii="Arial" w:hAnsi="Arial" w:cs="Arial"/>
              </w:rPr>
              <w:t xml:space="preserve">  </w:t>
            </w:r>
          </w:p>
        </w:tc>
        <w:tc>
          <w:tcPr>
            <w:tcW w:w="1951" w:type="dxa"/>
            <w:gridSpan w:val="4"/>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D6467A" w:rsidP="002934F8">
            <w:pPr>
              <w:rPr>
                <w:rFonts w:ascii="Arial" w:hAnsi="Arial" w:cs="Arial"/>
              </w:rPr>
            </w:pPr>
            <w:r>
              <w:rPr>
                <w:rFonts w:ascii="Arial" w:hAnsi="Arial" w:cs="Arial"/>
              </w:rPr>
              <w:t>A</w:t>
            </w:r>
            <w:r w:rsidR="002934F8" w:rsidRPr="002934F8">
              <w:rPr>
                <w:rFonts w:ascii="Arial" w:hAnsi="Arial" w:cs="Arial"/>
              </w:rPr>
              <w:t>nnual marketing plan</w:t>
            </w:r>
            <w:r w:rsidR="002934F8">
              <w:rPr>
                <w:rFonts w:ascii="Arial" w:hAnsi="Arial" w:cs="Arial"/>
              </w:rPr>
              <w:t>ning</w:t>
            </w:r>
            <w:r w:rsidR="002934F8" w:rsidRPr="002934F8">
              <w:rPr>
                <w:rFonts w:ascii="Arial" w:hAnsi="Arial" w:cs="Arial"/>
              </w:rPr>
              <w:t xml:space="preserve"> and review</w:t>
            </w:r>
            <w:r w:rsidR="002934F8">
              <w:rPr>
                <w:rFonts w:ascii="Arial" w:hAnsi="Arial" w:cs="Arial"/>
              </w:rPr>
              <w:t>.</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2934F8" w:rsidP="00AC083E">
            <w:pPr>
              <w:rPr>
                <w:rFonts w:ascii="Arial" w:hAnsi="Arial" w:cs="Arial"/>
              </w:rPr>
            </w:pPr>
            <w:r>
              <w:rPr>
                <w:rFonts w:ascii="Arial" w:hAnsi="Arial" w:cs="Arial"/>
              </w:rPr>
              <w:t>Social Services and Wellbeing – Andrew Thomas</w:t>
            </w:r>
          </w:p>
        </w:tc>
      </w:tr>
      <w:tr w:rsidR="002934F8" w:rsidRPr="00D327B5" w:rsidTr="006F0A26">
        <w:tc>
          <w:tcPr>
            <w:tcW w:w="15108" w:type="dxa"/>
            <w:gridSpan w:val="33"/>
            <w:shd w:val="clear" w:color="auto" w:fill="C0C0C0"/>
          </w:tcPr>
          <w:p w:rsidR="002934F8" w:rsidRPr="00D327B5" w:rsidRDefault="002934F8" w:rsidP="006F0A26">
            <w:pPr>
              <w:rPr>
                <w:rFonts w:ascii="Arial" w:hAnsi="Arial" w:cs="Arial"/>
                <w:b/>
              </w:rPr>
            </w:pPr>
            <w:r w:rsidRPr="00D327B5">
              <w:rPr>
                <w:rFonts w:ascii="Arial" w:hAnsi="Arial" w:cs="Arial"/>
                <w:b/>
                <w:sz w:val="28"/>
                <w:szCs w:val="28"/>
              </w:rPr>
              <w:lastRenderedPageBreak/>
              <w:t xml:space="preserve">Objective </w:t>
            </w:r>
            <w:r>
              <w:rPr>
                <w:rFonts w:ascii="Arial" w:hAnsi="Arial" w:cs="Arial"/>
                <w:b/>
                <w:sz w:val="28"/>
                <w:szCs w:val="28"/>
              </w:rPr>
              <w:t>7</w:t>
            </w:r>
            <w:r w:rsidRPr="00D327B5">
              <w:rPr>
                <w:rFonts w:ascii="Arial" w:hAnsi="Arial" w:cs="Arial"/>
                <w:b/>
                <w:sz w:val="28"/>
                <w:szCs w:val="28"/>
              </w:rPr>
              <w:t>:</w:t>
            </w:r>
            <w:r>
              <w:rPr>
                <w:rFonts w:ascii="Arial" w:hAnsi="Arial" w:cs="Arial"/>
                <w:b/>
                <w:sz w:val="28"/>
                <w:szCs w:val="28"/>
              </w:rPr>
              <w:t xml:space="preserve"> </w:t>
            </w:r>
            <w:r w:rsidRPr="00D327B5">
              <w:rPr>
                <w:rFonts w:ascii="Arial" w:hAnsi="Arial" w:cs="Arial"/>
                <w:b/>
                <w:sz w:val="28"/>
                <w:szCs w:val="28"/>
              </w:rPr>
              <w:t>Data</w:t>
            </w:r>
          </w:p>
        </w:tc>
      </w:tr>
      <w:tr w:rsidR="002934F8" w:rsidRPr="00D327B5" w:rsidTr="00D46E3C">
        <w:tc>
          <w:tcPr>
            <w:tcW w:w="6405" w:type="dxa"/>
            <w:gridSpan w:val="11"/>
            <w:tcBorders>
              <w:bottom w:val="single" w:sz="4" w:space="0" w:color="auto"/>
            </w:tcBorders>
            <w:shd w:val="clear" w:color="auto" w:fill="C0C0C0"/>
          </w:tcPr>
          <w:p w:rsidR="002934F8" w:rsidRPr="00D327B5" w:rsidRDefault="002934F8" w:rsidP="006F0A26">
            <w:pPr>
              <w:rPr>
                <w:rFonts w:ascii="Arial" w:hAnsi="Arial" w:cs="Arial"/>
                <w:b/>
              </w:rPr>
            </w:pPr>
            <w:r w:rsidRPr="00D327B5">
              <w:rPr>
                <w:rFonts w:ascii="Arial" w:hAnsi="Arial" w:cs="Arial"/>
                <w:b/>
              </w:rPr>
              <w:t>What are we trying to achieve?</w:t>
            </w:r>
          </w:p>
          <w:p w:rsidR="002934F8" w:rsidRPr="00D327B5" w:rsidRDefault="002934F8" w:rsidP="006F0A26">
            <w:pPr>
              <w:rPr>
                <w:rFonts w:ascii="Arial" w:hAnsi="Arial" w:cs="Arial"/>
                <w:b/>
              </w:rPr>
            </w:pPr>
          </w:p>
        </w:tc>
        <w:tc>
          <w:tcPr>
            <w:tcW w:w="8703" w:type="dxa"/>
            <w:gridSpan w:val="22"/>
            <w:shd w:val="clear" w:color="auto" w:fill="auto"/>
          </w:tcPr>
          <w:p w:rsidR="00E05F6A" w:rsidRPr="00D327B5" w:rsidRDefault="00D6467A" w:rsidP="00F22666">
            <w:pPr>
              <w:pStyle w:val="Heading2"/>
              <w:rPr>
                <w:rFonts w:ascii="Arial" w:hAnsi="Arial" w:cs="Arial"/>
              </w:rPr>
            </w:pPr>
            <w:r w:rsidRPr="00E05F6A">
              <w:rPr>
                <w:rFonts w:ascii="Arial" w:hAnsi="Arial" w:cs="Arial"/>
                <w:b w:val="0"/>
                <w:bCs w:val="0"/>
                <w:i w:val="0"/>
                <w:color w:val="404040"/>
                <w:sz w:val="24"/>
                <w:szCs w:val="24"/>
              </w:rPr>
              <w:t>We will continue to develop systems to collect, collate, monitor and publish equalities data on our service users and employees as well as improve our equality impact assessments.</w:t>
            </w:r>
          </w:p>
        </w:tc>
      </w:tr>
      <w:tr w:rsidR="002934F8" w:rsidRPr="00D327B5" w:rsidTr="00D46E3C">
        <w:tc>
          <w:tcPr>
            <w:tcW w:w="6405" w:type="dxa"/>
            <w:gridSpan w:val="11"/>
            <w:tcBorders>
              <w:bottom w:val="single" w:sz="4" w:space="0" w:color="auto"/>
            </w:tcBorders>
            <w:shd w:val="clear" w:color="auto" w:fill="C0C0C0"/>
          </w:tcPr>
          <w:p w:rsidR="002934F8" w:rsidRPr="00D327B5" w:rsidRDefault="002934F8" w:rsidP="006F0A26">
            <w:pPr>
              <w:ind w:right="-168"/>
              <w:rPr>
                <w:rFonts w:ascii="Arial" w:hAnsi="Arial" w:cs="Arial"/>
                <w:b/>
              </w:rPr>
            </w:pPr>
            <w:r w:rsidRPr="00D327B5">
              <w:rPr>
                <w:rFonts w:ascii="Arial" w:hAnsi="Arial" w:cs="Arial"/>
                <w:b/>
              </w:rPr>
              <w:t>Why this is an important issue:</w:t>
            </w:r>
          </w:p>
        </w:tc>
        <w:tc>
          <w:tcPr>
            <w:tcW w:w="8703" w:type="dxa"/>
            <w:gridSpan w:val="22"/>
            <w:shd w:val="clear" w:color="auto" w:fill="auto"/>
          </w:tcPr>
          <w:p w:rsidR="002934F8" w:rsidRPr="00D03C62" w:rsidRDefault="002934F8" w:rsidP="004A4DCD">
            <w:pPr>
              <w:numPr>
                <w:ilvl w:val="0"/>
                <w:numId w:val="13"/>
              </w:numPr>
              <w:rPr>
                <w:rFonts w:ascii="Arial" w:hAnsi="Arial" w:cs="Arial"/>
              </w:rPr>
            </w:pPr>
            <w:r>
              <w:rPr>
                <w:rFonts w:ascii="Arial" w:hAnsi="Arial" w:cs="Arial"/>
              </w:rPr>
              <w:t>B</w:t>
            </w:r>
            <w:r w:rsidRPr="00D03C62">
              <w:rPr>
                <w:rFonts w:ascii="Arial" w:hAnsi="Arial" w:cs="Arial"/>
              </w:rPr>
              <w:t xml:space="preserve">y collecting and analysing data </w:t>
            </w:r>
            <w:r>
              <w:rPr>
                <w:rFonts w:ascii="Arial" w:hAnsi="Arial" w:cs="Arial"/>
              </w:rPr>
              <w:t xml:space="preserve">we </w:t>
            </w:r>
            <w:r w:rsidRPr="00D03C62">
              <w:rPr>
                <w:rFonts w:ascii="Arial" w:hAnsi="Arial" w:cs="Arial"/>
              </w:rPr>
              <w:t>can better understand the demographics of our employees and our service users;</w:t>
            </w:r>
          </w:p>
          <w:p w:rsidR="002934F8" w:rsidRPr="00D03C62" w:rsidRDefault="002934F8" w:rsidP="004A4DCD">
            <w:pPr>
              <w:numPr>
                <w:ilvl w:val="0"/>
                <w:numId w:val="13"/>
              </w:numPr>
              <w:contextualSpacing/>
              <w:rPr>
                <w:rFonts w:ascii="Arial" w:hAnsi="Arial" w:cs="Arial"/>
              </w:rPr>
            </w:pPr>
            <w:r>
              <w:rPr>
                <w:rFonts w:ascii="Arial" w:hAnsi="Arial" w:cs="Arial"/>
              </w:rPr>
              <w:t>W</w:t>
            </w:r>
            <w:r w:rsidRPr="00D03C62">
              <w:rPr>
                <w:rFonts w:ascii="Arial" w:hAnsi="Arial" w:cs="Arial"/>
              </w:rPr>
              <w:t>e need to be able to identify any gaps in service provision whe</w:t>
            </w:r>
            <w:r>
              <w:rPr>
                <w:rFonts w:ascii="Arial" w:hAnsi="Arial" w:cs="Arial"/>
              </w:rPr>
              <w:t>re, perhaps, a particular group’</w:t>
            </w:r>
            <w:r w:rsidRPr="00D03C62">
              <w:rPr>
                <w:rFonts w:ascii="Arial" w:hAnsi="Arial" w:cs="Arial"/>
              </w:rPr>
              <w:t>s needs are not being fully met</w:t>
            </w:r>
            <w:r>
              <w:rPr>
                <w:rFonts w:ascii="Arial" w:hAnsi="Arial" w:cs="Arial"/>
              </w:rPr>
              <w:t>;</w:t>
            </w:r>
          </w:p>
          <w:p w:rsidR="002934F8" w:rsidRPr="00D03C62" w:rsidRDefault="002934F8" w:rsidP="004A4DCD">
            <w:pPr>
              <w:numPr>
                <w:ilvl w:val="0"/>
                <w:numId w:val="13"/>
              </w:numPr>
              <w:contextualSpacing/>
              <w:rPr>
                <w:rFonts w:ascii="Arial" w:hAnsi="Arial" w:cs="Arial"/>
              </w:rPr>
            </w:pPr>
            <w:r w:rsidRPr="00D03C62">
              <w:rPr>
                <w:rFonts w:ascii="Arial" w:hAnsi="Arial" w:cs="Arial"/>
              </w:rPr>
              <w:t>We will be able to make evidence based, informed decisions on service developments outlined within the council’s Medium Term Financial Strategy</w:t>
            </w:r>
            <w:r>
              <w:rPr>
                <w:rFonts w:ascii="Arial" w:hAnsi="Arial" w:cs="Arial"/>
              </w:rPr>
              <w:t>.</w:t>
            </w:r>
          </w:p>
        </w:tc>
      </w:tr>
      <w:tr w:rsidR="002934F8" w:rsidRPr="00D327B5" w:rsidTr="00D46E3C">
        <w:tc>
          <w:tcPr>
            <w:tcW w:w="6405" w:type="dxa"/>
            <w:gridSpan w:val="11"/>
            <w:shd w:val="clear" w:color="auto" w:fill="C0C0C0"/>
          </w:tcPr>
          <w:p w:rsidR="002934F8" w:rsidRPr="00D327B5" w:rsidRDefault="002934F8" w:rsidP="006F0A26">
            <w:pPr>
              <w:rPr>
                <w:rFonts w:ascii="Arial" w:hAnsi="Arial" w:cs="Arial"/>
                <w:b/>
              </w:rPr>
            </w:pPr>
            <w:r w:rsidRPr="00D327B5">
              <w:rPr>
                <w:rFonts w:ascii="Arial" w:hAnsi="Arial" w:cs="Arial"/>
                <w:b/>
              </w:rPr>
              <w:t>How will this support the delivery of our other objectives?</w:t>
            </w:r>
          </w:p>
        </w:tc>
        <w:tc>
          <w:tcPr>
            <w:tcW w:w="8703" w:type="dxa"/>
            <w:gridSpan w:val="22"/>
            <w:shd w:val="clear" w:color="auto" w:fill="auto"/>
          </w:tcPr>
          <w:p w:rsidR="002934F8" w:rsidRPr="00D327B5" w:rsidRDefault="002934F8" w:rsidP="004A4DCD">
            <w:pPr>
              <w:rPr>
                <w:rFonts w:ascii="Arial" w:hAnsi="Arial" w:cs="Arial"/>
              </w:rPr>
            </w:pPr>
            <w:r w:rsidRPr="00D327B5">
              <w:rPr>
                <w:rFonts w:ascii="Arial" w:hAnsi="Arial" w:cs="Arial"/>
                <w:color w:val="000000"/>
              </w:rPr>
              <w:t xml:space="preserve">The data objective underpins all of the </w:t>
            </w:r>
            <w:r>
              <w:rPr>
                <w:rFonts w:ascii="Arial" w:hAnsi="Arial" w:cs="Arial"/>
                <w:color w:val="000000"/>
              </w:rPr>
              <w:t>c</w:t>
            </w:r>
            <w:r w:rsidRPr="00D327B5">
              <w:rPr>
                <w:rFonts w:ascii="Arial" w:hAnsi="Arial" w:cs="Arial"/>
                <w:color w:val="000000"/>
              </w:rPr>
              <w:t xml:space="preserve">ouncil’s </w:t>
            </w:r>
            <w:r>
              <w:rPr>
                <w:rFonts w:ascii="Arial" w:hAnsi="Arial" w:cs="Arial"/>
                <w:color w:val="000000"/>
              </w:rPr>
              <w:t>corporate priorities.</w:t>
            </w:r>
            <w:r w:rsidRPr="00D327B5">
              <w:rPr>
                <w:rFonts w:ascii="Arial" w:hAnsi="Arial" w:cs="Arial"/>
                <w:color w:val="000000"/>
              </w:rPr>
              <w:t xml:space="preserve"> </w:t>
            </w:r>
          </w:p>
        </w:tc>
      </w:tr>
      <w:tr w:rsidR="002934F8" w:rsidRPr="00D327B5" w:rsidTr="00D46E3C">
        <w:tc>
          <w:tcPr>
            <w:tcW w:w="6405" w:type="dxa"/>
            <w:gridSpan w:val="11"/>
            <w:shd w:val="clear" w:color="auto" w:fill="C0C0C0"/>
          </w:tcPr>
          <w:p w:rsidR="002934F8" w:rsidRPr="00D327B5" w:rsidRDefault="002934F8" w:rsidP="006F0A26">
            <w:pPr>
              <w:rPr>
                <w:rFonts w:ascii="Arial" w:hAnsi="Arial" w:cs="Arial"/>
                <w:b/>
              </w:rPr>
            </w:pPr>
            <w:r w:rsidRPr="00D327B5">
              <w:rPr>
                <w:rFonts w:ascii="Arial" w:hAnsi="Arial" w:cs="Arial"/>
                <w:b/>
              </w:rPr>
              <w:t>The performance indicators we will use:</w:t>
            </w:r>
          </w:p>
        </w:tc>
        <w:tc>
          <w:tcPr>
            <w:tcW w:w="8703" w:type="dxa"/>
            <w:gridSpan w:val="22"/>
            <w:shd w:val="clear" w:color="auto" w:fill="auto"/>
          </w:tcPr>
          <w:p w:rsidR="002934F8" w:rsidRPr="00550DB6" w:rsidRDefault="002934F8" w:rsidP="004A4DCD">
            <w:pPr>
              <w:numPr>
                <w:ilvl w:val="0"/>
                <w:numId w:val="2"/>
              </w:numPr>
              <w:rPr>
                <w:rFonts w:ascii="Arial" w:hAnsi="Arial" w:cs="Arial"/>
              </w:rPr>
            </w:pPr>
            <w:r w:rsidRPr="00550DB6">
              <w:rPr>
                <w:rFonts w:ascii="Arial" w:hAnsi="Arial" w:cs="Arial"/>
              </w:rPr>
              <w:t xml:space="preserve">An increase in the number of employees disclosing sensitive data; </w:t>
            </w:r>
          </w:p>
          <w:p w:rsidR="002934F8" w:rsidRPr="00550DB6" w:rsidRDefault="002934F8" w:rsidP="004A4DCD">
            <w:pPr>
              <w:numPr>
                <w:ilvl w:val="0"/>
                <w:numId w:val="2"/>
              </w:numPr>
              <w:rPr>
                <w:rFonts w:ascii="Arial" w:hAnsi="Arial" w:cs="Arial"/>
              </w:rPr>
            </w:pPr>
            <w:r w:rsidRPr="00550DB6">
              <w:rPr>
                <w:rFonts w:ascii="Arial" w:hAnsi="Arial" w:cs="Arial"/>
              </w:rPr>
              <w:t>An increase in service user data and personal information, and feedback from key managers and staff on the accuracy and reliability of existing data and information;</w:t>
            </w:r>
            <w:r w:rsidRPr="00550DB6">
              <w:t xml:space="preserve"> </w:t>
            </w:r>
          </w:p>
          <w:p w:rsidR="002934F8" w:rsidRDefault="002934F8" w:rsidP="004A4DCD">
            <w:pPr>
              <w:numPr>
                <w:ilvl w:val="0"/>
                <w:numId w:val="2"/>
              </w:numPr>
              <w:rPr>
                <w:rFonts w:ascii="Arial" w:hAnsi="Arial" w:cs="Arial"/>
              </w:rPr>
            </w:pPr>
            <w:r w:rsidRPr="00550DB6">
              <w:rPr>
                <w:rFonts w:ascii="Arial" w:hAnsi="Arial" w:cs="Arial"/>
              </w:rPr>
              <w:t>An increase in the number of EIAs and reports using robust, meaningful data;</w:t>
            </w:r>
          </w:p>
          <w:p w:rsidR="002934F8" w:rsidRPr="00550DB6" w:rsidRDefault="002934F8" w:rsidP="004A4DCD">
            <w:pPr>
              <w:numPr>
                <w:ilvl w:val="0"/>
                <w:numId w:val="2"/>
              </w:numPr>
              <w:rPr>
                <w:rFonts w:ascii="Arial" w:hAnsi="Arial" w:cs="Arial"/>
              </w:rPr>
            </w:pPr>
            <w:r w:rsidRPr="00550DB6">
              <w:rPr>
                <w:rFonts w:ascii="Arial" w:hAnsi="Arial" w:cs="Arial"/>
              </w:rPr>
              <w:t>Improved data sharing and feedback from public consultations.</w:t>
            </w:r>
          </w:p>
          <w:p w:rsidR="002934F8" w:rsidRPr="00540874" w:rsidRDefault="002934F8" w:rsidP="004A4DCD">
            <w:pPr>
              <w:ind w:left="720"/>
              <w:rPr>
                <w:rFonts w:ascii="Arial" w:hAnsi="Arial" w:cs="Arial"/>
                <w:highlight w:val="yellow"/>
              </w:rPr>
            </w:pPr>
          </w:p>
        </w:tc>
      </w:tr>
      <w:tr w:rsidR="002934F8" w:rsidRPr="00D327B5" w:rsidTr="00D46E3C">
        <w:tc>
          <w:tcPr>
            <w:tcW w:w="6405" w:type="dxa"/>
            <w:gridSpan w:val="11"/>
            <w:shd w:val="clear" w:color="auto" w:fill="C0C0C0"/>
          </w:tcPr>
          <w:p w:rsidR="002934F8" w:rsidRPr="00D327B5" w:rsidRDefault="002934F8" w:rsidP="002E6306">
            <w:pPr>
              <w:rPr>
                <w:rFonts w:ascii="Arial" w:hAnsi="Arial" w:cs="Arial"/>
                <w:b/>
              </w:rPr>
            </w:pPr>
            <w:r w:rsidRPr="00D327B5">
              <w:rPr>
                <w:rFonts w:ascii="Arial" w:hAnsi="Arial" w:cs="Arial"/>
                <w:b/>
              </w:rPr>
              <w:t xml:space="preserve">Which Protected Characteristic Groups will be </w:t>
            </w:r>
            <w:r>
              <w:rPr>
                <w:rFonts w:ascii="Arial" w:hAnsi="Arial" w:cs="Arial"/>
                <w:b/>
              </w:rPr>
              <w:t>i</w:t>
            </w:r>
            <w:r w:rsidRPr="00D327B5">
              <w:rPr>
                <w:rFonts w:ascii="Arial" w:hAnsi="Arial" w:cs="Arial"/>
                <w:b/>
              </w:rPr>
              <w:t>mpacted?</w:t>
            </w:r>
          </w:p>
        </w:tc>
        <w:tc>
          <w:tcPr>
            <w:tcW w:w="8703" w:type="dxa"/>
            <w:gridSpan w:val="22"/>
            <w:shd w:val="clear" w:color="auto" w:fill="auto"/>
          </w:tcPr>
          <w:p w:rsidR="002934F8" w:rsidRPr="00D327B5" w:rsidRDefault="002934F8" w:rsidP="004A4DCD">
            <w:pPr>
              <w:rPr>
                <w:rFonts w:ascii="Arial" w:hAnsi="Arial" w:cs="Arial"/>
              </w:rPr>
            </w:pPr>
            <w:r w:rsidRPr="00D327B5">
              <w:rPr>
                <w:rFonts w:ascii="Arial" w:hAnsi="Arial" w:cs="Arial"/>
              </w:rPr>
              <w:t>All of the protected characteristic groups will be impacted</w:t>
            </w:r>
            <w:r>
              <w:rPr>
                <w:rFonts w:ascii="Arial" w:hAnsi="Arial" w:cs="Arial"/>
              </w:rPr>
              <w:t>.</w:t>
            </w:r>
          </w:p>
        </w:tc>
      </w:tr>
      <w:tr w:rsidR="002934F8" w:rsidRPr="00D327B5" w:rsidTr="00D46E3C">
        <w:tc>
          <w:tcPr>
            <w:tcW w:w="6405" w:type="dxa"/>
            <w:gridSpan w:val="11"/>
            <w:tcBorders>
              <w:bottom w:val="single" w:sz="4" w:space="0" w:color="auto"/>
            </w:tcBorders>
            <w:shd w:val="clear" w:color="auto" w:fill="C0C0C0"/>
          </w:tcPr>
          <w:p w:rsidR="002934F8" w:rsidRPr="00D327B5" w:rsidRDefault="002934F8" w:rsidP="006F0A26">
            <w:pPr>
              <w:rPr>
                <w:rFonts w:ascii="Arial" w:hAnsi="Arial" w:cs="Arial"/>
                <w:b/>
              </w:rPr>
            </w:pPr>
            <w:r w:rsidRPr="00D327B5">
              <w:rPr>
                <w:rFonts w:ascii="Arial" w:hAnsi="Arial" w:cs="Arial"/>
                <w:b/>
              </w:rPr>
              <w:t>What difference will this objective make to people that live and work in Bridgend County Borough?</w:t>
            </w:r>
          </w:p>
          <w:p w:rsidR="002934F8" w:rsidRPr="00D327B5" w:rsidRDefault="002934F8" w:rsidP="006F0A26">
            <w:pPr>
              <w:rPr>
                <w:rFonts w:ascii="Arial" w:hAnsi="Arial" w:cs="Arial"/>
                <w:b/>
              </w:rPr>
            </w:pPr>
          </w:p>
        </w:tc>
        <w:tc>
          <w:tcPr>
            <w:tcW w:w="8703" w:type="dxa"/>
            <w:gridSpan w:val="22"/>
            <w:tcBorders>
              <w:bottom w:val="single" w:sz="4" w:space="0" w:color="auto"/>
            </w:tcBorders>
            <w:shd w:val="clear" w:color="auto" w:fill="auto"/>
          </w:tcPr>
          <w:p w:rsidR="002934F8" w:rsidRDefault="002934F8" w:rsidP="004A4DCD">
            <w:pPr>
              <w:tabs>
                <w:tab w:val="left" w:pos="7325"/>
              </w:tabs>
              <w:ind w:right="-746"/>
              <w:rPr>
                <w:rFonts w:ascii="Arial" w:hAnsi="Arial" w:cs="Arial"/>
                <w:color w:val="000000"/>
              </w:rPr>
            </w:pPr>
            <w:r w:rsidRPr="00D327B5">
              <w:rPr>
                <w:rFonts w:ascii="Arial" w:hAnsi="Arial" w:cs="Arial"/>
                <w:color w:val="000000"/>
              </w:rPr>
              <w:t xml:space="preserve">A better understanding </w:t>
            </w:r>
            <w:r>
              <w:rPr>
                <w:rFonts w:ascii="Arial" w:hAnsi="Arial" w:cs="Arial"/>
                <w:color w:val="000000"/>
              </w:rPr>
              <w:t xml:space="preserve">of </w:t>
            </w:r>
            <w:r w:rsidRPr="00D327B5">
              <w:rPr>
                <w:rFonts w:ascii="Arial" w:hAnsi="Arial" w:cs="Arial"/>
                <w:color w:val="000000"/>
              </w:rPr>
              <w:t>the data relating to our service users</w:t>
            </w:r>
            <w:r>
              <w:rPr>
                <w:rFonts w:ascii="Arial" w:hAnsi="Arial" w:cs="Arial"/>
                <w:color w:val="000000"/>
              </w:rPr>
              <w:t>, customers</w:t>
            </w:r>
            <w:r w:rsidRPr="00D327B5">
              <w:rPr>
                <w:rFonts w:ascii="Arial" w:hAnsi="Arial" w:cs="Arial"/>
                <w:color w:val="000000"/>
              </w:rPr>
              <w:t xml:space="preserve"> </w:t>
            </w:r>
          </w:p>
          <w:p w:rsidR="002934F8" w:rsidRDefault="002934F8" w:rsidP="004A4DCD">
            <w:pPr>
              <w:tabs>
                <w:tab w:val="left" w:pos="7325"/>
              </w:tabs>
              <w:ind w:right="-746"/>
              <w:rPr>
                <w:rFonts w:ascii="Arial" w:hAnsi="Arial" w:cs="Arial"/>
              </w:rPr>
            </w:pPr>
            <w:r w:rsidRPr="00D327B5">
              <w:rPr>
                <w:rFonts w:ascii="Arial" w:hAnsi="Arial" w:cs="Arial"/>
                <w:color w:val="000000"/>
              </w:rPr>
              <w:t>and employees will help the council to</w:t>
            </w:r>
            <w:r w:rsidRPr="00D327B5">
              <w:rPr>
                <w:rFonts w:ascii="Arial" w:hAnsi="Arial" w:cs="Arial"/>
              </w:rPr>
              <w:t xml:space="preserve"> ensure that it is providing</w:t>
            </w:r>
            <w:r>
              <w:rPr>
                <w:rFonts w:ascii="Arial" w:hAnsi="Arial" w:cs="Arial"/>
              </w:rPr>
              <w:t xml:space="preserve"> fair and </w:t>
            </w:r>
          </w:p>
          <w:p w:rsidR="002934F8" w:rsidRDefault="002934F8" w:rsidP="0095207C">
            <w:pPr>
              <w:tabs>
                <w:tab w:val="left" w:pos="7325"/>
              </w:tabs>
              <w:ind w:right="-746"/>
              <w:rPr>
                <w:rFonts w:ascii="Arial" w:hAnsi="Arial" w:cs="Arial"/>
              </w:rPr>
            </w:pPr>
            <w:r>
              <w:rPr>
                <w:rFonts w:ascii="Arial" w:hAnsi="Arial" w:cs="Arial"/>
              </w:rPr>
              <w:t xml:space="preserve">accessible services. </w:t>
            </w:r>
          </w:p>
          <w:p w:rsidR="00F22666" w:rsidRDefault="00F22666" w:rsidP="0095207C">
            <w:pPr>
              <w:tabs>
                <w:tab w:val="left" w:pos="7325"/>
              </w:tabs>
              <w:ind w:right="-746"/>
              <w:rPr>
                <w:rFonts w:ascii="Arial" w:hAnsi="Arial" w:cs="Arial"/>
              </w:rPr>
            </w:pPr>
          </w:p>
          <w:p w:rsidR="00F22666" w:rsidRDefault="00F22666" w:rsidP="0095207C">
            <w:pPr>
              <w:tabs>
                <w:tab w:val="left" w:pos="7325"/>
              </w:tabs>
              <w:ind w:right="-746"/>
              <w:rPr>
                <w:rFonts w:ascii="Arial" w:hAnsi="Arial" w:cs="Arial"/>
              </w:rPr>
            </w:pPr>
          </w:p>
          <w:p w:rsidR="00F22666" w:rsidRDefault="00F22666" w:rsidP="0095207C">
            <w:pPr>
              <w:tabs>
                <w:tab w:val="left" w:pos="7325"/>
              </w:tabs>
              <w:ind w:right="-746"/>
              <w:rPr>
                <w:rFonts w:ascii="Arial" w:hAnsi="Arial" w:cs="Arial"/>
              </w:rPr>
            </w:pPr>
          </w:p>
          <w:p w:rsidR="00F22666" w:rsidRDefault="00F22666" w:rsidP="0095207C">
            <w:pPr>
              <w:tabs>
                <w:tab w:val="left" w:pos="7325"/>
              </w:tabs>
              <w:ind w:right="-746"/>
              <w:rPr>
                <w:rFonts w:ascii="Arial" w:hAnsi="Arial" w:cs="Arial"/>
              </w:rPr>
            </w:pPr>
          </w:p>
          <w:p w:rsidR="00F22666" w:rsidRPr="00D327B5" w:rsidRDefault="00F22666" w:rsidP="0095207C">
            <w:pPr>
              <w:tabs>
                <w:tab w:val="left" w:pos="7325"/>
              </w:tabs>
              <w:ind w:right="-746"/>
              <w:rPr>
                <w:rFonts w:ascii="Arial" w:hAnsi="Arial" w:cs="Arial"/>
              </w:rPr>
            </w:pPr>
          </w:p>
        </w:tc>
      </w:tr>
      <w:tr w:rsidR="002934F8" w:rsidRPr="00D327B5" w:rsidTr="00D46E3C">
        <w:tc>
          <w:tcPr>
            <w:tcW w:w="2581" w:type="dxa"/>
            <w:tcBorders>
              <w:bottom w:val="single" w:sz="4" w:space="0" w:color="auto"/>
            </w:tcBorders>
            <w:shd w:val="clear" w:color="auto" w:fill="C0C0C0"/>
          </w:tcPr>
          <w:p w:rsidR="002934F8" w:rsidRPr="00D327B5" w:rsidRDefault="002934F8" w:rsidP="006F0A26">
            <w:pPr>
              <w:rPr>
                <w:rFonts w:ascii="Arial" w:hAnsi="Arial" w:cs="Arial"/>
                <w:b/>
              </w:rPr>
            </w:pPr>
            <w:r w:rsidRPr="00D327B5">
              <w:rPr>
                <w:rFonts w:ascii="Arial" w:hAnsi="Arial" w:cs="Arial"/>
                <w:b/>
              </w:rPr>
              <w:lastRenderedPageBreak/>
              <w:t>What we will do to achieve this objective</w:t>
            </w:r>
          </w:p>
          <w:p w:rsidR="002934F8" w:rsidRPr="00D327B5" w:rsidRDefault="002934F8" w:rsidP="006F0A26">
            <w:pPr>
              <w:rPr>
                <w:rFonts w:ascii="Arial" w:hAnsi="Arial" w:cs="Arial"/>
                <w:b/>
              </w:rPr>
            </w:pPr>
          </w:p>
        </w:tc>
        <w:tc>
          <w:tcPr>
            <w:tcW w:w="5408" w:type="dxa"/>
            <w:gridSpan w:val="16"/>
            <w:tcBorders>
              <w:bottom w:val="single" w:sz="4" w:space="0" w:color="auto"/>
            </w:tcBorders>
            <w:shd w:val="clear" w:color="auto" w:fill="C0C0C0"/>
          </w:tcPr>
          <w:p w:rsidR="002934F8" w:rsidRPr="00D327B5" w:rsidRDefault="002934F8" w:rsidP="006F0A26">
            <w:pPr>
              <w:rPr>
                <w:rFonts w:ascii="Arial" w:hAnsi="Arial" w:cs="Arial"/>
                <w:b/>
              </w:rPr>
            </w:pPr>
            <w:r w:rsidRPr="00D327B5">
              <w:rPr>
                <w:rFonts w:ascii="Arial" w:hAnsi="Arial" w:cs="Arial"/>
                <w:b/>
              </w:rPr>
              <w:t>How we will do this</w:t>
            </w:r>
          </w:p>
        </w:tc>
        <w:tc>
          <w:tcPr>
            <w:tcW w:w="2888" w:type="dxa"/>
            <w:gridSpan w:val="7"/>
            <w:tcBorders>
              <w:bottom w:val="single" w:sz="4" w:space="0" w:color="auto"/>
            </w:tcBorders>
            <w:shd w:val="clear" w:color="auto" w:fill="C0C0C0"/>
          </w:tcPr>
          <w:p w:rsidR="002934F8" w:rsidRPr="00D327B5" w:rsidRDefault="002934F8" w:rsidP="006F0A26">
            <w:pPr>
              <w:rPr>
                <w:rFonts w:ascii="Arial" w:hAnsi="Arial" w:cs="Arial"/>
                <w:b/>
              </w:rPr>
            </w:pPr>
            <w:r w:rsidRPr="00D327B5">
              <w:rPr>
                <w:rFonts w:ascii="Arial" w:hAnsi="Arial" w:cs="Arial"/>
                <w:b/>
              </w:rPr>
              <w:t>How we will know we’ve succeeded</w:t>
            </w:r>
            <w:r>
              <w:rPr>
                <w:rFonts w:ascii="Arial" w:hAnsi="Arial" w:cs="Arial"/>
                <w:b/>
              </w:rPr>
              <w:t>. What data will be collected?</w:t>
            </w:r>
          </w:p>
        </w:tc>
        <w:tc>
          <w:tcPr>
            <w:tcW w:w="2056" w:type="dxa"/>
            <w:gridSpan w:val="5"/>
            <w:tcBorders>
              <w:bottom w:val="single" w:sz="4" w:space="0" w:color="auto"/>
            </w:tcBorders>
            <w:shd w:val="clear" w:color="auto" w:fill="C0C0C0"/>
          </w:tcPr>
          <w:p w:rsidR="002934F8" w:rsidRPr="00D327B5" w:rsidRDefault="002934F8" w:rsidP="006F0A26">
            <w:pPr>
              <w:rPr>
                <w:rFonts w:ascii="Arial" w:hAnsi="Arial" w:cs="Arial"/>
                <w:b/>
              </w:rPr>
            </w:pPr>
            <w:r w:rsidRPr="00D327B5">
              <w:rPr>
                <w:rFonts w:ascii="Arial" w:hAnsi="Arial" w:cs="Arial"/>
                <w:b/>
              </w:rPr>
              <w:t>Target date</w:t>
            </w:r>
          </w:p>
        </w:tc>
        <w:tc>
          <w:tcPr>
            <w:tcW w:w="2175" w:type="dxa"/>
            <w:gridSpan w:val="4"/>
            <w:tcBorders>
              <w:bottom w:val="single" w:sz="4" w:space="0" w:color="auto"/>
            </w:tcBorders>
            <w:shd w:val="clear" w:color="auto" w:fill="C0C0C0"/>
          </w:tcPr>
          <w:p w:rsidR="002934F8" w:rsidRPr="00D327B5" w:rsidRDefault="002934F8" w:rsidP="006F0A26">
            <w:pPr>
              <w:rPr>
                <w:rFonts w:ascii="Arial" w:hAnsi="Arial" w:cs="Arial"/>
                <w:b/>
              </w:rPr>
            </w:pPr>
            <w:r w:rsidRPr="00D327B5">
              <w:rPr>
                <w:rFonts w:ascii="Arial" w:hAnsi="Arial" w:cs="Arial"/>
                <w:b/>
              </w:rPr>
              <w:t>Lead Service</w:t>
            </w:r>
          </w:p>
        </w:tc>
      </w:tr>
      <w:tr w:rsidR="002934F8" w:rsidRPr="00D327B5" w:rsidTr="00D46E3C">
        <w:tc>
          <w:tcPr>
            <w:tcW w:w="2581" w:type="dxa"/>
            <w:tcBorders>
              <w:bottom w:val="single" w:sz="4" w:space="0" w:color="auto"/>
            </w:tcBorders>
            <w:shd w:val="clear" w:color="auto" w:fill="auto"/>
          </w:tcPr>
          <w:p w:rsidR="002934F8" w:rsidRDefault="002934F8" w:rsidP="003466E4">
            <w:pPr>
              <w:rPr>
                <w:rFonts w:ascii="Arial" w:hAnsi="Arial" w:cs="Arial"/>
                <w:b/>
              </w:rPr>
            </w:pPr>
            <w:r>
              <w:rPr>
                <w:rFonts w:ascii="Arial" w:hAnsi="Arial" w:cs="Arial"/>
                <w:b/>
              </w:rPr>
              <w:t>Ensure that our staff are aware of and use relevant internal data e.g. customer databases and consultation feedback as well as relevant external data e.g. the National Survey for Wales and the Census when drafting Equality Impact Assessments (EIAs) and other relevant / annual reports</w:t>
            </w:r>
          </w:p>
          <w:p w:rsidR="003466E4" w:rsidRDefault="003466E4" w:rsidP="003466E4">
            <w:pPr>
              <w:rPr>
                <w:rFonts w:ascii="Arial" w:hAnsi="Arial" w:cs="Arial"/>
                <w:b/>
              </w:rPr>
            </w:pPr>
          </w:p>
          <w:p w:rsidR="003466E4" w:rsidRDefault="003466E4" w:rsidP="003466E4">
            <w:pPr>
              <w:rPr>
                <w:rFonts w:ascii="Arial" w:hAnsi="Arial" w:cs="Arial"/>
                <w:b/>
              </w:rPr>
            </w:pPr>
          </w:p>
          <w:p w:rsidR="003466E4" w:rsidRDefault="003466E4" w:rsidP="003466E4">
            <w:pPr>
              <w:rPr>
                <w:rFonts w:ascii="Arial" w:hAnsi="Arial" w:cs="Arial"/>
                <w:b/>
              </w:rPr>
            </w:pPr>
          </w:p>
          <w:p w:rsidR="003466E4" w:rsidRDefault="003466E4" w:rsidP="003466E4">
            <w:pPr>
              <w:rPr>
                <w:rFonts w:ascii="Arial" w:hAnsi="Arial" w:cs="Arial"/>
                <w:b/>
              </w:rPr>
            </w:pPr>
          </w:p>
          <w:p w:rsidR="003466E4" w:rsidRDefault="003466E4" w:rsidP="003466E4">
            <w:pPr>
              <w:rPr>
                <w:rFonts w:ascii="Arial" w:hAnsi="Arial" w:cs="Arial"/>
                <w:b/>
              </w:rPr>
            </w:pPr>
          </w:p>
          <w:p w:rsidR="003466E4" w:rsidRDefault="003466E4" w:rsidP="003466E4">
            <w:pPr>
              <w:rPr>
                <w:rFonts w:ascii="Arial" w:hAnsi="Arial" w:cs="Arial"/>
                <w:b/>
              </w:rPr>
            </w:pPr>
          </w:p>
          <w:p w:rsidR="003466E4" w:rsidRDefault="003466E4" w:rsidP="003466E4">
            <w:pPr>
              <w:rPr>
                <w:rFonts w:ascii="Arial" w:hAnsi="Arial" w:cs="Arial"/>
                <w:b/>
              </w:rPr>
            </w:pPr>
          </w:p>
          <w:p w:rsidR="003466E4" w:rsidRDefault="003466E4" w:rsidP="003466E4">
            <w:pPr>
              <w:rPr>
                <w:rFonts w:ascii="Arial" w:hAnsi="Arial" w:cs="Arial"/>
                <w:b/>
              </w:rPr>
            </w:pPr>
          </w:p>
          <w:p w:rsidR="003466E4" w:rsidRDefault="003466E4" w:rsidP="003466E4">
            <w:pPr>
              <w:rPr>
                <w:rFonts w:ascii="Arial" w:hAnsi="Arial" w:cs="Arial"/>
                <w:b/>
              </w:rPr>
            </w:pPr>
          </w:p>
          <w:p w:rsidR="003466E4" w:rsidRDefault="003466E4" w:rsidP="003466E4">
            <w:pPr>
              <w:rPr>
                <w:rFonts w:ascii="Arial" w:hAnsi="Arial" w:cs="Arial"/>
                <w:b/>
              </w:rPr>
            </w:pPr>
          </w:p>
          <w:p w:rsidR="003466E4" w:rsidRDefault="003466E4" w:rsidP="003466E4">
            <w:pPr>
              <w:rPr>
                <w:rFonts w:ascii="Arial" w:hAnsi="Arial" w:cs="Arial"/>
                <w:b/>
              </w:rPr>
            </w:pPr>
          </w:p>
        </w:tc>
        <w:tc>
          <w:tcPr>
            <w:tcW w:w="5408" w:type="dxa"/>
            <w:gridSpan w:val="16"/>
            <w:tcBorders>
              <w:bottom w:val="single" w:sz="4" w:space="0" w:color="auto"/>
            </w:tcBorders>
            <w:shd w:val="clear" w:color="auto" w:fill="auto"/>
          </w:tcPr>
          <w:p w:rsidR="002934F8" w:rsidRDefault="002934F8" w:rsidP="004A4DCD">
            <w:pPr>
              <w:rPr>
                <w:rFonts w:ascii="Arial" w:hAnsi="Arial" w:cs="Arial"/>
              </w:rPr>
            </w:pPr>
            <w:r>
              <w:rPr>
                <w:rFonts w:ascii="Arial" w:hAnsi="Arial" w:cs="Arial"/>
              </w:rPr>
              <w:t>We will ensure that our managers and staff responsible for producing EIAs are fully aware of the need to use robust and reliable internal and external data.  This will help the council to make informed decisions and ensure reports we produce accurately represent the services we provide and those who receive them. We will also produce a concise list of data sources which will be published internally and made accessible to all staff.</w:t>
            </w:r>
          </w:p>
        </w:tc>
        <w:tc>
          <w:tcPr>
            <w:tcW w:w="2888" w:type="dxa"/>
            <w:gridSpan w:val="7"/>
            <w:tcBorders>
              <w:bottom w:val="single" w:sz="4" w:space="0" w:color="auto"/>
            </w:tcBorders>
            <w:shd w:val="clear" w:color="auto" w:fill="auto"/>
          </w:tcPr>
          <w:p w:rsidR="002934F8" w:rsidRDefault="002934F8" w:rsidP="004A4DCD">
            <w:pPr>
              <w:rPr>
                <w:rFonts w:ascii="Arial" w:hAnsi="Arial" w:cs="Arial"/>
              </w:rPr>
            </w:pPr>
            <w:r>
              <w:rPr>
                <w:rFonts w:ascii="Arial" w:hAnsi="Arial" w:cs="Arial"/>
              </w:rPr>
              <w:t>The robustness of EIAs will improve. This will be monitored continuously and all completed full EIAs will be published.</w:t>
            </w:r>
          </w:p>
        </w:tc>
        <w:tc>
          <w:tcPr>
            <w:tcW w:w="2056" w:type="dxa"/>
            <w:gridSpan w:val="5"/>
            <w:shd w:val="clear" w:color="auto" w:fill="auto"/>
          </w:tcPr>
          <w:p w:rsidR="002934F8" w:rsidRDefault="002934F8" w:rsidP="004A4DCD">
            <w:pPr>
              <w:rPr>
                <w:rFonts w:ascii="Arial" w:hAnsi="Arial" w:cs="Arial"/>
              </w:rPr>
            </w:pPr>
            <w:r>
              <w:rPr>
                <w:rFonts w:ascii="Arial" w:hAnsi="Arial" w:cs="Arial"/>
              </w:rPr>
              <w:t>Ongoing process.</w:t>
            </w:r>
          </w:p>
        </w:tc>
        <w:tc>
          <w:tcPr>
            <w:tcW w:w="2175" w:type="dxa"/>
            <w:gridSpan w:val="4"/>
            <w:tcBorders>
              <w:bottom w:val="single" w:sz="4" w:space="0" w:color="auto"/>
            </w:tcBorders>
            <w:shd w:val="clear" w:color="auto" w:fill="auto"/>
          </w:tcPr>
          <w:p w:rsidR="002934F8" w:rsidRDefault="002934F8" w:rsidP="004A4DCD">
            <w:pPr>
              <w:rPr>
                <w:rFonts w:ascii="Arial" w:hAnsi="Arial" w:cs="Arial"/>
              </w:rPr>
            </w:pPr>
            <w:r>
              <w:rPr>
                <w:rFonts w:ascii="Arial" w:hAnsi="Arial" w:cs="Arial"/>
              </w:rPr>
              <w:t>All service areas</w:t>
            </w:r>
          </w:p>
        </w:tc>
      </w:tr>
      <w:tr w:rsidR="002934F8" w:rsidRPr="00D327B5" w:rsidTr="00D46E3C">
        <w:tc>
          <w:tcPr>
            <w:tcW w:w="2581" w:type="dxa"/>
            <w:tcBorders>
              <w:bottom w:val="single" w:sz="4" w:space="0" w:color="auto"/>
            </w:tcBorders>
            <w:shd w:val="clear" w:color="auto" w:fill="auto"/>
          </w:tcPr>
          <w:p w:rsidR="002934F8" w:rsidRPr="00D327B5" w:rsidRDefault="002934F8" w:rsidP="004A4DCD">
            <w:pPr>
              <w:rPr>
                <w:rFonts w:ascii="Arial" w:hAnsi="Arial" w:cs="Arial"/>
              </w:rPr>
            </w:pPr>
            <w:r>
              <w:rPr>
                <w:rFonts w:ascii="Arial" w:hAnsi="Arial" w:cs="Arial"/>
                <w:b/>
              </w:rPr>
              <w:lastRenderedPageBreak/>
              <w:t xml:space="preserve">Collect and analyse equality data as part of  all public consultations </w:t>
            </w:r>
          </w:p>
          <w:p w:rsidR="002934F8" w:rsidRPr="00D327B5" w:rsidRDefault="002934F8" w:rsidP="004A4DCD">
            <w:pPr>
              <w:rPr>
                <w:rFonts w:ascii="Arial" w:hAnsi="Arial" w:cs="Arial"/>
              </w:rPr>
            </w:pPr>
          </w:p>
        </w:tc>
        <w:tc>
          <w:tcPr>
            <w:tcW w:w="5408" w:type="dxa"/>
            <w:gridSpan w:val="16"/>
            <w:tcBorders>
              <w:bottom w:val="single" w:sz="4" w:space="0" w:color="auto"/>
            </w:tcBorders>
            <w:shd w:val="clear" w:color="auto" w:fill="auto"/>
          </w:tcPr>
          <w:p w:rsidR="002934F8" w:rsidRPr="00D327B5" w:rsidRDefault="002934F8" w:rsidP="004A4DCD">
            <w:pPr>
              <w:rPr>
                <w:rFonts w:ascii="Arial" w:hAnsi="Arial" w:cs="Arial"/>
              </w:rPr>
            </w:pPr>
            <w:r>
              <w:rPr>
                <w:rFonts w:ascii="Arial" w:hAnsi="Arial" w:cs="Arial"/>
              </w:rPr>
              <w:t>We will ensure the equality monitoring questions we use (based on Welsh Governments standards) are used in every public consultation exercise. We will use the equality data we collect to identify the protected characteristics of those that engage with us and also to identify where the gaps in our engagement lie.</w:t>
            </w:r>
          </w:p>
        </w:tc>
        <w:tc>
          <w:tcPr>
            <w:tcW w:w="2888" w:type="dxa"/>
            <w:gridSpan w:val="7"/>
            <w:tcBorders>
              <w:bottom w:val="single" w:sz="4" w:space="0" w:color="auto"/>
            </w:tcBorders>
            <w:shd w:val="clear" w:color="auto" w:fill="auto"/>
          </w:tcPr>
          <w:p w:rsidR="002934F8" w:rsidRDefault="002934F8" w:rsidP="004A4DCD">
            <w:pPr>
              <w:rPr>
                <w:rFonts w:ascii="Arial" w:hAnsi="Arial" w:cs="Arial"/>
              </w:rPr>
            </w:pPr>
            <w:r>
              <w:rPr>
                <w:rFonts w:ascii="Arial" w:hAnsi="Arial" w:cs="Arial"/>
              </w:rPr>
              <w:t xml:space="preserve">The data disclosed to us will increase both in volume and detail. </w:t>
            </w:r>
          </w:p>
          <w:p w:rsidR="002934F8" w:rsidRPr="00981E10" w:rsidRDefault="002934F8" w:rsidP="004A4DCD">
            <w:pPr>
              <w:rPr>
                <w:rFonts w:ascii="Arial" w:hAnsi="Arial" w:cs="Arial"/>
              </w:rPr>
            </w:pPr>
            <w:r>
              <w:rPr>
                <w:rFonts w:ascii="Arial" w:hAnsi="Arial" w:cs="Arial"/>
              </w:rPr>
              <w:t>Data collated will strengthen our understanding of the views of people with protected characteristics. Future consultation and engagement exercises can be more targeted to identify any gaps in representation.</w:t>
            </w:r>
          </w:p>
        </w:tc>
        <w:tc>
          <w:tcPr>
            <w:tcW w:w="2056" w:type="dxa"/>
            <w:gridSpan w:val="5"/>
            <w:shd w:val="clear" w:color="auto" w:fill="auto"/>
          </w:tcPr>
          <w:p w:rsidR="002934F8" w:rsidRPr="00981E10" w:rsidRDefault="002934F8" w:rsidP="004A4DCD">
            <w:pPr>
              <w:rPr>
                <w:rFonts w:ascii="Arial" w:hAnsi="Arial" w:cs="Arial"/>
              </w:rPr>
            </w:pPr>
            <w:r>
              <w:rPr>
                <w:rFonts w:ascii="Arial" w:hAnsi="Arial" w:cs="Arial"/>
              </w:rPr>
              <w:t>Quarterly and ongoing.</w:t>
            </w:r>
          </w:p>
        </w:tc>
        <w:tc>
          <w:tcPr>
            <w:tcW w:w="2175" w:type="dxa"/>
            <w:gridSpan w:val="4"/>
            <w:tcBorders>
              <w:bottom w:val="single" w:sz="4" w:space="0" w:color="auto"/>
            </w:tcBorders>
            <w:shd w:val="clear" w:color="auto" w:fill="auto"/>
          </w:tcPr>
          <w:p w:rsidR="002934F8" w:rsidRPr="00981E10" w:rsidRDefault="002934F8" w:rsidP="004A4DCD">
            <w:pPr>
              <w:rPr>
                <w:rFonts w:ascii="Arial" w:hAnsi="Arial" w:cs="Arial"/>
              </w:rPr>
            </w:pPr>
            <w:r>
              <w:rPr>
                <w:rFonts w:ascii="Arial" w:hAnsi="Arial" w:cs="Arial"/>
              </w:rPr>
              <w:t>Communications, Marketing and Engagement Team.</w:t>
            </w:r>
          </w:p>
        </w:tc>
      </w:tr>
      <w:tr w:rsidR="002934F8" w:rsidRPr="00D327B5" w:rsidTr="00D46E3C">
        <w:tc>
          <w:tcPr>
            <w:tcW w:w="2581" w:type="dxa"/>
            <w:tcBorders>
              <w:top w:val="single" w:sz="4" w:space="0" w:color="auto"/>
              <w:left w:val="single" w:sz="4" w:space="0" w:color="auto"/>
              <w:bottom w:val="single" w:sz="4" w:space="0" w:color="auto"/>
              <w:right w:val="single" w:sz="4" w:space="0" w:color="auto"/>
            </w:tcBorders>
            <w:shd w:val="clear" w:color="auto" w:fill="auto"/>
          </w:tcPr>
          <w:p w:rsidR="002934F8" w:rsidRDefault="002934F8" w:rsidP="004A4DCD">
            <w:pPr>
              <w:rPr>
                <w:rFonts w:ascii="Arial" w:hAnsi="Arial" w:cs="Arial"/>
                <w:b/>
              </w:rPr>
            </w:pPr>
            <w:r>
              <w:rPr>
                <w:rFonts w:ascii="Arial" w:hAnsi="Arial" w:cs="Arial"/>
                <w:b/>
              </w:rPr>
              <w:t>Collect equality data as part of our complaints processes</w:t>
            </w:r>
          </w:p>
          <w:p w:rsidR="002934F8" w:rsidRPr="00D327B5" w:rsidRDefault="002934F8" w:rsidP="004A4DCD">
            <w:pPr>
              <w:rPr>
                <w:rFonts w:ascii="Arial" w:hAnsi="Arial" w:cs="Arial"/>
                <w:b/>
              </w:rPr>
            </w:pPr>
          </w:p>
        </w:tc>
        <w:tc>
          <w:tcPr>
            <w:tcW w:w="5408" w:type="dxa"/>
            <w:gridSpan w:val="16"/>
            <w:tcBorders>
              <w:top w:val="single" w:sz="4" w:space="0" w:color="auto"/>
              <w:left w:val="single" w:sz="4" w:space="0" w:color="auto"/>
              <w:bottom w:val="single" w:sz="4" w:space="0" w:color="auto"/>
              <w:right w:val="single" w:sz="4" w:space="0" w:color="auto"/>
            </w:tcBorders>
            <w:shd w:val="clear" w:color="auto" w:fill="auto"/>
          </w:tcPr>
          <w:p w:rsidR="002934F8" w:rsidRPr="00D327B5" w:rsidRDefault="002934F8" w:rsidP="004A4DCD">
            <w:pPr>
              <w:rPr>
                <w:rFonts w:ascii="Arial" w:hAnsi="Arial" w:cs="Arial"/>
              </w:rPr>
            </w:pPr>
            <w:r>
              <w:rPr>
                <w:rFonts w:ascii="Arial" w:hAnsi="Arial" w:cs="Arial"/>
              </w:rPr>
              <w:t xml:space="preserve">We will ensure that our equalities monitoring questions continue to be based on the standards set by Welsh Government. We will ensure they remain relevant and that they are used in our complaints processes. </w:t>
            </w:r>
          </w:p>
        </w:tc>
        <w:tc>
          <w:tcPr>
            <w:tcW w:w="2888" w:type="dxa"/>
            <w:gridSpan w:val="7"/>
            <w:tcBorders>
              <w:top w:val="single" w:sz="4" w:space="0" w:color="auto"/>
              <w:left w:val="single" w:sz="4" w:space="0" w:color="auto"/>
              <w:bottom w:val="single" w:sz="4" w:space="0" w:color="auto"/>
              <w:right w:val="single" w:sz="4" w:space="0" w:color="auto"/>
            </w:tcBorders>
            <w:shd w:val="clear" w:color="auto" w:fill="auto"/>
          </w:tcPr>
          <w:p w:rsidR="002934F8" w:rsidRPr="00981E10" w:rsidRDefault="002934F8" w:rsidP="004A4DCD">
            <w:pPr>
              <w:rPr>
                <w:rFonts w:ascii="Arial" w:hAnsi="Arial" w:cs="Arial"/>
              </w:rPr>
            </w:pPr>
            <w:r w:rsidRPr="00D4363C">
              <w:rPr>
                <w:rFonts w:ascii="Arial" w:hAnsi="Arial" w:cs="Arial"/>
              </w:rPr>
              <w:t>We will collate and monitor this data and use this in our EIAs and any relevant service reviews.</w:t>
            </w:r>
            <w:r>
              <w:rPr>
                <w:rFonts w:ascii="Arial" w:hAnsi="Arial" w:cs="Arial"/>
              </w:rPr>
              <w:t xml:space="preserve"> We will also use this data to identify any issues.</w:t>
            </w:r>
          </w:p>
        </w:tc>
        <w:tc>
          <w:tcPr>
            <w:tcW w:w="2056" w:type="dxa"/>
            <w:gridSpan w:val="5"/>
            <w:tcBorders>
              <w:top w:val="single" w:sz="4" w:space="0" w:color="auto"/>
              <w:left w:val="single" w:sz="4" w:space="0" w:color="auto"/>
              <w:bottom w:val="single" w:sz="4" w:space="0" w:color="auto"/>
              <w:right w:val="single" w:sz="4" w:space="0" w:color="auto"/>
            </w:tcBorders>
            <w:shd w:val="clear" w:color="auto" w:fill="auto"/>
          </w:tcPr>
          <w:p w:rsidR="002934F8" w:rsidRPr="00981E10" w:rsidRDefault="002934F8" w:rsidP="004A4DCD">
            <w:pPr>
              <w:rPr>
                <w:rFonts w:ascii="Arial" w:hAnsi="Arial" w:cs="Arial"/>
              </w:rPr>
            </w:pPr>
            <w:r>
              <w:rPr>
                <w:rFonts w:ascii="Arial" w:hAnsi="Arial" w:cs="Arial"/>
              </w:rPr>
              <w:t>Quarterly and ongoing.</w:t>
            </w: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tcPr>
          <w:p w:rsidR="002934F8" w:rsidRPr="00981E10" w:rsidRDefault="002934F8" w:rsidP="004A4DCD">
            <w:pPr>
              <w:rPr>
                <w:rFonts w:ascii="Arial" w:hAnsi="Arial" w:cs="Arial"/>
              </w:rPr>
            </w:pPr>
            <w:r>
              <w:rPr>
                <w:rFonts w:ascii="Arial" w:hAnsi="Arial" w:cs="Arial"/>
              </w:rPr>
              <w:t>Designated complaints officers.</w:t>
            </w:r>
          </w:p>
        </w:tc>
      </w:tr>
      <w:tr w:rsidR="002934F8" w:rsidRPr="00D327B5" w:rsidTr="00D46E3C">
        <w:tc>
          <w:tcPr>
            <w:tcW w:w="2581" w:type="dxa"/>
            <w:shd w:val="clear" w:color="auto" w:fill="auto"/>
          </w:tcPr>
          <w:p w:rsidR="002934F8" w:rsidRDefault="002934F8" w:rsidP="004A4DCD">
            <w:pPr>
              <w:rPr>
                <w:rFonts w:ascii="Arial" w:hAnsi="Arial" w:cs="Arial"/>
                <w:b/>
              </w:rPr>
            </w:pPr>
            <w:r>
              <w:rPr>
                <w:rFonts w:ascii="Arial" w:hAnsi="Arial" w:cs="Arial"/>
                <w:b/>
              </w:rPr>
              <w:t>Undertake EIAs whenever we review, or introduce a new policy</w:t>
            </w:r>
          </w:p>
          <w:p w:rsidR="002934F8" w:rsidRPr="00D327B5" w:rsidRDefault="002934F8" w:rsidP="004A4DCD">
            <w:pPr>
              <w:rPr>
                <w:rFonts w:ascii="Arial" w:hAnsi="Arial" w:cs="Arial"/>
              </w:rPr>
            </w:pPr>
            <w:r w:rsidRPr="00D327B5">
              <w:rPr>
                <w:rFonts w:ascii="Arial" w:hAnsi="Arial" w:cs="Arial"/>
                <w:b/>
              </w:rPr>
              <w:t xml:space="preserve"> </w:t>
            </w:r>
          </w:p>
        </w:tc>
        <w:tc>
          <w:tcPr>
            <w:tcW w:w="5408" w:type="dxa"/>
            <w:gridSpan w:val="16"/>
            <w:shd w:val="clear" w:color="auto" w:fill="auto"/>
          </w:tcPr>
          <w:p w:rsidR="002934F8" w:rsidRPr="00D327B5" w:rsidRDefault="002934F8" w:rsidP="004A4DCD">
            <w:pPr>
              <w:rPr>
                <w:rFonts w:ascii="Arial" w:hAnsi="Arial" w:cs="Arial"/>
              </w:rPr>
            </w:pPr>
            <w:r>
              <w:rPr>
                <w:rFonts w:ascii="Arial" w:hAnsi="Arial" w:cs="Arial"/>
              </w:rPr>
              <w:t xml:space="preserve">We will undertake robust and meaningful EIAs using accurate, up to date and relevant data, to ensure that the likely impact (positive, negative or neutral) is clear and can be addressed. </w:t>
            </w:r>
          </w:p>
        </w:tc>
        <w:tc>
          <w:tcPr>
            <w:tcW w:w="2888" w:type="dxa"/>
            <w:gridSpan w:val="7"/>
            <w:shd w:val="clear" w:color="auto" w:fill="auto"/>
          </w:tcPr>
          <w:p w:rsidR="002934F8" w:rsidRPr="00981E10" w:rsidRDefault="002934F8" w:rsidP="004A4DCD">
            <w:pPr>
              <w:rPr>
                <w:rFonts w:ascii="Arial" w:hAnsi="Arial" w:cs="Arial"/>
              </w:rPr>
            </w:pPr>
            <w:r>
              <w:rPr>
                <w:rFonts w:ascii="Arial" w:hAnsi="Arial" w:cs="Arial"/>
              </w:rPr>
              <w:t>There will be an increase in the number of robust EIAs being produced That inform decision-making.</w:t>
            </w:r>
          </w:p>
        </w:tc>
        <w:tc>
          <w:tcPr>
            <w:tcW w:w="2056" w:type="dxa"/>
            <w:gridSpan w:val="5"/>
            <w:tcBorders>
              <w:bottom w:val="single" w:sz="4" w:space="0" w:color="auto"/>
            </w:tcBorders>
            <w:shd w:val="clear" w:color="auto" w:fill="auto"/>
          </w:tcPr>
          <w:p w:rsidR="002934F8" w:rsidRPr="00981E10" w:rsidRDefault="002934F8" w:rsidP="004A4DCD">
            <w:pPr>
              <w:rPr>
                <w:rFonts w:ascii="Arial" w:hAnsi="Arial" w:cs="Arial"/>
              </w:rPr>
            </w:pPr>
            <w:r>
              <w:rPr>
                <w:rFonts w:ascii="Arial" w:hAnsi="Arial" w:cs="Arial"/>
              </w:rPr>
              <w:t>Ongoing process</w:t>
            </w:r>
          </w:p>
        </w:tc>
        <w:tc>
          <w:tcPr>
            <w:tcW w:w="2175" w:type="dxa"/>
            <w:gridSpan w:val="4"/>
            <w:shd w:val="clear" w:color="auto" w:fill="auto"/>
          </w:tcPr>
          <w:p w:rsidR="002934F8" w:rsidRPr="00981E10" w:rsidRDefault="002934F8" w:rsidP="004A4DCD">
            <w:pPr>
              <w:rPr>
                <w:rFonts w:ascii="Arial" w:hAnsi="Arial" w:cs="Arial"/>
              </w:rPr>
            </w:pPr>
            <w:r>
              <w:rPr>
                <w:rFonts w:ascii="Arial" w:hAnsi="Arial" w:cs="Arial"/>
              </w:rPr>
              <w:t>All service areas</w:t>
            </w:r>
          </w:p>
        </w:tc>
      </w:tr>
      <w:tr w:rsidR="002934F8" w:rsidRPr="00D327B5" w:rsidTr="00D46E3C">
        <w:tc>
          <w:tcPr>
            <w:tcW w:w="2581" w:type="dxa"/>
            <w:tcBorders>
              <w:bottom w:val="single" w:sz="4" w:space="0" w:color="auto"/>
            </w:tcBorders>
            <w:shd w:val="clear" w:color="auto" w:fill="auto"/>
          </w:tcPr>
          <w:p w:rsidR="002934F8" w:rsidRDefault="002934F8" w:rsidP="004A4DCD">
            <w:pPr>
              <w:rPr>
                <w:rFonts w:ascii="Arial" w:hAnsi="Arial" w:cs="Arial"/>
                <w:b/>
              </w:rPr>
            </w:pPr>
            <w:r>
              <w:rPr>
                <w:rFonts w:ascii="Arial" w:hAnsi="Arial" w:cs="Arial"/>
                <w:b/>
              </w:rPr>
              <w:t>Ensure feedback is available to all consultees</w:t>
            </w:r>
          </w:p>
          <w:p w:rsidR="002934F8" w:rsidRPr="00D327B5" w:rsidRDefault="002934F8" w:rsidP="004A4DCD">
            <w:pPr>
              <w:rPr>
                <w:rFonts w:ascii="Arial" w:hAnsi="Arial" w:cs="Arial"/>
              </w:rPr>
            </w:pPr>
            <w:r w:rsidRPr="00D327B5">
              <w:rPr>
                <w:rFonts w:ascii="Arial" w:hAnsi="Arial" w:cs="Arial"/>
                <w:b/>
              </w:rPr>
              <w:t xml:space="preserve"> </w:t>
            </w:r>
          </w:p>
        </w:tc>
        <w:tc>
          <w:tcPr>
            <w:tcW w:w="5408" w:type="dxa"/>
            <w:gridSpan w:val="16"/>
            <w:tcBorders>
              <w:bottom w:val="single" w:sz="4" w:space="0" w:color="auto"/>
            </w:tcBorders>
            <w:shd w:val="clear" w:color="auto" w:fill="auto"/>
          </w:tcPr>
          <w:p w:rsidR="002934F8" w:rsidRPr="00D327B5" w:rsidRDefault="002934F8" w:rsidP="004A4DCD">
            <w:pPr>
              <w:rPr>
                <w:rFonts w:ascii="Arial" w:hAnsi="Arial" w:cs="Arial"/>
              </w:rPr>
            </w:pPr>
            <w:r>
              <w:rPr>
                <w:rFonts w:ascii="Arial" w:hAnsi="Arial" w:cs="Arial"/>
              </w:rPr>
              <w:t>We will ensure that people with whom we consult and engage with are able to access the outcome of the consultation (positive or negative) e.g. on our website.  Consultees will be able to see how their feedback has influenced the decision making process.</w:t>
            </w:r>
          </w:p>
        </w:tc>
        <w:tc>
          <w:tcPr>
            <w:tcW w:w="2888" w:type="dxa"/>
            <w:gridSpan w:val="7"/>
            <w:tcBorders>
              <w:bottom w:val="single" w:sz="4" w:space="0" w:color="auto"/>
            </w:tcBorders>
            <w:shd w:val="clear" w:color="auto" w:fill="auto"/>
          </w:tcPr>
          <w:p w:rsidR="002934F8" w:rsidRPr="00D327B5" w:rsidRDefault="002934F8" w:rsidP="002934F8">
            <w:pPr>
              <w:rPr>
                <w:rFonts w:ascii="Arial" w:hAnsi="Arial" w:cs="Arial"/>
              </w:rPr>
            </w:pPr>
            <w:r>
              <w:rPr>
                <w:rFonts w:ascii="Arial" w:hAnsi="Arial" w:cs="Arial"/>
              </w:rPr>
              <w:t>Consultees will have a better understanding of how their views have helped to shape services and influence decisions. More people will engage with us.</w:t>
            </w:r>
          </w:p>
        </w:tc>
        <w:tc>
          <w:tcPr>
            <w:tcW w:w="2056" w:type="dxa"/>
            <w:gridSpan w:val="5"/>
            <w:tcBorders>
              <w:bottom w:val="single" w:sz="4" w:space="0" w:color="auto"/>
            </w:tcBorders>
            <w:shd w:val="clear" w:color="auto" w:fill="auto"/>
          </w:tcPr>
          <w:p w:rsidR="002934F8" w:rsidRPr="00D327B5" w:rsidRDefault="002934F8" w:rsidP="004A4DCD">
            <w:pPr>
              <w:rPr>
                <w:rFonts w:ascii="Arial" w:hAnsi="Arial" w:cs="Arial"/>
              </w:rPr>
            </w:pPr>
            <w:r>
              <w:rPr>
                <w:rFonts w:ascii="Arial" w:hAnsi="Arial" w:cs="Arial"/>
              </w:rPr>
              <w:t>Ongoing/post consultation exercises</w:t>
            </w:r>
          </w:p>
        </w:tc>
        <w:tc>
          <w:tcPr>
            <w:tcW w:w="2175" w:type="dxa"/>
            <w:gridSpan w:val="4"/>
            <w:tcBorders>
              <w:bottom w:val="single" w:sz="4" w:space="0" w:color="auto"/>
            </w:tcBorders>
            <w:shd w:val="clear" w:color="auto" w:fill="auto"/>
          </w:tcPr>
          <w:p w:rsidR="002934F8" w:rsidRPr="00D327B5" w:rsidRDefault="002934F8" w:rsidP="004A4DCD">
            <w:pPr>
              <w:rPr>
                <w:rFonts w:ascii="Arial" w:hAnsi="Arial" w:cs="Arial"/>
              </w:rPr>
            </w:pPr>
            <w:r>
              <w:rPr>
                <w:rFonts w:ascii="Arial" w:hAnsi="Arial" w:cs="Arial"/>
              </w:rPr>
              <w:t xml:space="preserve">Communications, Marketing and Engagement </w:t>
            </w:r>
            <w:r w:rsidR="00D6467A">
              <w:rPr>
                <w:rFonts w:ascii="Arial" w:hAnsi="Arial" w:cs="Arial"/>
              </w:rPr>
              <w:t>t</w:t>
            </w:r>
            <w:r>
              <w:rPr>
                <w:rFonts w:ascii="Arial" w:hAnsi="Arial" w:cs="Arial"/>
              </w:rPr>
              <w:t>eam.</w:t>
            </w:r>
          </w:p>
        </w:tc>
      </w:tr>
      <w:tr w:rsidR="002934F8" w:rsidRPr="00D327B5" w:rsidTr="00D46E3C">
        <w:tc>
          <w:tcPr>
            <w:tcW w:w="2581" w:type="dxa"/>
            <w:shd w:val="clear" w:color="auto" w:fill="auto"/>
          </w:tcPr>
          <w:p w:rsidR="002934F8" w:rsidRPr="00D327B5" w:rsidRDefault="002934F8" w:rsidP="004A4DCD">
            <w:pPr>
              <w:rPr>
                <w:rFonts w:ascii="Arial" w:hAnsi="Arial" w:cs="Arial"/>
              </w:rPr>
            </w:pPr>
            <w:r>
              <w:rPr>
                <w:rFonts w:ascii="Arial" w:hAnsi="Arial" w:cs="Arial"/>
                <w:b/>
              </w:rPr>
              <w:lastRenderedPageBreak/>
              <w:t>Improve the collection of employee equality data</w:t>
            </w:r>
          </w:p>
        </w:tc>
        <w:tc>
          <w:tcPr>
            <w:tcW w:w="5408" w:type="dxa"/>
            <w:gridSpan w:val="16"/>
            <w:shd w:val="clear" w:color="auto" w:fill="auto"/>
          </w:tcPr>
          <w:p w:rsidR="002934F8" w:rsidRDefault="002934F8" w:rsidP="004A4DCD">
            <w:pPr>
              <w:rPr>
                <w:rFonts w:ascii="Arial" w:hAnsi="Arial" w:cs="Arial"/>
              </w:rPr>
            </w:pPr>
            <w:r>
              <w:rPr>
                <w:rFonts w:ascii="Arial" w:hAnsi="Arial" w:cs="Arial"/>
              </w:rPr>
              <w:t xml:space="preserve">We will take actions to enable and encourage employees to complete and or update their personal data (being mindful that they are under no obligation to respond). </w:t>
            </w:r>
          </w:p>
          <w:p w:rsidR="002934F8" w:rsidRPr="00D327B5" w:rsidRDefault="002934F8" w:rsidP="004A4DCD">
            <w:pPr>
              <w:rPr>
                <w:rFonts w:ascii="Arial" w:hAnsi="Arial" w:cs="Arial"/>
              </w:rPr>
            </w:pPr>
          </w:p>
        </w:tc>
        <w:tc>
          <w:tcPr>
            <w:tcW w:w="2888" w:type="dxa"/>
            <w:gridSpan w:val="7"/>
            <w:shd w:val="clear" w:color="auto" w:fill="auto"/>
          </w:tcPr>
          <w:p w:rsidR="002934F8" w:rsidRPr="00103CCE" w:rsidRDefault="002934F8" w:rsidP="004A4DCD">
            <w:pPr>
              <w:rPr>
                <w:rFonts w:ascii="Arial" w:hAnsi="Arial" w:cs="Arial"/>
              </w:rPr>
            </w:pPr>
            <w:r>
              <w:rPr>
                <w:rFonts w:ascii="Arial" w:hAnsi="Arial" w:cs="Arial"/>
              </w:rPr>
              <w:t>We will report on equalities data and monitor the progress being made.</w:t>
            </w:r>
          </w:p>
        </w:tc>
        <w:tc>
          <w:tcPr>
            <w:tcW w:w="2056" w:type="dxa"/>
            <w:gridSpan w:val="5"/>
            <w:tcBorders>
              <w:bottom w:val="single" w:sz="4" w:space="0" w:color="auto"/>
            </w:tcBorders>
            <w:shd w:val="clear" w:color="auto" w:fill="auto"/>
          </w:tcPr>
          <w:p w:rsidR="002934F8" w:rsidRPr="00D327B5" w:rsidRDefault="002934F8" w:rsidP="004A4DCD">
            <w:pPr>
              <w:rPr>
                <w:rFonts w:ascii="Arial" w:hAnsi="Arial" w:cs="Arial"/>
              </w:rPr>
            </w:pPr>
            <w:r>
              <w:rPr>
                <w:rFonts w:ascii="Arial" w:hAnsi="Arial" w:cs="Arial"/>
              </w:rPr>
              <w:t>Six monthly and ongoing.</w:t>
            </w:r>
          </w:p>
        </w:tc>
        <w:tc>
          <w:tcPr>
            <w:tcW w:w="2175" w:type="dxa"/>
            <w:gridSpan w:val="4"/>
            <w:shd w:val="clear" w:color="auto" w:fill="auto"/>
          </w:tcPr>
          <w:p w:rsidR="002934F8" w:rsidRPr="00D327B5" w:rsidRDefault="002934F8" w:rsidP="004A4DCD">
            <w:pPr>
              <w:rPr>
                <w:rFonts w:ascii="Arial" w:hAnsi="Arial" w:cs="Arial"/>
              </w:rPr>
            </w:pPr>
            <w:r>
              <w:rPr>
                <w:rFonts w:ascii="Arial" w:hAnsi="Arial" w:cs="Arial"/>
              </w:rPr>
              <w:t>HR Transactional Manager</w:t>
            </w:r>
          </w:p>
        </w:tc>
      </w:tr>
    </w:tbl>
    <w:p w:rsidR="00B01CFE" w:rsidRPr="00543C29" w:rsidRDefault="00B01CFE" w:rsidP="00103CCE">
      <w:pPr>
        <w:ind w:hanging="180"/>
      </w:pPr>
    </w:p>
    <w:sectPr w:rsidR="00B01CFE" w:rsidRPr="00543C29" w:rsidSect="00DB1F07">
      <w:headerReference w:type="even" r:id="rId11"/>
      <w:headerReference w:type="default" r:id="rId12"/>
      <w:footerReference w:type="even" r:id="rId13"/>
      <w:footerReference w:type="default" r:id="rId14"/>
      <w:headerReference w:type="first" r:id="rId15"/>
      <w:footerReference w:type="first" r:id="rId16"/>
      <w:pgSz w:w="16838" w:h="11906" w:orient="landscape"/>
      <w:pgMar w:top="284"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BC" w:rsidRDefault="004D74BC">
      <w:r>
        <w:separator/>
      </w:r>
    </w:p>
  </w:endnote>
  <w:endnote w:type="continuationSeparator" w:id="0">
    <w:p w:rsidR="004D74BC" w:rsidRDefault="004D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76" w:rsidRDefault="00E42576" w:rsidP="009E16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576" w:rsidRDefault="00E42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76" w:rsidRDefault="00E42576" w:rsidP="009E16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22ED">
      <w:rPr>
        <w:rStyle w:val="PageNumber"/>
        <w:noProof/>
      </w:rPr>
      <w:t>2</w:t>
    </w:r>
    <w:r>
      <w:rPr>
        <w:rStyle w:val="PageNumber"/>
      </w:rPr>
      <w:fldChar w:fldCharType="end"/>
    </w:r>
  </w:p>
  <w:p w:rsidR="00E42576" w:rsidRDefault="00E42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D5" w:rsidRDefault="00167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BC" w:rsidRDefault="004D74BC">
      <w:r>
        <w:separator/>
      </w:r>
    </w:p>
  </w:footnote>
  <w:footnote w:type="continuationSeparator" w:id="0">
    <w:p w:rsidR="004D74BC" w:rsidRDefault="004D7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D5" w:rsidRDefault="00167B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62502" o:spid="_x0000_s2051" type="#_x0000_t136" style="position:absolute;margin-left:0;margin-top:0;width:481.4pt;height:180.5pt;rotation:315;z-index:-251658752;mso-position-horizontal:center;mso-position-horizontal-relative:margin;mso-position-vertical:center;mso-position-vertical-relative:margin" o:allowincell="f" fillcolor="silver" stroked="f">
          <v:fill opacity=".5"/>
          <v:textpath style="font-family:&quot;Arial Black&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D5" w:rsidRDefault="00167B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62503" o:spid="_x0000_s2052" type="#_x0000_t136" style="position:absolute;margin-left:0;margin-top:0;width:481.4pt;height:180.5pt;rotation:315;z-index:-251657728;mso-position-horizontal:center;mso-position-horizontal-relative:margin;mso-position-vertical:center;mso-position-vertical-relative:margin" o:allowincell="f" fillcolor="silver" stroked="f">
          <v:fill opacity=".5"/>
          <v:textpath style="font-family:&quot;Arial Black&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D5" w:rsidRDefault="00167B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62501" o:spid="_x0000_s2050" type="#_x0000_t136" style="position:absolute;margin-left:0;margin-top:0;width:481.4pt;height:180.5pt;rotation:315;z-index:-251659776;mso-position-horizontal:center;mso-position-horizontal-relative:margin;mso-position-vertical:center;mso-position-vertical-relative:margin" o:allowincell="f" fillcolor="silver" stroked="f">
          <v:fill opacity=".5"/>
          <v:textpath style="font-family:&quot;Arial Black&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833"/>
    <w:multiLevelType w:val="hybridMultilevel"/>
    <w:tmpl w:val="C592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118B6"/>
    <w:multiLevelType w:val="hybridMultilevel"/>
    <w:tmpl w:val="7818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1114E"/>
    <w:multiLevelType w:val="hybridMultilevel"/>
    <w:tmpl w:val="389E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A48EB"/>
    <w:multiLevelType w:val="hybridMultilevel"/>
    <w:tmpl w:val="4EC6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B1031B"/>
    <w:multiLevelType w:val="hybridMultilevel"/>
    <w:tmpl w:val="9ABCA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A8F3D50"/>
    <w:multiLevelType w:val="hybridMultilevel"/>
    <w:tmpl w:val="F9F0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E23497"/>
    <w:multiLevelType w:val="hybridMultilevel"/>
    <w:tmpl w:val="813A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C11F0B"/>
    <w:multiLevelType w:val="hybridMultilevel"/>
    <w:tmpl w:val="51C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E1605A"/>
    <w:multiLevelType w:val="hybridMultilevel"/>
    <w:tmpl w:val="8158B44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091549"/>
    <w:multiLevelType w:val="hybridMultilevel"/>
    <w:tmpl w:val="93D4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401542"/>
    <w:multiLevelType w:val="hybridMultilevel"/>
    <w:tmpl w:val="782E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C783A"/>
    <w:multiLevelType w:val="hybridMultilevel"/>
    <w:tmpl w:val="58E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E23643"/>
    <w:multiLevelType w:val="hybridMultilevel"/>
    <w:tmpl w:val="CDB2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3F06EF"/>
    <w:multiLevelType w:val="hybridMultilevel"/>
    <w:tmpl w:val="68F2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E45F8C"/>
    <w:multiLevelType w:val="hybridMultilevel"/>
    <w:tmpl w:val="77C6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9D060B"/>
    <w:multiLevelType w:val="hybridMultilevel"/>
    <w:tmpl w:val="E826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C3964"/>
    <w:multiLevelType w:val="hybridMultilevel"/>
    <w:tmpl w:val="A732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981119"/>
    <w:multiLevelType w:val="hybridMultilevel"/>
    <w:tmpl w:val="35BC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0D6EFA"/>
    <w:multiLevelType w:val="hybridMultilevel"/>
    <w:tmpl w:val="EFE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B423C8"/>
    <w:multiLevelType w:val="hybridMultilevel"/>
    <w:tmpl w:val="6FA0C4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EA1889"/>
    <w:multiLevelType w:val="hybridMultilevel"/>
    <w:tmpl w:val="0DC8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3A03E3"/>
    <w:multiLevelType w:val="hybridMultilevel"/>
    <w:tmpl w:val="9B407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1BA2513"/>
    <w:multiLevelType w:val="hybridMultilevel"/>
    <w:tmpl w:val="1FC6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5866CE"/>
    <w:multiLevelType w:val="hybridMultilevel"/>
    <w:tmpl w:val="7306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8C7B0A"/>
    <w:multiLevelType w:val="hybridMultilevel"/>
    <w:tmpl w:val="63EA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FF2473"/>
    <w:multiLevelType w:val="hybridMultilevel"/>
    <w:tmpl w:val="1C9A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A0204F"/>
    <w:multiLevelType w:val="hybridMultilevel"/>
    <w:tmpl w:val="6C9E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21506F"/>
    <w:multiLevelType w:val="hybridMultilevel"/>
    <w:tmpl w:val="6BBCA764"/>
    <w:lvl w:ilvl="0" w:tplc="0E8A37CC">
      <w:start w:val="1"/>
      <w:numFmt w:val="bullet"/>
      <w:lvlText w:val=""/>
      <w:lvlJc w:val="left"/>
      <w:pPr>
        <w:tabs>
          <w:tab w:val="num" w:pos="1287"/>
        </w:tabs>
        <w:ind w:left="1287" w:hanging="567"/>
      </w:pPr>
      <w:rPr>
        <w:rFonts w:ascii="Symbol" w:hAnsi="Symbol" w:hint="default"/>
        <w:color w:val="auto"/>
        <w:sz w:val="28"/>
      </w:rPr>
    </w:lvl>
    <w:lvl w:ilvl="1" w:tplc="08090003">
      <w:start w:val="1"/>
      <w:numFmt w:val="bullet"/>
      <w:lvlText w:val="o"/>
      <w:lvlJc w:val="left"/>
      <w:pPr>
        <w:tabs>
          <w:tab w:val="num" w:pos="2160"/>
        </w:tabs>
        <w:ind w:left="2160" w:hanging="360"/>
      </w:pPr>
      <w:rPr>
        <w:rFonts w:ascii="Courier New" w:hAnsi="Courier New" w:cs="Courier New" w:hint="default"/>
      </w:rPr>
    </w:lvl>
    <w:lvl w:ilvl="2" w:tplc="0E8A37CC">
      <w:start w:val="1"/>
      <w:numFmt w:val="bullet"/>
      <w:lvlText w:val=""/>
      <w:lvlJc w:val="left"/>
      <w:pPr>
        <w:tabs>
          <w:tab w:val="num" w:pos="3087"/>
        </w:tabs>
        <w:ind w:left="3087" w:hanging="567"/>
      </w:pPr>
      <w:rPr>
        <w:rFonts w:ascii="Symbol" w:hAnsi="Symbol" w:hint="default"/>
        <w:color w:val="auto"/>
        <w:sz w:val="28"/>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70136912"/>
    <w:multiLevelType w:val="hybridMultilevel"/>
    <w:tmpl w:val="4D66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0E66CC"/>
    <w:multiLevelType w:val="hybridMultilevel"/>
    <w:tmpl w:val="0F16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580133"/>
    <w:multiLevelType w:val="hybridMultilevel"/>
    <w:tmpl w:val="6D7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F70FBF"/>
    <w:multiLevelType w:val="hybridMultilevel"/>
    <w:tmpl w:val="7B84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4C2E69"/>
    <w:multiLevelType w:val="hybridMultilevel"/>
    <w:tmpl w:val="AFBE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990C23"/>
    <w:multiLevelType w:val="hybridMultilevel"/>
    <w:tmpl w:val="6E0678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762B9B"/>
    <w:multiLevelType w:val="hybridMultilevel"/>
    <w:tmpl w:val="4D8C64BC"/>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9"/>
  </w:num>
  <w:num w:numId="3">
    <w:abstractNumId w:val="27"/>
  </w:num>
  <w:num w:numId="4">
    <w:abstractNumId w:val="33"/>
  </w:num>
  <w:num w:numId="5">
    <w:abstractNumId w:val="8"/>
  </w:num>
  <w:num w:numId="6">
    <w:abstractNumId w:val="12"/>
  </w:num>
  <w:num w:numId="7">
    <w:abstractNumId w:val="22"/>
  </w:num>
  <w:num w:numId="8">
    <w:abstractNumId w:val="18"/>
  </w:num>
  <w:num w:numId="9">
    <w:abstractNumId w:val="11"/>
  </w:num>
  <w:num w:numId="10">
    <w:abstractNumId w:val="24"/>
  </w:num>
  <w:num w:numId="11">
    <w:abstractNumId w:val="9"/>
  </w:num>
  <w:num w:numId="12">
    <w:abstractNumId w:val="14"/>
  </w:num>
  <w:num w:numId="13">
    <w:abstractNumId w:val="31"/>
  </w:num>
  <w:num w:numId="14">
    <w:abstractNumId w:val="29"/>
  </w:num>
  <w:num w:numId="15">
    <w:abstractNumId w:val="32"/>
  </w:num>
  <w:num w:numId="16">
    <w:abstractNumId w:val="2"/>
  </w:num>
  <w:num w:numId="17">
    <w:abstractNumId w:val="15"/>
  </w:num>
  <w:num w:numId="18">
    <w:abstractNumId w:val="1"/>
  </w:num>
  <w:num w:numId="19">
    <w:abstractNumId w:val="20"/>
  </w:num>
  <w:num w:numId="20">
    <w:abstractNumId w:val="0"/>
  </w:num>
  <w:num w:numId="21">
    <w:abstractNumId w:val="5"/>
  </w:num>
  <w:num w:numId="22">
    <w:abstractNumId w:val="3"/>
  </w:num>
  <w:num w:numId="23">
    <w:abstractNumId w:val="4"/>
  </w:num>
  <w:num w:numId="24">
    <w:abstractNumId w:val="26"/>
  </w:num>
  <w:num w:numId="25">
    <w:abstractNumId w:val="7"/>
  </w:num>
  <w:num w:numId="26">
    <w:abstractNumId w:val="10"/>
  </w:num>
  <w:num w:numId="27">
    <w:abstractNumId w:val="25"/>
  </w:num>
  <w:num w:numId="28">
    <w:abstractNumId w:val="6"/>
  </w:num>
  <w:num w:numId="29">
    <w:abstractNumId w:val="16"/>
  </w:num>
  <w:num w:numId="30">
    <w:abstractNumId w:val="30"/>
  </w:num>
  <w:num w:numId="31">
    <w:abstractNumId w:val="17"/>
  </w:num>
  <w:num w:numId="32">
    <w:abstractNumId w:val="28"/>
  </w:num>
  <w:num w:numId="33">
    <w:abstractNumId w:val="23"/>
  </w:num>
  <w:num w:numId="34">
    <w:abstractNumId w:val="13"/>
  </w:num>
  <w:num w:numId="35">
    <w:abstractNumId w:val="9"/>
    <w:lvlOverride w:ilvl="0"/>
    <w:lvlOverride w:ilvl="1"/>
    <w:lvlOverride w:ilvl="2"/>
    <w:lvlOverride w:ilvl="3"/>
    <w:lvlOverride w:ilvl="4"/>
    <w:lvlOverride w:ilvl="5"/>
    <w:lvlOverride w:ilvl="6"/>
    <w:lvlOverride w:ilvl="7"/>
    <w:lvlOverride w:ilvl="8"/>
  </w:num>
  <w:num w:numId="36">
    <w:abstractNumId w:val="21"/>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70"/>
    <w:rsid w:val="00000A77"/>
    <w:rsid w:val="0000307F"/>
    <w:rsid w:val="00003CA3"/>
    <w:rsid w:val="00013A06"/>
    <w:rsid w:val="000209BF"/>
    <w:rsid w:val="00020B66"/>
    <w:rsid w:val="0002117C"/>
    <w:rsid w:val="00021EA3"/>
    <w:rsid w:val="0002231C"/>
    <w:rsid w:val="00022CAB"/>
    <w:rsid w:val="00027163"/>
    <w:rsid w:val="00030022"/>
    <w:rsid w:val="000316D6"/>
    <w:rsid w:val="00034919"/>
    <w:rsid w:val="00043C7C"/>
    <w:rsid w:val="0004507A"/>
    <w:rsid w:val="00045937"/>
    <w:rsid w:val="00050621"/>
    <w:rsid w:val="00050937"/>
    <w:rsid w:val="00057D4A"/>
    <w:rsid w:val="000611F8"/>
    <w:rsid w:val="00063A7F"/>
    <w:rsid w:val="00063D6E"/>
    <w:rsid w:val="00066758"/>
    <w:rsid w:val="00071F00"/>
    <w:rsid w:val="000737EE"/>
    <w:rsid w:val="000751BF"/>
    <w:rsid w:val="000752E2"/>
    <w:rsid w:val="00076695"/>
    <w:rsid w:val="00077E5F"/>
    <w:rsid w:val="000905A7"/>
    <w:rsid w:val="00090916"/>
    <w:rsid w:val="00090A98"/>
    <w:rsid w:val="0009271C"/>
    <w:rsid w:val="000933B2"/>
    <w:rsid w:val="00095BBA"/>
    <w:rsid w:val="000A6516"/>
    <w:rsid w:val="000A68B9"/>
    <w:rsid w:val="000B297C"/>
    <w:rsid w:val="000B4727"/>
    <w:rsid w:val="000B5FA4"/>
    <w:rsid w:val="000B7120"/>
    <w:rsid w:val="000B714A"/>
    <w:rsid w:val="000C13B6"/>
    <w:rsid w:val="000C2791"/>
    <w:rsid w:val="000D0023"/>
    <w:rsid w:val="000D128B"/>
    <w:rsid w:val="000D4FC5"/>
    <w:rsid w:val="000D5252"/>
    <w:rsid w:val="000D5CCE"/>
    <w:rsid w:val="000D6924"/>
    <w:rsid w:val="000D70C7"/>
    <w:rsid w:val="000E135F"/>
    <w:rsid w:val="000E2DB8"/>
    <w:rsid w:val="000E36E7"/>
    <w:rsid w:val="000E63AC"/>
    <w:rsid w:val="000E76E3"/>
    <w:rsid w:val="000F261B"/>
    <w:rsid w:val="000F3FAC"/>
    <w:rsid w:val="000F5A4A"/>
    <w:rsid w:val="0010257B"/>
    <w:rsid w:val="00103CCE"/>
    <w:rsid w:val="00104162"/>
    <w:rsid w:val="00106FD4"/>
    <w:rsid w:val="00110C20"/>
    <w:rsid w:val="00113634"/>
    <w:rsid w:val="001254E0"/>
    <w:rsid w:val="00132E9A"/>
    <w:rsid w:val="00134201"/>
    <w:rsid w:val="00134DFF"/>
    <w:rsid w:val="00141DFA"/>
    <w:rsid w:val="00146672"/>
    <w:rsid w:val="001476C5"/>
    <w:rsid w:val="001650E5"/>
    <w:rsid w:val="00166421"/>
    <w:rsid w:val="00167BD5"/>
    <w:rsid w:val="00167E5A"/>
    <w:rsid w:val="001712C7"/>
    <w:rsid w:val="00181C97"/>
    <w:rsid w:val="00181EF3"/>
    <w:rsid w:val="00187928"/>
    <w:rsid w:val="0019322D"/>
    <w:rsid w:val="00193FBC"/>
    <w:rsid w:val="0019535E"/>
    <w:rsid w:val="001A0B5B"/>
    <w:rsid w:val="001A3D7B"/>
    <w:rsid w:val="001A72DA"/>
    <w:rsid w:val="001B2E5F"/>
    <w:rsid w:val="001B409D"/>
    <w:rsid w:val="001B586B"/>
    <w:rsid w:val="001B65FB"/>
    <w:rsid w:val="001B6B0B"/>
    <w:rsid w:val="001B6D49"/>
    <w:rsid w:val="001B7F1F"/>
    <w:rsid w:val="001C3559"/>
    <w:rsid w:val="001C4770"/>
    <w:rsid w:val="001C6F3D"/>
    <w:rsid w:val="001D55E3"/>
    <w:rsid w:val="001E2B6F"/>
    <w:rsid w:val="001F29AC"/>
    <w:rsid w:val="001F5D81"/>
    <w:rsid w:val="001F77A9"/>
    <w:rsid w:val="00200858"/>
    <w:rsid w:val="0020717D"/>
    <w:rsid w:val="00207189"/>
    <w:rsid w:val="0020730C"/>
    <w:rsid w:val="00212AF4"/>
    <w:rsid w:val="002132C1"/>
    <w:rsid w:val="00213FE6"/>
    <w:rsid w:val="002142B5"/>
    <w:rsid w:val="00215BC1"/>
    <w:rsid w:val="002174DF"/>
    <w:rsid w:val="0022360C"/>
    <w:rsid w:val="00226A17"/>
    <w:rsid w:val="00227EF7"/>
    <w:rsid w:val="00233CC6"/>
    <w:rsid w:val="002363FB"/>
    <w:rsid w:val="00242338"/>
    <w:rsid w:val="00243816"/>
    <w:rsid w:val="00243C19"/>
    <w:rsid w:val="00247A0B"/>
    <w:rsid w:val="002510C3"/>
    <w:rsid w:val="00252343"/>
    <w:rsid w:val="002605B8"/>
    <w:rsid w:val="00260ADE"/>
    <w:rsid w:val="00262634"/>
    <w:rsid w:val="00263063"/>
    <w:rsid w:val="002636DB"/>
    <w:rsid w:val="002770A1"/>
    <w:rsid w:val="0028018E"/>
    <w:rsid w:val="0028037D"/>
    <w:rsid w:val="002811C8"/>
    <w:rsid w:val="00282286"/>
    <w:rsid w:val="002831CB"/>
    <w:rsid w:val="00287322"/>
    <w:rsid w:val="002934F8"/>
    <w:rsid w:val="002948AE"/>
    <w:rsid w:val="0029645B"/>
    <w:rsid w:val="002970A3"/>
    <w:rsid w:val="002A004D"/>
    <w:rsid w:val="002A0F87"/>
    <w:rsid w:val="002B0D4B"/>
    <w:rsid w:val="002B449F"/>
    <w:rsid w:val="002B7D11"/>
    <w:rsid w:val="002B7FF7"/>
    <w:rsid w:val="002C1BD8"/>
    <w:rsid w:val="002C2CA0"/>
    <w:rsid w:val="002C3C92"/>
    <w:rsid w:val="002C6A7D"/>
    <w:rsid w:val="002C7F78"/>
    <w:rsid w:val="002E1E96"/>
    <w:rsid w:val="002E220C"/>
    <w:rsid w:val="002E55D6"/>
    <w:rsid w:val="002E6306"/>
    <w:rsid w:val="002E6A0B"/>
    <w:rsid w:val="002F00A1"/>
    <w:rsid w:val="002F0EFA"/>
    <w:rsid w:val="002F4454"/>
    <w:rsid w:val="00302216"/>
    <w:rsid w:val="0030515B"/>
    <w:rsid w:val="003055CE"/>
    <w:rsid w:val="00307A75"/>
    <w:rsid w:val="003125F7"/>
    <w:rsid w:val="00312685"/>
    <w:rsid w:val="00312B33"/>
    <w:rsid w:val="00312E2D"/>
    <w:rsid w:val="00313318"/>
    <w:rsid w:val="00313EC1"/>
    <w:rsid w:val="003140B0"/>
    <w:rsid w:val="00317712"/>
    <w:rsid w:val="00325924"/>
    <w:rsid w:val="00330032"/>
    <w:rsid w:val="003339A1"/>
    <w:rsid w:val="00336EC0"/>
    <w:rsid w:val="00346331"/>
    <w:rsid w:val="003466E4"/>
    <w:rsid w:val="0035455D"/>
    <w:rsid w:val="00355A16"/>
    <w:rsid w:val="00356F81"/>
    <w:rsid w:val="00357109"/>
    <w:rsid w:val="00357679"/>
    <w:rsid w:val="00367EE9"/>
    <w:rsid w:val="0037012A"/>
    <w:rsid w:val="003718DB"/>
    <w:rsid w:val="00371A9B"/>
    <w:rsid w:val="0037410A"/>
    <w:rsid w:val="00380F28"/>
    <w:rsid w:val="0038257D"/>
    <w:rsid w:val="00384A82"/>
    <w:rsid w:val="00385636"/>
    <w:rsid w:val="00386A21"/>
    <w:rsid w:val="0038771E"/>
    <w:rsid w:val="003913AA"/>
    <w:rsid w:val="0039167C"/>
    <w:rsid w:val="00391E30"/>
    <w:rsid w:val="00394CAF"/>
    <w:rsid w:val="0039676C"/>
    <w:rsid w:val="00397936"/>
    <w:rsid w:val="003A0883"/>
    <w:rsid w:val="003A1765"/>
    <w:rsid w:val="003A5AFA"/>
    <w:rsid w:val="003B15EF"/>
    <w:rsid w:val="003B49F6"/>
    <w:rsid w:val="003B5E73"/>
    <w:rsid w:val="003B65B0"/>
    <w:rsid w:val="003B7A4D"/>
    <w:rsid w:val="003C5189"/>
    <w:rsid w:val="003C5ABE"/>
    <w:rsid w:val="003C70C0"/>
    <w:rsid w:val="003D134C"/>
    <w:rsid w:val="003D16DE"/>
    <w:rsid w:val="003D74C5"/>
    <w:rsid w:val="003D79BA"/>
    <w:rsid w:val="003E04B3"/>
    <w:rsid w:val="003E74E2"/>
    <w:rsid w:val="003F4402"/>
    <w:rsid w:val="004048A3"/>
    <w:rsid w:val="00410EA4"/>
    <w:rsid w:val="0041213E"/>
    <w:rsid w:val="00414F06"/>
    <w:rsid w:val="00417F3F"/>
    <w:rsid w:val="00422B98"/>
    <w:rsid w:val="00424844"/>
    <w:rsid w:val="004256E4"/>
    <w:rsid w:val="004318B8"/>
    <w:rsid w:val="004322ED"/>
    <w:rsid w:val="00434BB5"/>
    <w:rsid w:val="00446CE8"/>
    <w:rsid w:val="00451E38"/>
    <w:rsid w:val="004527F2"/>
    <w:rsid w:val="00460790"/>
    <w:rsid w:val="0046589B"/>
    <w:rsid w:val="0046668B"/>
    <w:rsid w:val="00466BDF"/>
    <w:rsid w:val="004679F6"/>
    <w:rsid w:val="0047015B"/>
    <w:rsid w:val="00481DAA"/>
    <w:rsid w:val="00481F3B"/>
    <w:rsid w:val="00484092"/>
    <w:rsid w:val="00485287"/>
    <w:rsid w:val="004878A9"/>
    <w:rsid w:val="0049135D"/>
    <w:rsid w:val="00491B34"/>
    <w:rsid w:val="004933B7"/>
    <w:rsid w:val="00496BE4"/>
    <w:rsid w:val="004A151F"/>
    <w:rsid w:val="004A3423"/>
    <w:rsid w:val="004A3B10"/>
    <w:rsid w:val="004A3CA4"/>
    <w:rsid w:val="004A4DCD"/>
    <w:rsid w:val="004A4FD9"/>
    <w:rsid w:val="004A6D56"/>
    <w:rsid w:val="004B2641"/>
    <w:rsid w:val="004B7E9F"/>
    <w:rsid w:val="004D6FD8"/>
    <w:rsid w:val="004D74BC"/>
    <w:rsid w:val="004E016F"/>
    <w:rsid w:val="004E15D3"/>
    <w:rsid w:val="004E606D"/>
    <w:rsid w:val="004E64F9"/>
    <w:rsid w:val="004E7255"/>
    <w:rsid w:val="004F1200"/>
    <w:rsid w:val="004F3BF9"/>
    <w:rsid w:val="004F3E19"/>
    <w:rsid w:val="004F48C1"/>
    <w:rsid w:val="004F6C75"/>
    <w:rsid w:val="00501222"/>
    <w:rsid w:val="005035B2"/>
    <w:rsid w:val="00510ECE"/>
    <w:rsid w:val="0051387D"/>
    <w:rsid w:val="0051460A"/>
    <w:rsid w:val="00515455"/>
    <w:rsid w:val="00516E5B"/>
    <w:rsid w:val="0052154E"/>
    <w:rsid w:val="00522C2B"/>
    <w:rsid w:val="005238FA"/>
    <w:rsid w:val="00523A9B"/>
    <w:rsid w:val="005277AB"/>
    <w:rsid w:val="00530E40"/>
    <w:rsid w:val="00534CA2"/>
    <w:rsid w:val="00536DFD"/>
    <w:rsid w:val="00537801"/>
    <w:rsid w:val="00537B3F"/>
    <w:rsid w:val="00540826"/>
    <w:rsid w:val="005423A7"/>
    <w:rsid w:val="00542435"/>
    <w:rsid w:val="00543A33"/>
    <w:rsid w:val="00543C29"/>
    <w:rsid w:val="00552BB5"/>
    <w:rsid w:val="00566C1D"/>
    <w:rsid w:val="0056750F"/>
    <w:rsid w:val="005709D9"/>
    <w:rsid w:val="00573428"/>
    <w:rsid w:val="00583163"/>
    <w:rsid w:val="005833E8"/>
    <w:rsid w:val="00583D6E"/>
    <w:rsid w:val="005859AF"/>
    <w:rsid w:val="00587EDF"/>
    <w:rsid w:val="0059160A"/>
    <w:rsid w:val="005935FB"/>
    <w:rsid w:val="005A002E"/>
    <w:rsid w:val="005A0BBF"/>
    <w:rsid w:val="005A2303"/>
    <w:rsid w:val="005A316D"/>
    <w:rsid w:val="005A4968"/>
    <w:rsid w:val="005A5B29"/>
    <w:rsid w:val="005B046D"/>
    <w:rsid w:val="005B2829"/>
    <w:rsid w:val="005B37B8"/>
    <w:rsid w:val="005B47F1"/>
    <w:rsid w:val="005C16AA"/>
    <w:rsid w:val="005C24BE"/>
    <w:rsid w:val="005C34EA"/>
    <w:rsid w:val="005D0D84"/>
    <w:rsid w:val="005D0DDD"/>
    <w:rsid w:val="005D11EC"/>
    <w:rsid w:val="005E17F9"/>
    <w:rsid w:val="005E68BC"/>
    <w:rsid w:val="005E781D"/>
    <w:rsid w:val="005F3D77"/>
    <w:rsid w:val="005F4D90"/>
    <w:rsid w:val="005F550C"/>
    <w:rsid w:val="006019A9"/>
    <w:rsid w:val="00601D3F"/>
    <w:rsid w:val="00602751"/>
    <w:rsid w:val="0061036D"/>
    <w:rsid w:val="00611E17"/>
    <w:rsid w:val="00612FFF"/>
    <w:rsid w:val="006151AC"/>
    <w:rsid w:val="006178C8"/>
    <w:rsid w:val="00617ADD"/>
    <w:rsid w:val="00621D12"/>
    <w:rsid w:val="00626541"/>
    <w:rsid w:val="00626A50"/>
    <w:rsid w:val="00626DD1"/>
    <w:rsid w:val="00632D03"/>
    <w:rsid w:val="00633726"/>
    <w:rsid w:val="00635FF8"/>
    <w:rsid w:val="00636522"/>
    <w:rsid w:val="00636AB0"/>
    <w:rsid w:val="00636D50"/>
    <w:rsid w:val="006436FC"/>
    <w:rsid w:val="00646846"/>
    <w:rsid w:val="00650433"/>
    <w:rsid w:val="00651402"/>
    <w:rsid w:val="00655968"/>
    <w:rsid w:val="00661957"/>
    <w:rsid w:val="00662587"/>
    <w:rsid w:val="00672E6A"/>
    <w:rsid w:val="0067600B"/>
    <w:rsid w:val="00676DD9"/>
    <w:rsid w:val="00682FE2"/>
    <w:rsid w:val="00686653"/>
    <w:rsid w:val="00686C69"/>
    <w:rsid w:val="00687515"/>
    <w:rsid w:val="00690991"/>
    <w:rsid w:val="00690B50"/>
    <w:rsid w:val="00696D6E"/>
    <w:rsid w:val="00696F3F"/>
    <w:rsid w:val="006A14FA"/>
    <w:rsid w:val="006A4864"/>
    <w:rsid w:val="006A5423"/>
    <w:rsid w:val="006A5CBC"/>
    <w:rsid w:val="006A7E52"/>
    <w:rsid w:val="006B1C06"/>
    <w:rsid w:val="006B43D0"/>
    <w:rsid w:val="006B5928"/>
    <w:rsid w:val="006B7F5B"/>
    <w:rsid w:val="006C05D7"/>
    <w:rsid w:val="006C1111"/>
    <w:rsid w:val="006D19B6"/>
    <w:rsid w:val="006D6A4E"/>
    <w:rsid w:val="006F0A26"/>
    <w:rsid w:val="006F25CD"/>
    <w:rsid w:val="006F32CF"/>
    <w:rsid w:val="00701822"/>
    <w:rsid w:val="00704982"/>
    <w:rsid w:val="0070637B"/>
    <w:rsid w:val="0070758B"/>
    <w:rsid w:val="007076DE"/>
    <w:rsid w:val="00713F3C"/>
    <w:rsid w:val="00714867"/>
    <w:rsid w:val="007166F5"/>
    <w:rsid w:val="00720FEA"/>
    <w:rsid w:val="00722B9F"/>
    <w:rsid w:val="00723747"/>
    <w:rsid w:val="0072390B"/>
    <w:rsid w:val="0073152A"/>
    <w:rsid w:val="00731BD8"/>
    <w:rsid w:val="007328EA"/>
    <w:rsid w:val="00734C60"/>
    <w:rsid w:val="007376A2"/>
    <w:rsid w:val="0074139B"/>
    <w:rsid w:val="00742F62"/>
    <w:rsid w:val="0074484B"/>
    <w:rsid w:val="00751604"/>
    <w:rsid w:val="0075423D"/>
    <w:rsid w:val="007546C6"/>
    <w:rsid w:val="00754A40"/>
    <w:rsid w:val="0076041D"/>
    <w:rsid w:val="00762080"/>
    <w:rsid w:val="00762EAA"/>
    <w:rsid w:val="00763983"/>
    <w:rsid w:val="00763D22"/>
    <w:rsid w:val="00766479"/>
    <w:rsid w:val="00767B80"/>
    <w:rsid w:val="00767BED"/>
    <w:rsid w:val="00770591"/>
    <w:rsid w:val="007739B7"/>
    <w:rsid w:val="0077489C"/>
    <w:rsid w:val="00775639"/>
    <w:rsid w:val="00775E8F"/>
    <w:rsid w:val="00777E26"/>
    <w:rsid w:val="007805CB"/>
    <w:rsid w:val="00786374"/>
    <w:rsid w:val="007916DE"/>
    <w:rsid w:val="00791C09"/>
    <w:rsid w:val="00796B91"/>
    <w:rsid w:val="007A107C"/>
    <w:rsid w:val="007A3135"/>
    <w:rsid w:val="007A4EA6"/>
    <w:rsid w:val="007A5E32"/>
    <w:rsid w:val="007B05AA"/>
    <w:rsid w:val="007B1266"/>
    <w:rsid w:val="007B3F3C"/>
    <w:rsid w:val="007B6410"/>
    <w:rsid w:val="007C18DC"/>
    <w:rsid w:val="007C2BB4"/>
    <w:rsid w:val="007C3099"/>
    <w:rsid w:val="007C42D9"/>
    <w:rsid w:val="007C4629"/>
    <w:rsid w:val="007C5395"/>
    <w:rsid w:val="007C6A76"/>
    <w:rsid w:val="007C7440"/>
    <w:rsid w:val="007C78A9"/>
    <w:rsid w:val="007D1997"/>
    <w:rsid w:val="007D1C51"/>
    <w:rsid w:val="007D40E7"/>
    <w:rsid w:val="007D63EB"/>
    <w:rsid w:val="007E084F"/>
    <w:rsid w:val="007E54E9"/>
    <w:rsid w:val="007F2359"/>
    <w:rsid w:val="007F7241"/>
    <w:rsid w:val="008011EC"/>
    <w:rsid w:val="00804A39"/>
    <w:rsid w:val="00805B90"/>
    <w:rsid w:val="0080650A"/>
    <w:rsid w:val="00806BFC"/>
    <w:rsid w:val="00812C29"/>
    <w:rsid w:val="008147A5"/>
    <w:rsid w:val="00820E05"/>
    <w:rsid w:val="008225EB"/>
    <w:rsid w:val="008305BD"/>
    <w:rsid w:val="008310E0"/>
    <w:rsid w:val="00832CAD"/>
    <w:rsid w:val="008338D1"/>
    <w:rsid w:val="00834ED3"/>
    <w:rsid w:val="0083515A"/>
    <w:rsid w:val="00837D36"/>
    <w:rsid w:val="00840574"/>
    <w:rsid w:val="0084135B"/>
    <w:rsid w:val="00843113"/>
    <w:rsid w:val="008463B9"/>
    <w:rsid w:val="008466E6"/>
    <w:rsid w:val="008468D2"/>
    <w:rsid w:val="00852A80"/>
    <w:rsid w:val="0085398E"/>
    <w:rsid w:val="00854487"/>
    <w:rsid w:val="00862B8E"/>
    <w:rsid w:val="0086747B"/>
    <w:rsid w:val="00874ABF"/>
    <w:rsid w:val="00874BB9"/>
    <w:rsid w:val="00875160"/>
    <w:rsid w:val="008753BA"/>
    <w:rsid w:val="008774C7"/>
    <w:rsid w:val="00882429"/>
    <w:rsid w:val="008842D6"/>
    <w:rsid w:val="00885DFC"/>
    <w:rsid w:val="008948EB"/>
    <w:rsid w:val="00896F60"/>
    <w:rsid w:val="008974C0"/>
    <w:rsid w:val="00897BDE"/>
    <w:rsid w:val="00897E6C"/>
    <w:rsid w:val="008A3292"/>
    <w:rsid w:val="008A4198"/>
    <w:rsid w:val="008A7C1D"/>
    <w:rsid w:val="008B156F"/>
    <w:rsid w:val="008B3D5D"/>
    <w:rsid w:val="008B71FC"/>
    <w:rsid w:val="008B79B1"/>
    <w:rsid w:val="008C21DE"/>
    <w:rsid w:val="008D2C44"/>
    <w:rsid w:val="008D6ED7"/>
    <w:rsid w:val="008E09B4"/>
    <w:rsid w:val="008E3D3A"/>
    <w:rsid w:val="008E50BF"/>
    <w:rsid w:val="008E6807"/>
    <w:rsid w:val="008E69B5"/>
    <w:rsid w:val="008E7A77"/>
    <w:rsid w:val="008F267E"/>
    <w:rsid w:val="008F68FC"/>
    <w:rsid w:val="00904B3C"/>
    <w:rsid w:val="00913211"/>
    <w:rsid w:val="00917574"/>
    <w:rsid w:val="0091768C"/>
    <w:rsid w:val="009222EA"/>
    <w:rsid w:val="00925417"/>
    <w:rsid w:val="00927AEA"/>
    <w:rsid w:val="00936897"/>
    <w:rsid w:val="00944381"/>
    <w:rsid w:val="00950492"/>
    <w:rsid w:val="00950585"/>
    <w:rsid w:val="0095207C"/>
    <w:rsid w:val="00952A0C"/>
    <w:rsid w:val="00954669"/>
    <w:rsid w:val="00954D0A"/>
    <w:rsid w:val="009552F8"/>
    <w:rsid w:val="009612D7"/>
    <w:rsid w:val="00965F51"/>
    <w:rsid w:val="00970822"/>
    <w:rsid w:val="00971F84"/>
    <w:rsid w:val="00972912"/>
    <w:rsid w:val="009756A9"/>
    <w:rsid w:val="009760D8"/>
    <w:rsid w:val="009761F5"/>
    <w:rsid w:val="00977FE4"/>
    <w:rsid w:val="009802EF"/>
    <w:rsid w:val="00981E10"/>
    <w:rsid w:val="00993CA3"/>
    <w:rsid w:val="00996EA4"/>
    <w:rsid w:val="009A4E46"/>
    <w:rsid w:val="009A5AB6"/>
    <w:rsid w:val="009A737A"/>
    <w:rsid w:val="009B0D32"/>
    <w:rsid w:val="009B178F"/>
    <w:rsid w:val="009B69C8"/>
    <w:rsid w:val="009B6BD1"/>
    <w:rsid w:val="009B7911"/>
    <w:rsid w:val="009C522A"/>
    <w:rsid w:val="009C54BA"/>
    <w:rsid w:val="009C6303"/>
    <w:rsid w:val="009C639F"/>
    <w:rsid w:val="009D0D9A"/>
    <w:rsid w:val="009D12ED"/>
    <w:rsid w:val="009D5D78"/>
    <w:rsid w:val="009D6CCB"/>
    <w:rsid w:val="009D7368"/>
    <w:rsid w:val="009D7E7C"/>
    <w:rsid w:val="009E0CB9"/>
    <w:rsid w:val="009E16B1"/>
    <w:rsid w:val="009E48C8"/>
    <w:rsid w:val="009E4F50"/>
    <w:rsid w:val="009E57ED"/>
    <w:rsid w:val="009E6AAC"/>
    <w:rsid w:val="009F3099"/>
    <w:rsid w:val="009F592C"/>
    <w:rsid w:val="009F6F99"/>
    <w:rsid w:val="00A01781"/>
    <w:rsid w:val="00A0198F"/>
    <w:rsid w:val="00A2115A"/>
    <w:rsid w:val="00A2653C"/>
    <w:rsid w:val="00A26628"/>
    <w:rsid w:val="00A3140B"/>
    <w:rsid w:val="00A33C76"/>
    <w:rsid w:val="00A35070"/>
    <w:rsid w:val="00A37265"/>
    <w:rsid w:val="00A41028"/>
    <w:rsid w:val="00A43B6D"/>
    <w:rsid w:val="00A463FF"/>
    <w:rsid w:val="00A47232"/>
    <w:rsid w:val="00A53210"/>
    <w:rsid w:val="00A53361"/>
    <w:rsid w:val="00A60BEA"/>
    <w:rsid w:val="00A63652"/>
    <w:rsid w:val="00A63B76"/>
    <w:rsid w:val="00A722E0"/>
    <w:rsid w:val="00A72731"/>
    <w:rsid w:val="00A733C9"/>
    <w:rsid w:val="00A74A21"/>
    <w:rsid w:val="00A84625"/>
    <w:rsid w:val="00A9339D"/>
    <w:rsid w:val="00A960AC"/>
    <w:rsid w:val="00A9639A"/>
    <w:rsid w:val="00A97DFA"/>
    <w:rsid w:val="00AA263A"/>
    <w:rsid w:val="00AA34F5"/>
    <w:rsid w:val="00AA682E"/>
    <w:rsid w:val="00AA7743"/>
    <w:rsid w:val="00AB059B"/>
    <w:rsid w:val="00AB0EF1"/>
    <w:rsid w:val="00AB6DA4"/>
    <w:rsid w:val="00AC0262"/>
    <w:rsid w:val="00AC083E"/>
    <w:rsid w:val="00AC0BEB"/>
    <w:rsid w:val="00AC106C"/>
    <w:rsid w:val="00AC3EA5"/>
    <w:rsid w:val="00AD1FF6"/>
    <w:rsid w:val="00AD40A0"/>
    <w:rsid w:val="00AD4DF0"/>
    <w:rsid w:val="00AE2FA8"/>
    <w:rsid w:val="00AE3351"/>
    <w:rsid w:val="00AE72C0"/>
    <w:rsid w:val="00AF2620"/>
    <w:rsid w:val="00AF3830"/>
    <w:rsid w:val="00AF3869"/>
    <w:rsid w:val="00AF43D6"/>
    <w:rsid w:val="00AF7ABA"/>
    <w:rsid w:val="00B0140A"/>
    <w:rsid w:val="00B01CFE"/>
    <w:rsid w:val="00B03D3D"/>
    <w:rsid w:val="00B05C65"/>
    <w:rsid w:val="00B076B5"/>
    <w:rsid w:val="00B101C8"/>
    <w:rsid w:val="00B12062"/>
    <w:rsid w:val="00B13495"/>
    <w:rsid w:val="00B14A0A"/>
    <w:rsid w:val="00B1550C"/>
    <w:rsid w:val="00B16A4D"/>
    <w:rsid w:val="00B17C1C"/>
    <w:rsid w:val="00B21C1B"/>
    <w:rsid w:val="00B27530"/>
    <w:rsid w:val="00B3194C"/>
    <w:rsid w:val="00B343AA"/>
    <w:rsid w:val="00B356F7"/>
    <w:rsid w:val="00B37BE9"/>
    <w:rsid w:val="00B40262"/>
    <w:rsid w:val="00B41CE7"/>
    <w:rsid w:val="00B41F0C"/>
    <w:rsid w:val="00B44080"/>
    <w:rsid w:val="00B4551E"/>
    <w:rsid w:val="00B462DE"/>
    <w:rsid w:val="00B47EC7"/>
    <w:rsid w:val="00B574DF"/>
    <w:rsid w:val="00B64F76"/>
    <w:rsid w:val="00B65FC7"/>
    <w:rsid w:val="00B71679"/>
    <w:rsid w:val="00B7361D"/>
    <w:rsid w:val="00B8109B"/>
    <w:rsid w:val="00B83624"/>
    <w:rsid w:val="00B84DDC"/>
    <w:rsid w:val="00B874BD"/>
    <w:rsid w:val="00B87977"/>
    <w:rsid w:val="00B87B6B"/>
    <w:rsid w:val="00B90717"/>
    <w:rsid w:val="00B93493"/>
    <w:rsid w:val="00B95A47"/>
    <w:rsid w:val="00B97C2C"/>
    <w:rsid w:val="00BA0220"/>
    <w:rsid w:val="00BA5974"/>
    <w:rsid w:val="00BB1F5A"/>
    <w:rsid w:val="00BB3056"/>
    <w:rsid w:val="00BB40FD"/>
    <w:rsid w:val="00BB5D11"/>
    <w:rsid w:val="00BC341C"/>
    <w:rsid w:val="00BC3FA6"/>
    <w:rsid w:val="00BC5AF6"/>
    <w:rsid w:val="00BC5F77"/>
    <w:rsid w:val="00BC6337"/>
    <w:rsid w:val="00BD0764"/>
    <w:rsid w:val="00BD3C79"/>
    <w:rsid w:val="00BE01D5"/>
    <w:rsid w:val="00BE0FC1"/>
    <w:rsid w:val="00BF4E2B"/>
    <w:rsid w:val="00BF7013"/>
    <w:rsid w:val="00C032B6"/>
    <w:rsid w:val="00C05237"/>
    <w:rsid w:val="00C10BB2"/>
    <w:rsid w:val="00C11ABD"/>
    <w:rsid w:val="00C134EC"/>
    <w:rsid w:val="00C16930"/>
    <w:rsid w:val="00C16D5C"/>
    <w:rsid w:val="00C20355"/>
    <w:rsid w:val="00C22F30"/>
    <w:rsid w:val="00C23A03"/>
    <w:rsid w:val="00C23FF9"/>
    <w:rsid w:val="00C43D7C"/>
    <w:rsid w:val="00C4443C"/>
    <w:rsid w:val="00C46369"/>
    <w:rsid w:val="00C471EA"/>
    <w:rsid w:val="00C548A4"/>
    <w:rsid w:val="00C552E1"/>
    <w:rsid w:val="00C55DC4"/>
    <w:rsid w:val="00C650ED"/>
    <w:rsid w:val="00C6581B"/>
    <w:rsid w:val="00C67314"/>
    <w:rsid w:val="00C7077E"/>
    <w:rsid w:val="00C71B41"/>
    <w:rsid w:val="00C7268D"/>
    <w:rsid w:val="00C75997"/>
    <w:rsid w:val="00C7658C"/>
    <w:rsid w:val="00C76611"/>
    <w:rsid w:val="00C857F4"/>
    <w:rsid w:val="00C87E31"/>
    <w:rsid w:val="00C90F48"/>
    <w:rsid w:val="00C9206C"/>
    <w:rsid w:val="00C94512"/>
    <w:rsid w:val="00CA12A5"/>
    <w:rsid w:val="00CA57EE"/>
    <w:rsid w:val="00CA6656"/>
    <w:rsid w:val="00CA6786"/>
    <w:rsid w:val="00CB0836"/>
    <w:rsid w:val="00CB0BD2"/>
    <w:rsid w:val="00CB2DA6"/>
    <w:rsid w:val="00CB5BB7"/>
    <w:rsid w:val="00CB662F"/>
    <w:rsid w:val="00CC0206"/>
    <w:rsid w:val="00CC4891"/>
    <w:rsid w:val="00CC642F"/>
    <w:rsid w:val="00CC6509"/>
    <w:rsid w:val="00CC7131"/>
    <w:rsid w:val="00CD0309"/>
    <w:rsid w:val="00CD1D95"/>
    <w:rsid w:val="00CD312F"/>
    <w:rsid w:val="00CD4B35"/>
    <w:rsid w:val="00CD6AC5"/>
    <w:rsid w:val="00CE1254"/>
    <w:rsid w:val="00CE5667"/>
    <w:rsid w:val="00D01A02"/>
    <w:rsid w:val="00D02E9A"/>
    <w:rsid w:val="00D032B8"/>
    <w:rsid w:val="00D079F6"/>
    <w:rsid w:val="00D14C18"/>
    <w:rsid w:val="00D14C1A"/>
    <w:rsid w:val="00D16E98"/>
    <w:rsid w:val="00D1767D"/>
    <w:rsid w:val="00D176AD"/>
    <w:rsid w:val="00D176ED"/>
    <w:rsid w:val="00D2015C"/>
    <w:rsid w:val="00D2166E"/>
    <w:rsid w:val="00D22911"/>
    <w:rsid w:val="00D23A58"/>
    <w:rsid w:val="00D24AB9"/>
    <w:rsid w:val="00D27C50"/>
    <w:rsid w:val="00D327B5"/>
    <w:rsid w:val="00D3299E"/>
    <w:rsid w:val="00D370D6"/>
    <w:rsid w:val="00D37F1C"/>
    <w:rsid w:val="00D4019E"/>
    <w:rsid w:val="00D414BD"/>
    <w:rsid w:val="00D4158D"/>
    <w:rsid w:val="00D42940"/>
    <w:rsid w:val="00D42ADD"/>
    <w:rsid w:val="00D42E72"/>
    <w:rsid w:val="00D431DD"/>
    <w:rsid w:val="00D4363C"/>
    <w:rsid w:val="00D46E3C"/>
    <w:rsid w:val="00D5124E"/>
    <w:rsid w:val="00D54BA8"/>
    <w:rsid w:val="00D55333"/>
    <w:rsid w:val="00D56B23"/>
    <w:rsid w:val="00D57DDF"/>
    <w:rsid w:val="00D6467A"/>
    <w:rsid w:val="00D649B8"/>
    <w:rsid w:val="00D676BB"/>
    <w:rsid w:val="00D70E6A"/>
    <w:rsid w:val="00D7713D"/>
    <w:rsid w:val="00D80D86"/>
    <w:rsid w:val="00D816D9"/>
    <w:rsid w:val="00D83810"/>
    <w:rsid w:val="00D86087"/>
    <w:rsid w:val="00D91688"/>
    <w:rsid w:val="00D91DBA"/>
    <w:rsid w:val="00D933C7"/>
    <w:rsid w:val="00D969B0"/>
    <w:rsid w:val="00DA528B"/>
    <w:rsid w:val="00DA67AE"/>
    <w:rsid w:val="00DB0C70"/>
    <w:rsid w:val="00DB1F07"/>
    <w:rsid w:val="00DB2238"/>
    <w:rsid w:val="00DB3688"/>
    <w:rsid w:val="00DB57DB"/>
    <w:rsid w:val="00DC1978"/>
    <w:rsid w:val="00DC6039"/>
    <w:rsid w:val="00DD120F"/>
    <w:rsid w:val="00DD1F51"/>
    <w:rsid w:val="00DD3FC3"/>
    <w:rsid w:val="00DD4D41"/>
    <w:rsid w:val="00DD5BAF"/>
    <w:rsid w:val="00DD6C4A"/>
    <w:rsid w:val="00DD79EA"/>
    <w:rsid w:val="00DE0975"/>
    <w:rsid w:val="00DF0329"/>
    <w:rsid w:val="00DF343E"/>
    <w:rsid w:val="00DF5D35"/>
    <w:rsid w:val="00DF7718"/>
    <w:rsid w:val="00E00174"/>
    <w:rsid w:val="00E05F6A"/>
    <w:rsid w:val="00E07962"/>
    <w:rsid w:val="00E11F77"/>
    <w:rsid w:val="00E131E0"/>
    <w:rsid w:val="00E145A1"/>
    <w:rsid w:val="00E23935"/>
    <w:rsid w:val="00E23FD6"/>
    <w:rsid w:val="00E24808"/>
    <w:rsid w:val="00E3327E"/>
    <w:rsid w:val="00E3482C"/>
    <w:rsid w:val="00E35E4C"/>
    <w:rsid w:val="00E364A7"/>
    <w:rsid w:val="00E42576"/>
    <w:rsid w:val="00E42A11"/>
    <w:rsid w:val="00E4412E"/>
    <w:rsid w:val="00E55222"/>
    <w:rsid w:val="00E55285"/>
    <w:rsid w:val="00E554AD"/>
    <w:rsid w:val="00E57F3C"/>
    <w:rsid w:val="00E64145"/>
    <w:rsid w:val="00E70DB3"/>
    <w:rsid w:val="00E70F42"/>
    <w:rsid w:val="00E71603"/>
    <w:rsid w:val="00E72B38"/>
    <w:rsid w:val="00E7409B"/>
    <w:rsid w:val="00E77343"/>
    <w:rsid w:val="00E83952"/>
    <w:rsid w:val="00E84730"/>
    <w:rsid w:val="00E859A3"/>
    <w:rsid w:val="00E866C2"/>
    <w:rsid w:val="00E86895"/>
    <w:rsid w:val="00E9138A"/>
    <w:rsid w:val="00E93612"/>
    <w:rsid w:val="00E9640E"/>
    <w:rsid w:val="00E967E2"/>
    <w:rsid w:val="00EA1B24"/>
    <w:rsid w:val="00EA28CC"/>
    <w:rsid w:val="00EA469C"/>
    <w:rsid w:val="00EA6AEF"/>
    <w:rsid w:val="00EA7819"/>
    <w:rsid w:val="00EB221C"/>
    <w:rsid w:val="00EB610C"/>
    <w:rsid w:val="00EB7381"/>
    <w:rsid w:val="00EC0889"/>
    <w:rsid w:val="00EC30CA"/>
    <w:rsid w:val="00EC4927"/>
    <w:rsid w:val="00ED0F3E"/>
    <w:rsid w:val="00ED3160"/>
    <w:rsid w:val="00ED3C8F"/>
    <w:rsid w:val="00ED480E"/>
    <w:rsid w:val="00EE10B2"/>
    <w:rsid w:val="00EE1C86"/>
    <w:rsid w:val="00EE37E5"/>
    <w:rsid w:val="00EE4763"/>
    <w:rsid w:val="00EE4BD7"/>
    <w:rsid w:val="00EE7B21"/>
    <w:rsid w:val="00EF0341"/>
    <w:rsid w:val="00EF07A8"/>
    <w:rsid w:val="00EF1D0B"/>
    <w:rsid w:val="00EF2CFC"/>
    <w:rsid w:val="00F00379"/>
    <w:rsid w:val="00F029E5"/>
    <w:rsid w:val="00F064B3"/>
    <w:rsid w:val="00F0750B"/>
    <w:rsid w:val="00F10883"/>
    <w:rsid w:val="00F11B79"/>
    <w:rsid w:val="00F217D6"/>
    <w:rsid w:val="00F22666"/>
    <w:rsid w:val="00F230B0"/>
    <w:rsid w:val="00F249EC"/>
    <w:rsid w:val="00F25434"/>
    <w:rsid w:val="00F30415"/>
    <w:rsid w:val="00F31837"/>
    <w:rsid w:val="00F3567D"/>
    <w:rsid w:val="00F37032"/>
    <w:rsid w:val="00F37722"/>
    <w:rsid w:val="00F417E0"/>
    <w:rsid w:val="00F444D1"/>
    <w:rsid w:val="00F45840"/>
    <w:rsid w:val="00F47420"/>
    <w:rsid w:val="00F50ED3"/>
    <w:rsid w:val="00F51D5E"/>
    <w:rsid w:val="00F54F9E"/>
    <w:rsid w:val="00F57CA4"/>
    <w:rsid w:val="00F57EBE"/>
    <w:rsid w:val="00F62F5F"/>
    <w:rsid w:val="00F63549"/>
    <w:rsid w:val="00F65841"/>
    <w:rsid w:val="00F66392"/>
    <w:rsid w:val="00F70603"/>
    <w:rsid w:val="00F75E9E"/>
    <w:rsid w:val="00F76048"/>
    <w:rsid w:val="00F76C1C"/>
    <w:rsid w:val="00F87004"/>
    <w:rsid w:val="00F90E7B"/>
    <w:rsid w:val="00FA1EBB"/>
    <w:rsid w:val="00FA207B"/>
    <w:rsid w:val="00FA22B5"/>
    <w:rsid w:val="00FA2D7E"/>
    <w:rsid w:val="00FA371F"/>
    <w:rsid w:val="00FA62C7"/>
    <w:rsid w:val="00FB4BD0"/>
    <w:rsid w:val="00FB5544"/>
    <w:rsid w:val="00FC02B7"/>
    <w:rsid w:val="00FC6758"/>
    <w:rsid w:val="00FC7675"/>
    <w:rsid w:val="00FC79D1"/>
    <w:rsid w:val="00FD0209"/>
    <w:rsid w:val="00FD118C"/>
    <w:rsid w:val="00FD1BD6"/>
    <w:rsid w:val="00FD7C1A"/>
    <w:rsid w:val="00FE022F"/>
    <w:rsid w:val="00FE703F"/>
    <w:rsid w:val="00FE73A8"/>
    <w:rsid w:val="00FF39AF"/>
    <w:rsid w:val="00FF3D00"/>
    <w:rsid w:val="00FF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587"/>
    <w:rPr>
      <w:sz w:val="24"/>
      <w:szCs w:val="24"/>
    </w:rPr>
  </w:style>
  <w:style w:type="paragraph" w:styleId="Heading1">
    <w:name w:val="heading 1"/>
    <w:basedOn w:val="Normal"/>
    <w:next w:val="Normal"/>
    <w:link w:val="Heading1Char"/>
    <w:qFormat/>
    <w:rsid w:val="008974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467A"/>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B0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6ED7"/>
    <w:rPr>
      <w:rFonts w:ascii="Tahoma" w:hAnsi="Tahoma" w:cs="Tahoma"/>
      <w:sz w:val="16"/>
      <w:szCs w:val="16"/>
    </w:rPr>
  </w:style>
  <w:style w:type="paragraph" w:styleId="ListParagraph">
    <w:name w:val="List Paragraph"/>
    <w:basedOn w:val="Normal"/>
    <w:uiPriority w:val="34"/>
    <w:qFormat/>
    <w:rsid w:val="00862B8E"/>
    <w:pPr>
      <w:ind w:left="720"/>
    </w:pPr>
  </w:style>
  <w:style w:type="paragraph" w:styleId="NormalWeb">
    <w:name w:val="Normal (Web)"/>
    <w:basedOn w:val="Normal"/>
    <w:rsid w:val="009B7911"/>
    <w:pPr>
      <w:spacing w:before="100" w:beforeAutospacing="1" w:after="100" w:afterAutospacing="1"/>
    </w:pPr>
  </w:style>
  <w:style w:type="paragraph" w:customStyle="1" w:styleId="western">
    <w:name w:val="western"/>
    <w:basedOn w:val="Normal"/>
    <w:rsid w:val="00C71B41"/>
    <w:pPr>
      <w:spacing w:before="100" w:beforeAutospacing="1" w:after="100" w:afterAutospacing="1"/>
    </w:pPr>
  </w:style>
  <w:style w:type="character" w:styleId="CommentReference">
    <w:name w:val="annotation reference"/>
    <w:semiHidden/>
    <w:rsid w:val="003339A1"/>
    <w:rPr>
      <w:sz w:val="16"/>
      <w:szCs w:val="16"/>
    </w:rPr>
  </w:style>
  <w:style w:type="paragraph" w:styleId="CommentText">
    <w:name w:val="annotation text"/>
    <w:basedOn w:val="Normal"/>
    <w:link w:val="CommentTextChar"/>
    <w:semiHidden/>
    <w:rsid w:val="003339A1"/>
    <w:rPr>
      <w:sz w:val="20"/>
      <w:szCs w:val="20"/>
    </w:rPr>
  </w:style>
  <w:style w:type="paragraph" w:styleId="CommentSubject">
    <w:name w:val="annotation subject"/>
    <w:basedOn w:val="CommentText"/>
    <w:next w:val="CommentText"/>
    <w:semiHidden/>
    <w:rsid w:val="003339A1"/>
    <w:rPr>
      <w:b/>
      <w:bCs/>
    </w:rPr>
  </w:style>
  <w:style w:type="character" w:customStyle="1" w:styleId="crocor">
    <w:name w:val="crocor"/>
    <w:semiHidden/>
    <w:rsid w:val="00C6581B"/>
    <w:rPr>
      <w:rFonts w:ascii="Arial" w:hAnsi="Arial" w:cs="Arial"/>
      <w:b w:val="0"/>
      <w:bCs w:val="0"/>
      <w:i w:val="0"/>
      <w:iCs w:val="0"/>
      <w:strike w:val="0"/>
      <w:color w:val="0000FF"/>
      <w:sz w:val="24"/>
      <w:szCs w:val="24"/>
      <w:u w:val="none"/>
    </w:rPr>
  </w:style>
  <w:style w:type="paragraph" w:styleId="Header">
    <w:name w:val="header"/>
    <w:basedOn w:val="Normal"/>
    <w:rsid w:val="000B297C"/>
    <w:pPr>
      <w:tabs>
        <w:tab w:val="center" w:pos="4153"/>
        <w:tab w:val="right" w:pos="8306"/>
      </w:tabs>
    </w:pPr>
  </w:style>
  <w:style w:type="paragraph" w:styleId="Footer">
    <w:name w:val="footer"/>
    <w:basedOn w:val="Normal"/>
    <w:rsid w:val="000B297C"/>
    <w:pPr>
      <w:tabs>
        <w:tab w:val="center" w:pos="4153"/>
        <w:tab w:val="right" w:pos="8306"/>
      </w:tabs>
    </w:pPr>
  </w:style>
  <w:style w:type="character" w:styleId="PageNumber">
    <w:name w:val="page number"/>
    <w:basedOn w:val="DefaultParagraphFont"/>
    <w:rsid w:val="0080650A"/>
  </w:style>
  <w:style w:type="character" w:customStyle="1" w:styleId="Heading1Char">
    <w:name w:val="Heading 1 Char"/>
    <w:link w:val="Heading1"/>
    <w:rsid w:val="008974C0"/>
    <w:rPr>
      <w:rFonts w:ascii="Cambria" w:eastAsia="Times New Roman" w:hAnsi="Cambria" w:cs="Times New Roman"/>
      <w:b/>
      <w:bCs/>
      <w:kern w:val="32"/>
      <w:sz w:val="32"/>
      <w:szCs w:val="32"/>
    </w:rPr>
  </w:style>
  <w:style w:type="character" w:styleId="Emphasis">
    <w:name w:val="Emphasis"/>
    <w:qFormat/>
    <w:rsid w:val="008974C0"/>
    <w:rPr>
      <w:i/>
      <w:iCs/>
    </w:rPr>
  </w:style>
  <w:style w:type="character" w:styleId="Strong">
    <w:name w:val="Strong"/>
    <w:qFormat/>
    <w:rsid w:val="008974C0"/>
    <w:rPr>
      <w:b/>
      <w:bCs/>
    </w:rPr>
  </w:style>
  <w:style w:type="paragraph" w:styleId="Subtitle">
    <w:name w:val="Subtitle"/>
    <w:basedOn w:val="Normal"/>
    <w:next w:val="Normal"/>
    <w:link w:val="SubtitleChar"/>
    <w:qFormat/>
    <w:rsid w:val="008974C0"/>
    <w:pPr>
      <w:spacing w:after="60"/>
      <w:jc w:val="center"/>
      <w:outlineLvl w:val="1"/>
    </w:pPr>
    <w:rPr>
      <w:rFonts w:ascii="Cambria" w:hAnsi="Cambria"/>
    </w:rPr>
  </w:style>
  <w:style w:type="character" w:customStyle="1" w:styleId="SubtitleChar">
    <w:name w:val="Subtitle Char"/>
    <w:link w:val="Subtitle"/>
    <w:rsid w:val="008974C0"/>
    <w:rPr>
      <w:rFonts w:ascii="Cambria" w:eastAsia="Times New Roman" w:hAnsi="Cambria" w:cs="Times New Roman"/>
      <w:sz w:val="24"/>
      <w:szCs w:val="24"/>
    </w:rPr>
  </w:style>
  <w:style w:type="paragraph" w:styleId="Title">
    <w:name w:val="Title"/>
    <w:basedOn w:val="Normal"/>
    <w:next w:val="Normal"/>
    <w:link w:val="TitleChar"/>
    <w:qFormat/>
    <w:rsid w:val="008974C0"/>
    <w:pPr>
      <w:spacing w:before="240" w:after="60"/>
      <w:jc w:val="center"/>
      <w:outlineLvl w:val="0"/>
    </w:pPr>
    <w:rPr>
      <w:rFonts w:ascii="Cambria" w:hAnsi="Cambria"/>
      <w:b/>
      <w:bCs/>
      <w:kern w:val="28"/>
      <w:sz w:val="32"/>
      <w:szCs w:val="32"/>
    </w:rPr>
  </w:style>
  <w:style w:type="character" w:customStyle="1" w:styleId="TitleChar">
    <w:name w:val="Title Char"/>
    <w:link w:val="Title"/>
    <w:rsid w:val="008974C0"/>
    <w:rPr>
      <w:rFonts w:ascii="Cambria" w:eastAsia="Times New Roman" w:hAnsi="Cambria" w:cs="Times New Roman"/>
      <w:b/>
      <w:bCs/>
      <w:kern w:val="28"/>
      <w:sz w:val="32"/>
      <w:szCs w:val="32"/>
    </w:rPr>
  </w:style>
  <w:style w:type="paragraph" w:styleId="NoSpacing">
    <w:name w:val="No Spacing"/>
    <w:uiPriority w:val="1"/>
    <w:qFormat/>
    <w:rsid w:val="008974C0"/>
    <w:rPr>
      <w:sz w:val="24"/>
      <w:szCs w:val="24"/>
    </w:rPr>
  </w:style>
  <w:style w:type="character" w:customStyle="1" w:styleId="CommentTextChar">
    <w:name w:val="Comment Text Char"/>
    <w:link w:val="CommentText"/>
    <w:semiHidden/>
    <w:rsid w:val="00AA263A"/>
  </w:style>
  <w:style w:type="character" w:customStyle="1" w:styleId="Heading2Char">
    <w:name w:val="Heading 2 Char"/>
    <w:link w:val="Heading2"/>
    <w:rsid w:val="00D6467A"/>
    <w:rPr>
      <w:rFonts w:ascii="Cambria" w:eastAsia="Times New Roman" w:hAnsi="Cambria" w:cs="Times New Roman"/>
      <w:b/>
      <w:bCs/>
      <w:i/>
      <w:iCs/>
      <w:sz w:val="28"/>
      <w:szCs w:val="28"/>
    </w:rPr>
  </w:style>
  <w:style w:type="character" w:styleId="Hyperlink">
    <w:name w:val="Hyperlink"/>
    <w:basedOn w:val="DefaultParagraphFont"/>
    <w:rsid w:val="008E69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587"/>
    <w:rPr>
      <w:sz w:val="24"/>
      <w:szCs w:val="24"/>
    </w:rPr>
  </w:style>
  <w:style w:type="paragraph" w:styleId="Heading1">
    <w:name w:val="heading 1"/>
    <w:basedOn w:val="Normal"/>
    <w:next w:val="Normal"/>
    <w:link w:val="Heading1Char"/>
    <w:qFormat/>
    <w:rsid w:val="008974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467A"/>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B0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6ED7"/>
    <w:rPr>
      <w:rFonts w:ascii="Tahoma" w:hAnsi="Tahoma" w:cs="Tahoma"/>
      <w:sz w:val="16"/>
      <w:szCs w:val="16"/>
    </w:rPr>
  </w:style>
  <w:style w:type="paragraph" w:styleId="ListParagraph">
    <w:name w:val="List Paragraph"/>
    <w:basedOn w:val="Normal"/>
    <w:uiPriority w:val="34"/>
    <w:qFormat/>
    <w:rsid w:val="00862B8E"/>
    <w:pPr>
      <w:ind w:left="720"/>
    </w:pPr>
  </w:style>
  <w:style w:type="paragraph" w:styleId="NormalWeb">
    <w:name w:val="Normal (Web)"/>
    <w:basedOn w:val="Normal"/>
    <w:rsid w:val="009B7911"/>
    <w:pPr>
      <w:spacing w:before="100" w:beforeAutospacing="1" w:after="100" w:afterAutospacing="1"/>
    </w:pPr>
  </w:style>
  <w:style w:type="paragraph" w:customStyle="1" w:styleId="western">
    <w:name w:val="western"/>
    <w:basedOn w:val="Normal"/>
    <w:rsid w:val="00C71B41"/>
    <w:pPr>
      <w:spacing w:before="100" w:beforeAutospacing="1" w:after="100" w:afterAutospacing="1"/>
    </w:pPr>
  </w:style>
  <w:style w:type="character" w:styleId="CommentReference">
    <w:name w:val="annotation reference"/>
    <w:semiHidden/>
    <w:rsid w:val="003339A1"/>
    <w:rPr>
      <w:sz w:val="16"/>
      <w:szCs w:val="16"/>
    </w:rPr>
  </w:style>
  <w:style w:type="paragraph" w:styleId="CommentText">
    <w:name w:val="annotation text"/>
    <w:basedOn w:val="Normal"/>
    <w:link w:val="CommentTextChar"/>
    <w:semiHidden/>
    <w:rsid w:val="003339A1"/>
    <w:rPr>
      <w:sz w:val="20"/>
      <w:szCs w:val="20"/>
    </w:rPr>
  </w:style>
  <w:style w:type="paragraph" w:styleId="CommentSubject">
    <w:name w:val="annotation subject"/>
    <w:basedOn w:val="CommentText"/>
    <w:next w:val="CommentText"/>
    <w:semiHidden/>
    <w:rsid w:val="003339A1"/>
    <w:rPr>
      <w:b/>
      <w:bCs/>
    </w:rPr>
  </w:style>
  <w:style w:type="character" w:customStyle="1" w:styleId="crocor">
    <w:name w:val="crocor"/>
    <w:semiHidden/>
    <w:rsid w:val="00C6581B"/>
    <w:rPr>
      <w:rFonts w:ascii="Arial" w:hAnsi="Arial" w:cs="Arial"/>
      <w:b w:val="0"/>
      <w:bCs w:val="0"/>
      <w:i w:val="0"/>
      <w:iCs w:val="0"/>
      <w:strike w:val="0"/>
      <w:color w:val="0000FF"/>
      <w:sz w:val="24"/>
      <w:szCs w:val="24"/>
      <w:u w:val="none"/>
    </w:rPr>
  </w:style>
  <w:style w:type="paragraph" w:styleId="Header">
    <w:name w:val="header"/>
    <w:basedOn w:val="Normal"/>
    <w:rsid w:val="000B297C"/>
    <w:pPr>
      <w:tabs>
        <w:tab w:val="center" w:pos="4153"/>
        <w:tab w:val="right" w:pos="8306"/>
      </w:tabs>
    </w:pPr>
  </w:style>
  <w:style w:type="paragraph" w:styleId="Footer">
    <w:name w:val="footer"/>
    <w:basedOn w:val="Normal"/>
    <w:rsid w:val="000B297C"/>
    <w:pPr>
      <w:tabs>
        <w:tab w:val="center" w:pos="4153"/>
        <w:tab w:val="right" w:pos="8306"/>
      </w:tabs>
    </w:pPr>
  </w:style>
  <w:style w:type="character" w:styleId="PageNumber">
    <w:name w:val="page number"/>
    <w:basedOn w:val="DefaultParagraphFont"/>
    <w:rsid w:val="0080650A"/>
  </w:style>
  <w:style w:type="character" w:customStyle="1" w:styleId="Heading1Char">
    <w:name w:val="Heading 1 Char"/>
    <w:link w:val="Heading1"/>
    <w:rsid w:val="008974C0"/>
    <w:rPr>
      <w:rFonts w:ascii="Cambria" w:eastAsia="Times New Roman" w:hAnsi="Cambria" w:cs="Times New Roman"/>
      <w:b/>
      <w:bCs/>
      <w:kern w:val="32"/>
      <w:sz w:val="32"/>
      <w:szCs w:val="32"/>
    </w:rPr>
  </w:style>
  <w:style w:type="character" w:styleId="Emphasis">
    <w:name w:val="Emphasis"/>
    <w:qFormat/>
    <w:rsid w:val="008974C0"/>
    <w:rPr>
      <w:i/>
      <w:iCs/>
    </w:rPr>
  </w:style>
  <w:style w:type="character" w:styleId="Strong">
    <w:name w:val="Strong"/>
    <w:qFormat/>
    <w:rsid w:val="008974C0"/>
    <w:rPr>
      <w:b/>
      <w:bCs/>
    </w:rPr>
  </w:style>
  <w:style w:type="paragraph" w:styleId="Subtitle">
    <w:name w:val="Subtitle"/>
    <w:basedOn w:val="Normal"/>
    <w:next w:val="Normal"/>
    <w:link w:val="SubtitleChar"/>
    <w:qFormat/>
    <w:rsid w:val="008974C0"/>
    <w:pPr>
      <w:spacing w:after="60"/>
      <w:jc w:val="center"/>
      <w:outlineLvl w:val="1"/>
    </w:pPr>
    <w:rPr>
      <w:rFonts w:ascii="Cambria" w:hAnsi="Cambria"/>
    </w:rPr>
  </w:style>
  <w:style w:type="character" w:customStyle="1" w:styleId="SubtitleChar">
    <w:name w:val="Subtitle Char"/>
    <w:link w:val="Subtitle"/>
    <w:rsid w:val="008974C0"/>
    <w:rPr>
      <w:rFonts w:ascii="Cambria" w:eastAsia="Times New Roman" w:hAnsi="Cambria" w:cs="Times New Roman"/>
      <w:sz w:val="24"/>
      <w:szCs w:val="24"/>
    </w:rPr>
  </w:style>
  <w:style w:type="paragraph" w:styleId="Title">
    <w:name w:val="Title"/>
    <w:basedOn w:val="Normal"/>
    <w:next w:val="Normal"/>
    <w:link w:val="TitleChar"/>
    <w:qFormat/>
    <w:rsid w:val="008974C0"/>
    <w:pPr>
      <w:spacing w:before="240" w:after="60"/>
      <w:jc w:val="center"/>
      <w:outlineLvl w:val="0"/>
    </w:pPr>
    <w:rPr>
      <w:rFonts w:ascii="Cambria" w:hAnsi="Cambria"/>
      <w:b/>
      <w:bCs/>
      <w:kern w:val="28"/>
      <w:sz w:val="32"/>
      <w:szCs w:val="32"/>
    </w:rPr>
  </w:style>
  <w:style w:type="character" w:customStyle="1" w:styleId="TitleChar">
    <w:name w:val="Title Char"/>
    <w:link w:val="Title"/>
    <w:rsid w:val="008974C0"/>
    <w:rPr>
      <w:rFonts w:ascii="Cambria" w:eastAsia="Times New Roman" w:hAnsi="Cambria" w:cs="Times New Roman"/>
      <w:b/>
      <w:bCs/>
      <w:kern w:val="28"/>
      <w:sz w:val="32"/>
      <w:szCs w:val="32"/>
    </w:rPr>
  </w:style>
  <w:style w:type="paragraph" w:styleId="NoSpacing">
    <w:name w:val="No Spacing"/>
    <w:uiPriority w:val="1"/>
    <w:qFormat/>
    <w:rsid w:val="008974C0"/>
    <w:rPr>
      <w:sz w:val="24"/>
      <w:szCs w:val="24"/>
    </w:rPr>
  </w:style>
  <w:style w:type="character" w:customStyle="1" w:styleId="CommentTextChar">
    <w:name w:val="Comment Text Char"/>
    <w:link w:val="CommentText"/>
    <w:semiHidden/>
    <w:rsid w:val="00AA263A"/>
  </w:style>
  <w:style w:type="character" w:customStyle="1" w:styleId="Heading2Char">
    <w:name w:val="Heading 2 Char"/>
    <w:link w:val="Heading2"/>
    <w:rsid w:val="00D6467A"/>
    <w:rPr>
      <w:rFonts w:ascii="Cambria" w:eastAsia="Times New Roman" w:hAnsi="Cambria" w:cs="Times New Roman"/>
      <w:b/>
      <w:bCs/>
      <w:i/>
      <w:iCs/>
      <w:sz w:val="28"/>
      <w:szCs w:val="28"/>
    </w:rPr>
  </w:style>
  <w:style w:type="character" w:styleId="Hyperlink">
    <w:name w:val="Hyperlink"/>
    <w:basedOn w:val="DefaultParagraphFont"/>
    <w:rsid w:val="008E69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41848">
      <w:bodyDiv w:val="1"/>
      <w:marLeft w:val="0"/>
      <w:marRight w:val="0"/>
      <w:marTop w:val="0"/>
      <w:marBottom w:val="0"/>
      <w:divBdr>
        <w:top w:val="none" w:sz="0" w:space="0" w:color="auto"/>
        <w:left w:val="none" w:sz="0" w:space="0" w:color="auto"/>
        <w:bottom w:val="none" w:sz="0" w:space="0" w:color="auto"/>
        <w:right w:val="none" w:sz="0" w:space="0" w:color="auto"/>
      </w:divBdr>
    </w:div>
    <w:div w:id="348529212">
      <w:bodyDiv w:val="1"/>
      <w:marLeft w:val="0"/>
      <w:marRight w:val="0"/>
      <w:marTop w:val="0"/>
      <w:marBottom w:val="0"/>
      <w:divBdr>
        <w:top w:val="none" w:sz="0" w:space="0" w:color="auto"/>
        <w:left w:val="none" w:sz="0" w:space="0" w:color="auto"/>
        <w:bottom w:val="none" w:sz="0" w:space="0" w:color="auto"/>
        <w:right w:val="none" w:sz="0" w:space="0" w:color="auto"/>
      </w:divBdr>
      <w:divsChild>
        <w:div w:id="661543262">
          <w:marLeft w:val="0"/>
          <w:marRight w:val="0"/>
          <w:marTop w:val="0"/>
          <w:marBottom w:val="0"/>
          <w:divBdr>
            <w:top w:val="none" w:sz="0" w:space="0" w:color="auto"/>
            <w:left w:val="none" w:sz="0" w:space="0" w:color="auto"/>
            <w:bottom w:val="none" w:sz="0" w:space="0" w:color="auto"/>
            <w:right w:val="none" w:sz="0" w:space="0" w:color="auto"/>
          </w:divBdr>
          <w:divsChild>
            <w:div w:id="12804506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13476665">
      <w:bodyDiv w:val="1"/>
      <w:marLeft w:val="0"/>
      <w:marRight w:val="0"/>
      <w:marTop w:val="0"/>
      <w:marBottom w:val="0"/>
      <w:divBdr>
        <w:top w:val="none" w:sz="0" w:space="0" w:color="auto"/>
        <w:left w:val="none" w:sz="0" w:space="0" w:color="auto"/>
        <w:bottom w:val="none" w:sz="0" w:space="0" w:color="auto"/>
        <w:right w:val="none" w:sz="0" w:space="0" w:color="auto"/>
      </w:divBdr>
    </w:div>
    <w:div w:id="467208635">
      <w:bodyDiv w:val="1"/>
      <w:marLeft w:val="0"/>
      <w:marRight w:val="0"/>
      <w:marTop w:val="0"/>
      <w:marBottom w:val="0"/>
      <w:divBdr>
        <w:top w:val="none" w:sz="0" w:space="0" w:color="auto"/>
        <w:left w:val="none" w:sz="0" w:space="0" w:color="auto"/>
        <w:bottom w:val="none" w:sz="0" w:space="0" w:color="auto"/>
        <w:right w:val="none" w:sz="0" w:space="0" w:color="auto"/>
      </w:divBdr>
    </w:div>
    <w:div w:id="480125275">
      <w:bodyDiv w:val="1"/>
      <w:marLeft w:val="0"/>
      <w:marRight w:val="0"/>
      <w:marTop w:val="0"/>
      <w:marBottom w:val="0"/>
      <w:divBdr>
        <w:top w:val="none" w:sz="0" w:space="0" w:color="auto"/>
        <w:left w:val="none" w:sz="0" w:space="0" w:color="auto"/>
        <w:bottom w:val="none" w:sz="0" w:space="0" w:color="auto"/>
        <w:right w:val="none" w:sz="0" w:space="0" w:color="auto"/>
      </w:divBdr>
    </w:div>
    <w:div w:id="1096287616">
      <w:bodyDiv w:val="1"/>
      <w:marLeft w:val="0"/>
      <w:marRight w:val="0"/>
      <w:marTop w:val="0"/>
      <w:marBottom w:val="0"/>
      <w:divBdr>
        <w:top w:val="none" w:sz="0" w:space="0" w:color="auto"/>
        <w:left w:val="none" w:sz="0" w:space="0" w:color="auto"/>
        <w:bottom w:val="none" w:sz="0" w:space="0" w:color="auto"/>
        <w:right w:val="none" w:sz="0" w:space="0" w:color="auto"/>
      </w:divBdr>
    </w:div>
    <w:div w:id="1526137987">
      <w:bodyDiv w:val="1"/>
      <w:marLeft w:val="0"/>
      <w:marRight w:val="0"/>
      <w:marTop w:val="0"/>
      <w:marBottom w:val="0"/>
      <w:divBdr>
        <w:top w:val="none" w:sz="0" w:space="0" w:color="auto"/>
        <w:left w:val="none" w:sz="0" w:space="0" w:color="auto"/>
        <w:bottom w:val="none" w:sz="0" w:space="0" w:color="auto"/>
        <w:right w:val="none" w:sz="0" w:space="0" w:color="auto"/>
      </w:divBdr>
    </w:div>
    <w:div w:id="19848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new.bridgend.gov.uk/services/consultation/hub/strategic-equality-plan.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8807-5CA0-4145-BA04-36272648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6904</Words>
  <Characters>38680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EQUALITIES – Programme of reports to be submitted and associated deadlines</vt:lpstr>
    </vt:vector>
  </TitlesOfParts>
  <Company>Bridgend CBC</Company>
  <LinksUpToDate>false</LinksUpToDate>
  <CharactersWithSpaces>45494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EQUALITIES – Programme of reports to be submitted and associated deadlines</dc:title>
  <dc:creator>willidp</dc:creator>
  <cp:lastModifiedBy>Andrew Harris</cp:lastModifiedBy>
  <cp:revision>2</cp:revision>
  <cp:lastPrinted>2016-05-09T10:22:00Z</cp:lastPrinted>
  <dcterms:created xsi:type="dcterms:W3CDTF">2016-05-11T08:51:00Z</dcterms:created>
  <dcterms:modified xsi:type="dcterms:W3CDTF">2016-05-11T08:51:00Z</dcterms:modified>
</cp:coreProperties>
</file>