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1DD0" w14:textId="77777777" w:rsidR="00D97F93" w:rsidRDefault="001F0DAA" w:rsidP="00ED12E9">
      <w:pPr>
        <w:pStyle w:val="NoSpacing"/>
        <w:spacing w:before="120" w:after="240"/>
        <w:rPr>
          <w:color w:val="014687"/>
          <w:sz w:val="50"/>
          <w:szCs w:val="50"/>
        </w:rPr>
      </w:pPr>
      <w:r w:rsidRPr="00EA03A8">
        <w:rPr>
          <w:noProof/>
          <w:sz w:val="20"/>
          <w:lang w:eastAsia="en-GB"/>
        </w:rPr>
        <mc:AlternateContent>
          <mc:Choice Requires="wps">
            <w:drawing>
              <wp:anchor distT="0" distB="0" distL="114300" distR="114300" simplePos="0" relativeHeight="251692032" behindDoc="0" locked="0" layoutInCell="1" allowOverlap="1" wp14:anchorId="70601EAD" wp14:editId="70601EAE">
                <wp:simplePos x="0" y="0"/>
                <wp:positionH relativeFrom="column">
                  <wp:posOffset>-461645</wp:posOffset>
                </wp:positionH>
                <wp:positionV relativeFrom="paragraph">
                  <wp:posOffset>-363410</wp:posOffset>
                </wp:positionV>
                <wp:extent cx="529463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14:paraId="70601ECA" w14:textId="77777777" w:rsidR="00003F78" w:rsidRPr="00EA03A8" w:rsidRDefault="00003F78"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" filled="f" stroked="f">
                <v:textbox>
                  <w:txbxContent>
                    <w:p w14:paraId="70601ECA" w14:textId="77777777" w:rsidR="00003F78" w:rsidRPr="00EA03A8" w:rsidRDefault="00003F78"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14:anchorId="70601EAF" wp14:editId="70601EB0">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Pr>
          <w:noProof/>
          <w:lang w:eastAsia="en-GB"/>
        </w:rPr>
        <w:drawing>
          <wp:anchor distT="0" distB="0" distL="114300" distR="114300" simplePos="0" relativeHeight="251661312" behindDoc="1" locked="0" layoutInCell="1" allowOverlap="1" wp14:anchorId="70601EB1" wp14:editId="70601EB2">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01DD1" w14:textId="77777777" w:rsidR="00D97F93" w:rsidRDefault="00D97F93" w:rsidP="00ED12E9">
      <w:pPr>
        <w:pStyle w:val="NoSpacing"/>
        <w:spacing w:before="120" w:after="240"/>
      </w:pPr>
    </w:p>
    <w:p w14:paraId="70601DD2" w14:textId="77777777" w:rsidR="00D97F93" w:rsidRDefault="00D97F93" w:rsidP="00ED12E9">
      <w:pPr>
        <w:pStyle w:val="NoSpacing"/>
        <w:spacing w:before="120" w:after="240"/>
      </w:pPr>
    </w:p>
    <w:p w14:paraId="70601DD3" w14:textId="77777777" w:rsidR="00D97F93" w:rsidRPr="00C87DCB" w:rsidRDefault="00D97F93" w:rsidP="00ED12E9">
      <w:pPr>
        <w:pStyle w:val="NoSpacing"/>
        <w:spacing w:before="120" w:after="240"/>
      </w:pPr>
    </w:p>
    <w:p w14:paraId="70601DD4" w14:textId="77777777" w:rsidR="00AA4713" w:rsidRDefault="00AA4713" w:rsidP="00ED12E9">
      <w:pPr>
        <w:pStyle w:val="NoSpacing"/>
        <w:spacing w:before="120" w:after="240"/>
      </w:pPr>
    </w:p>
    <w:p w14:paraId="70601DD5" w14:textId="779C4F9A" w:rsidR="00AA4713" w:rsidRPr="00FD7ECD" w:rsidRDefault="00AA4713" w:rsidP="00AE162C">
      <w:pPr>
        <w:pStyle w:val="NoSpacing"/>
        <w:spacing w:before="120" w:after="240" w:line="276" w:lineRule="auto"/>
        <w:ind w:leftChars="-236" w:left="-565" w:hanging="1"/>
        <w:rPr>
          <w:sz w:val="48"/>
        </w:rPr>
      </w:pPr>
      <w:r w:rsidRPr="00FD7ECD">
        <w:rPr>
          <w:sz w:val="48"/>
        </w:rPr>
        <w:t xml:space="preserve">Proposal to </w:t>
      </w:r>
      <w:r w:rsidR="002F0DC9">
        <w:rPr>
          <w:sz w:val="48"/>
        </w:rPr>
        <w:t xml:space="preserve">make a regulated alteration to </w:t>
      </w:r>
      <w:proofErr w:type="spellStart"/>
      <w:r w:rsidR="004719BC">
        <w:rPr>
          <w:sz w:val="48"/>
        </w:rPr>
        <w:t>Afon</w:t>
      </w:r>
      <w:proofErr w:type="spellEnd"/>
      <w:r w:rsidR="004719BC">
        <w:rPr>
          <w:sz w:val="48"/>
        </w:rPr>
        <w:t xml:space="preserve"> y </w:t>
      </w:r>
      <w:proofErr w:type="spellStart"/>
      <w:r w:rsidR="004719BC">
        <w:rPr>
          <w:sz w:val="48"/>
        </w:rPr>
        <w:t>Felin</w:t>
      </w:r>
      <w:proofErr w:type="spellEnd"/>
      <w:r w:rsidR="004719BC">
        <w:rPr>
          <w:sz w:val="48"/>
        </w:rPr>
        <w:t xml:space="preserve"> Primary</w:t>
      </w:r>
      <w:r w:rsidR="002F0DC9">
        <w:rPr>
          <w:sz w:val="48"/>
        </w:rPr>
        <w:t xml:space="preserve"> in the form of an </w:t>
      </w:r>
      <w:r w:rsidR="00A8342E">
        <w:rPr>
          <w:sz w:val="48"/>
        </w:rPr>
        <w:t>e</w:t>
      </w:r>
      <w:r w:rsidR="002F0DC9">
        <w:rPr>
          <w:sz w:val="48"/>
        </w:rPr>
        <w:t>nlargement</w:t>
      </w:r>
    </w:p>
    <w:p w14:paraId="70601DD6" w14:textId="77777777" w:rsidR="00AA4713" w:rsidRPr="00FD7ECD" w:rsidRDefault="00AA4713" w:rsidP="00ED12E9">
      <w:pPr>
        <w:pStyle w:val="NoSpacing"/>
        <w:spacing w:before="120" w:after="240"/>
        <w:ind w:leftChars="-236" w:left="-565" w:hanging="1"/>
        <w:rPr>
          <w:color w:val="009390"/>
          <w:sz w:val="48"/>
        </w:rPr>
      </w:pPr>
      <w:r w:rsidRPr="00FD7ECD">
        <w:rPr>
          <w:color w:val="009390"/>
          <w:sz w:val="48"/>
        </w:rPr>
        <w:t xml:space="preserve">Consultation </w:t>
      </w:r>
      <w:r w:rsidR="00E66362">
        <w:rPr>
          <w:color w:val="009390"/>
          <w:sz w:val="48"/>
        </w:rPr>
        <w:t>d</w:t>
      </w:r>
      <w:r w:rsidR="006E0FEB">
        <w:rPr>
          <w:color w:val="009390"/>
          <w:sz w:val="48"/>
        </w:rPr>
        <w:t>ocument</w:t>
      </w:r>
    </w:p>
    <w:p w14:paraId="70601DD7" w14:textId="77777777" w:rsidR="00AA4713" w:rsidRDefault="00AA4713">
      <w:pPr>
        <w:rPr>
          <w:rFonts w:cs="Arial"/>
          <w:sz w:val="40"/>
        </w:rPr>
      </w:pPr>
    </w:p>
    <w:p w14:paraId="70601DD8" w14:textId="77777777" w:rsidR="00ED12E9" w:rsidRDefault="00ED12E9">
      <w:pPr>
        <w:rPr>
          <w:rFonts w:cs="Arial"/>
          <w:sz w:val="20"/>
        </w:rPr>
      </w:pPr>
    </w:p>
    <w:p w14:paraId="70601DD9" w14:textId="77777777" w:rsidR="00AA4713" w:rsidRDefault="00AA4713">
      <w:pPr>
        <w:rPr>
          <w:rFonts w:cs="Arial"/>
          <w:sz w:val="20"/>
        </w:rPr>
      </w:pPr>
    </w:p>
    <w:p w14:paraId="70601DDA" w14:textId="77777777" w:rsidR="00AA4713" w:rsidRDefault="00AA4713">
      <w:pPr>
        <w:rPr>
          <w:rFonts w:cs="Arial"/>
          <w:sz w:val="20"/>
        </w:rPr>
      </w:pPr>
    </w:p>
    <w:p w14:paraId="70601DDB" w14:textId="77777777" w:rsidR="00AA4713" w:rsidRDefault="00AA4713">
      <w:pPr>
        <w:rPr>
          <w:rFonts w:cs="Arial"/>
          <w:sz w:val="20"/>
        </w:rPr>
      </w:pPr>
    </w:p>
    <w:p w14:paraId="70601DDC" w14:textId="77777777" w:rsidR="00AA4713" w:rsidRDefault="00F8507E" w:rsidP="00F8507E">
      <w:pPr>
        <w:tabs>
          <w:tab w:val="left" w:pos="3654"/>
        </w:tabs>
        <w:rPr>
          <w:rFonts w:cs="Arial"/>
          <w:sz w:val="20"/>
        </w:rPr>
      </w:pPr>
      <w:r>
        <w:rPr>
          <w:rFonts w:cs="Arial"/>
          <w:sz w:val="20"/>
        </w:rPr>
        <w:tab/>
      </w:r>
    </w:p>
    <w:p w14:paraId="70601DDD" w14:textId="77777777" w:rsidR="00AA4713" w:rsidRDefault="00AA4713">
      <w:pPr>
        <w:rPr>
          <w:rFonts w:cs="Arial"/>
          <w:sz w:val="20"/>
        </w:rPr>
      </w:pPr>
    </w:p>
    <w:p w14:paraId="70601DDE" w14:textId="77777777" w:rsidR="00AA4713" w:rsidRDefault="00AA4713">
      <w:pPr>
        <w:rPr>
          <w:rFonts w:cs="Arial"/>
          <w:sz w:val="20"/>
        </w:rPr>
      </w:pPr>
    </w:p>
    <w:p w14:paraId="70601DE1" w14:textId="77777777" w:rsidR="006B6E7F" w:rsidRPr="00FD7ECD" w:rsidRDefault="006B6E7F">
      <w:pPr>
        <w:rPr>
          <w:rFonts w:cs="Arial"/>
          <w:b/>
          <w:szCs w:val="24"/>
        </w:rPr>
      </w:pPr>
      <w:r w:rsidRPr="00FD7ECD">
        <w:rPr>
          <w:rFonts w:cs="Arial"/>
          <w:b/>
          <w:noProof/>
          <w:szCs w:val="24"/>
          <w:lang w:eastAsia="en-GB"/>
        </w:rPr>
        <mc:AlternateContent>
          <mc:Choice Requires="wps">
            <w:drawing>
              <wp:anchor distT="0" distB="0" distL="114300" distR="114300" simplePos="0" relativeHeight="251658239" behindDoc="1" locked="0" layoutInCell="1" allowOverlap="1" wp14:anchorId="70601EB3" wp14:editId="70601EB4">
                <wp:simplePos x="0" y="0"/>
                <wp:positionH relativeFrom="column">
                  <wp:posOffset>-423545</wp:posOffset>
                </wp:positionH>
                <wp:positionV relativeFrom="paragraph">
                  <wp:posOffset>290005</wp:posOffset>
                </wp:positionV>
                <wp:extent cx="3753134" cy="212791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4" cy="2127914"/>
                        </a:xfrm>
                        <a:prstGeom prst="rect">
                          <a:avLst/>
                        </a:prstGeom>
                        <a:noFill/>
                        <a:ln w="9525">
                          <a:noFill/>
                          <a:miter lim="800000"/>
                          <a:headEnd/>
                          <a:tailEnd/>
                        </a:ln>
                      </wps:spPr>
                      <wps:txbx>
                        <w:txbxContent>
                          <w:p w14:paraId="70601ECB" w14:textId="0B254241" w:rsidR="00003F78" w:rsidRPr="00F73A94" w:rsidRDefault="00003F78"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AD32F5">
                              <w:rPr>
                                <w:rFonts w:cs="Arial"/>
                                <w:color w:val="009390"/>
                                <w:szCs w:val="24"/>
                              </w:rPr>
                              <w:t>22</w:t>
                            </w:r>
                            <w:r w:rsidR="008D12C4">
                              <w:rPr>
                                <w:rFonts w:cs="Arial"/>
                                <w:color w:val="009390"/>
                                <w:szCs w:val="24"/>
                              </w:rPr>
                              <w:t>.11.2016</w:t>
                            </w:r>
                          </w:p>
                          <w:p w14:paraId="70601ECC" w14:textId="47935C0B" w:rsidR="00003F78" w:rsidRDefault="00003F78"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008D12C4">
                              <w:rPr>
                                <w:rFonts w:cs="Arial"/>
                                <w:color w:val="009390"/>
                                <w:szCs w:val="24"/>
                              </w:rPr>
                              <w:t>0</w:t>
                            </w:r>
                            <w:r w:rsidR="00AD32F5">
                              <w:rPr>
                                <w:rFonts w:cs="Arial"/>
                                <w:color w:val="009390"/>
                                <w:szCs w:val="24"/>
                              </w:rPr>
                              <w:t>6</w:t>
                            </w:r>
                            <w:r w:rsidR="008D12C4">
                              <w:rPr>
                                <w:rFonts w:cs="Arial"/>
                                <w:color w:val="009390"/>
                                <w:szCs w:val="24"/>
                              </w:rPr>
                              <w:t>.01.2017</w:t>
                            </w:r>
                          </w:p>
                          <w:p w14:paraId="70601ECD" w14:textId="77777777" w:rsidR="00003F78" w:rsidRPr="008F6D76" w:rsidRDefault="00003F78" w:rsidP="006B6E7F">
                            <w:pPr>
                              <w:rPr>
                                <w:rFonts w:cs="Arial"/>
                                <w:color w:val="365F91" w:themeColor="accent1" w:themeShade="BF"/>
                                <w:szCs w:val="24"/>
                              </w:rPr>
                            </w:pPr>
                          </w:p>
                          <w:p w14:paraId="70601ECE" w14:textId="390C6126" w:rsidR="00003F78" w:rsidRPr="008F6D76" w:rsidRDefault="00003F78"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642 617</w:t>
                            </w:r>
                          </w:p>
                          <w:p w14:paraId="70601ECF" w14:textId="0C01B25F" w:rsidR="00003F78" w:rsidRPr="008F6D76" w:rsidRDefault="00003F78"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Ellen.Franks</w:t>
                            </w:r>
                            <w:r w:rsidRPr="00F73A94">
                              <w:rPr>
                                <w:rFonts w:cs="Arial"/>
                                <w:szCs w:val="24"/>
                              </w:rPr>
                              <w:t>@bridgend.gov.uk</w:t>
                            </w:r>
                          </w:p>
                          <w:p w14:paraId="70601ED0" w14:textId="77777777" w:rsidR="00003F78" w:rsidRPr="008F6D76" w:rsidRDefault="00003F78"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0601ED1" w14:textId="77777777" w:rsidR="00003F78" w:rsidRDefault="00003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35pt;margin-top:22.85pt;width:295.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" filled="f" stroked="f">
                <v:textbox>
                  <w:txbxContent>
                    <w:p w14:paraId="70601ECB" w14:textId="0B254241" w:rsidR="00003F78" w:rsidRPr="00F73A94" w:rsidRDefault="00003F78"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AD32F5">
                        <w:rPr>
                          <w:rFonts w:cs="Arial"/>
                          <w:color w:val="009390"/>
                          <w:szCs w:val="24"/>
                        </w:rPr>
                        <w:t>22</w:t>
                      </w:r>
                      <w:r w:rsidR="008D12C4">
                        <w:rPr>
                          <w:rFonts w:cs="Arial"/>
                          <w:color w:val="009390"/>
                          <w:szCs w:val="24"/>
                        </w:rPr>
                        <w:t>.11.2016</w:t>
                      </w:r>
                    </w:p>
                    <w:p w14:paraId="70601ECC" w14:textId="47935C0B" w:rsidR="00003F78" w:rsidRDefault="00003F78"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008D12C4">
                        <w:rPr>
                          <w:rFonts w:cs="Arial"/>
                          <w:color w:val="009390"/>
                          <w:szCs w:val="24"/>
                        </w:rPr>
                        <w:t>0</w:t>
                      </w:r>
                      <w:r w:rsidR="00AD32F5">
                        <w:rPr>
                          <w:rFonts w:cs="Arial"/>
                          <w:color w:val="009390"/>
                          <w:szCs w:val="24"/>
                        </w:rPr>
                        <w:t>6</w:t>
                      </w:r>
                      <w:r w:rsidR="008D12C4">
                        <w:rPr>
                          <w:rFonts w:cs="Arial"/>
                          <w:color w:val="009390"/>
                          <w:szCs w:val="24"/>
                        </w:rPr>
                        <w:t>.01.2017</w:t>
                      </w:r>
                    </w:p>
                    <w:p w14:paraId="70601ECD" w14:textId="77777777" w:rsidR="00003F78" w:rsidRPr="008F6D76" w:rsidRDefault="00003F78" w:rsidP="006B6E7F">
                      <w:pPr>
                        <w:rPr>
                          <w:rFonts w:cs="Arial"/>
                          <w:color w:val="365F91" w:themeColor="accent1" w:themeShade="BF"/>
                          <w:szCs w:val="24"/>
                        </w:rPr>
                      </w:pPr>
                    </w:p>
                    <w:p w14:paraId="70601ECE" w14:textId="390C6126" w:rsidR="00003F78" w:rsidRPr="008F6D76" w:rsidRDefault="00003F78"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642 617</w:t>
                      </w:r>
                    </w:p>
                    <w:p w14:paraId="70601ECF" w14:textId="0C01B25F" w:rsidR="00003F78" w:rsidRPr="008F6D76" w:rsidRDefault="00003F78"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Ellen.Franks</w:t>
                      </w:r>
                      <w:r w:rsidRPr="00F73A94">
                        <w:rPr>
                          <w:rFonts w:cs="Arial"/>
                          <w:szCs w:val="24"/>
                        </w:rPr>
                        <w:t>@bridgend.gov.uk</w:t>
                      </w:r>
                    </w:p>
                    <w:p w14:paraId="70601ED0" w14:textId="77777777" w:rsidR="00003F78" w:rsidRPr="008F6D76" w:rsidRDefault="00003F78"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0601ED1" w14:textId="77777777" w:rsidR="00003F78" w:rsidRDefault="00003F78"/>
                  </w:txbxContent>
                </v:textbox>
              </v:shape>
            </w:pict>
          </mc:Fallback>
        </mc:AlternateContent>
      </w:r>
    </w:p>
    <w:p w14:paraId="70601DE2" w14:textId="77777777" w:rsidR="00FB3EE2" w:rsidRPr="008F6D76" w:rsidRDefault="00FB3EE2">
      <w:pPr>
        <w:rPr>
          <w:rFonts w:cs="Arial"/>
          <w:b/>
          <w:szCs w:val="24"/>
        </w:rPr>
      </w:pPr>
    </w:p>
    <w:p w14:paraId="70601DE3" w14:textId="77777777" w:rsidR="006B6E7F" w:rsidRDefault="006B6E7F"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70601EB5" wp14:editId="70601EB6">
            <wp:simplePos x="0" y="0"/>
            <wp:positionH relativeFrom="column">
              <wp:posOffset>-278130</wp:posOffset>
            </wp:positionH>
            <wp:positionV relativeFrom="paragraph">
              <wp:posOffset>196660</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01DE4" w14:textId="77777777" w:rsidR="006B6E7F" w:rsidRDefault="006B6E7F" w:rsidP="004679D9">
      <w:pPr>
        <w:jc w:val="both"/>
        <w:rPr>
          <w:rFonts w:cs="Arial"/>
          <w:b/>
          <w:szCs w:val="24"/>
        </w:rPr>
      </w:pPr>
    </w:p>
    <w:p w14:paraId="70601DE5" w14:textId="77777777" w:rsidR="000F4167" w:rsidRDefault="000F4167" w:rsidP="004679D9">
      <w:pPr>
        <w:jc w:val="both"/>
        <w:rPr>
          <w:rFonts w:cs="Arial"/>
          <w:b/>
          <w:szCs w:val="24"/>
        </w:rPr>
        <w:sectPr w:rsidR="000F4167" w:rsidSect="004D2555">
          <w:footerReference w:type="default" r:id="rId17"/>
          <w:footerReference w:type="first" r:id="rId18"/>
          <w:pgSz w:w="11906" w:h="16838"/>
          <w:pgMar w:top="1440" w:right="1440" w:bottom="1440" w:left="1440" w:header="709" w:footer="709" w:gutter="0"/>
          <w:cols w:space="708"/>
          <w:titlePg/>
          <w:docGrid w:linePitch="360"/>
        </w:sectPr>
      </w:pPr>
    </w:p>
    <w:p w14:paraId="70601DE6" w14:textId="77777777" w:rsidR="00207ECD" w:rsidRPr="008F6D76" w:rsidRDefault="00F4717D"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sidRPr="008F6D76">
        <w:rPr>
          <w:rFonts w:cs="Arial"/>
          <w:b/>
          <w:noProof/>
          <w:szCs w:val="24"/>
          <w:lang w:eastAsia="en-GB"/>
        </w:rPr>
        <w:lastRenderedPageBreak/>
        <mc:AlternateContent>
          <mc:Choice Requires="wps">
            <w:drawing>
              <wp:anchor distT="0" distB="0" distL="114300" distR="114300" simplePos="0" relativeHeight="251662336" behindDoc="0" locked="0" layoutInCell="1" allowOverlap="1" wp14:anchorId="70601EB7" wp14:editId="70601EB8">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14:paraId="70601ED2" w14:textId="77777777" w:rsidR="00003F78" w:rsidRPr="007C262D" w:rsidRDefault="00003F78"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" fillcolor="#009390" stroked="f" strokecolor="#009390">
                <v:textbox style="mso-fit-shape-to-text:t">
                  <w:txbxContent>
                    <w:p w14:paraId="70601ED2" w14:textId="77777777" w:rsidR="00003F78" w:rsidRPr="007C262D" w:rsidRDefault="00003F78" w:rsidP="00F8507E">
                      <w:pPr>
                        <w:jc w:val="center"/>
                        <w:rPr>
                          <w:rFonts w:cs="Arial"/>
                          <w:b/>
                          <w:color w:val="FFFFFF"/>
                        </w:rPr>
                      </w:pPr>
                      <w:r w:rsidRPr="007C262D">
                        <w:rPr>
                          <w:rFonts w:cs="Arial"/>
                          <w:b/>
                          <w:color w:val="FFFFFF"/>
                        </w:rPr>
                        <w:t>www.bridgend.gov.uk</w:t>
                      </w:r>
                    </w:p>
                  </w:txbxContent>
                </v:textbox>
              </v:shape>
            </w:pict>
          </mc:Fallback>
        </mc:AlternateContent>
      </w:r>
    </w:p>
    <w:p w14:paraId="70601DE7" w14:textId="3F576827" w:rsidR="000F4167" w:rsidRDefault="000F4167" w:rsidP="00D975C8">
      <w:pPr>
        <w:pStyle w:val="Heading2"/>
      </w:pPr>
    </w:p>
    <w:p w14:paraId="70601DE8" w14:textId="77777777" w:rsidR="000F3DDE" w:rsidRPr="000F3DDE" w:rsidRDefault="000F3DDE" w:rsidP="000F3DDE">
      <w:pPr>
        <w:sectPr w:rsidR="000F3DDE" w:rsidRPr="000F3DDE" w:rsidSect="000F4167">
          <w:type w:val="continuous"/>
          <w:pgSz w:w="11906" w:h="16838"/>
          <w:pgMar w:top="1440" w:right="1440" w:bottom="1440" w:left="1440" w:header="708" w:footer="708" w:gutter="0"/>
          <w:cols w:num="2" w:space="708"/>
          <w:docGrid w:linePitch="360"/>
        </w:sectPr>
      </w:pPr>
    </w:p>
    <w:sdt>
      <w:sdtPr>
        <w:rPr>
          <w:rFonts w:ascii="Arial" w:eastAsiaTheme="minorHAnsi" w:hAnsi="Arial" w:cstheme="minorBidi"/>
          <w:b w:val="0"/>
          <w:bCs w:val="0"/>
          <w:color w:val="auto"/>
          <w:sz w:val="24"/>
          <w:szCs w:val="22"/>
          <w:lang w:val="en-GB" w:eastAsia="en-US"/>
        </w:rPr>
        <w:id w:val="-980916699"/>
        <w:docPartObj>
          <w:docPartGallery w:val="Table of Contents"/>
          <w:docPartUnique/>
        </w:docPartObj>
      </w:sdtPr>
      <w:sdtEndPr>
        <w:rPr>
          <w:noProof/>
        </w:rPr>
      </w:sdtEndPr>
      <w:sdtContent>
        <w:p w14:paraId="70601DE9" w14:textId="77777777" w:rsidR="006D7043" w:rsidRDefault="006D7043">
          <w:pPr>
            <w:pStyle w:val="TOCHeading"/>
            <w:rPr>
              <w:rStyle w:val="Heading2Char"/>
              <w:rFonts w:eastAsiaTheme="majorEastAsia"/>
              <w:b/>
            </w:rPr>
          </w:pPr>
          <w:r w:rsidRPr="006D7043">
            <w:rPr>
              <w:rStyle w:val="Heading2Char"/>
              <w:rFonts w:eastAsiaTheme="majorEastAsia"/>
              <w:b/>
            </w:rPr>
            <w:t>Contents</w:t>
          </w:r>
        </w:p>
        <w:p w14:paraId="70601DEA" w14:textId="77777777" w:rsidR="00F116CE" w:rsidRPr="00DB2301" w:rsidRDefault="00F116CE" w:rsidP="00F116CE">
          <w:pPr>
            <w:rPr>
              <w:sz w:val="6"/>
              <w:lang w:val="en-US" w:eastAsia="ja-JP"/>
            </w:rPr>
          </w:pPr>
        </w:p>
        <w:p w14:paraId="0DC46735" w14:textId="77777777" w:rsidR="00354179" w:rsidRDefault="000F3DDE">
          <w:pPr>
            <w:pStyle w:val="TOC2"/>
            <w:tabs>
              <w:tab w:val="right" w:leader="dot" w:pos="9016"/>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467571489" w:history="1">
            <w:r w:rsidR="00354179" w:rsidRPr="007C7827">
              <w:rPr>
                <w:rStyle w:val="Hyperlink"/>
                <w:noProof/>
              </w:rPr>
              <w:t>Overview</w:t>
            </w:r>
            <w:r w:rsidR="00354179">
              <w:rPr>
                <w:noProof/>
                <w:webHidden/>
              </w:rPr>
              <w:tab/>
            </w:r>
            <w:r w:rsidR="00354179">
              <w:rPr>
                <w:noProof/>
                <w:webHidden/>
              </w:rPr>
              <w:fldChar w:fldCharType="begin"/>
            </w:r>
            <w:r w:rsidR="00354179">
              <w:rPr>
                <w:noProof/>
                <w:webHidden/>
              </w:rPr>
              <w:instrText xml:space="preserve"> PAGEREF _Toc467571489 \h </w:instrText>
            </w:r>
            <w:r w:rsidR="00354179">
              <w:rPr>
                <w:noProof/>
                <w:webHidden/>
              </w:rPr>
            </w:r>
            <w:r w:rsidR="00354179">
              <w:rPr>
                <w:noProof/>
                <w:webHidden/>
              </w:rPr>
              <w:fldChar w:fldCharType="separate"/>
            </w:r>
            <w:r w:rsidR="00C43A68">
              <w:rPr>
                <w:noProof/>
                <w:webHidden/>
              </w:rPr>
              <w:t>3</w:t>
            </w:r>
            <w:r w:rsidR="00354179">
              <w:rPr>
                <w:noProof/>
                <w:webHidden/>
              </w:rPr>
              <w:fldChar w:fldCharType="end"/>
            </w:r>
          </w:hyperlink>
        </w:p>
        <w:p w14:paraId="42B803E4"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0" w:history="1">
            <w:r w:rsidR="00354179" w:rsidRPr="007C7827">
              <w:rPr>
                <w:rStyle w:val="Hyperlink"/>
                <w:noProof/>
              </w:rPr>
              <w:t>How to respond</w:t>
            </w:r>
            <w:r w:rsidR="00354179">
              <w:rPr>
                <w:noProof/>
                <w:webHidden/>
              </w:rPr>
              <w:tab/>
            </w:r>
            <w:r w:rsidR="00354179">
              <w:rPr>
                <w:noProof/>
                <w:webHidden/>
              </w:rPr>
              <w:fldChar w:fldCharType="begin"/>
            </w:r>
            <w:r w:rsidR="00354179">
              <w:rPr>
                <w:noProof/>
                <w:webHidden/>
              </w:rPr>
              <w:instrText xml:space="preserve"> PAGEREF _Toc467571490 \h </w:instrText>
            </w:r>
            <w:r w:rsidR="00354179">
              <w:rPr>
                <w:noProof/>
                <w:webHidden/>
              </w:rPr>
            </w:r>
            <w:r w:rsidR="00354179">
              <w:rPr>
                <w:noProof/>
                <w:webHidden/>
              </w:rPr>
              <w:fldChar w:fldCharType="separate"/>
            </w:r>
            <w:r>
              <w:rPr>
                <w:noProof/>
                <w:webHidden/>
              </w:rPr>
              <w:t>3</w:t>
            </w:r>
            <w:r w:rsidR="00354179">
              <w:rPr>
                <w:noProof/>
                <w:webHidden/>
              </w:rPr>
              <w:fldChar w:fldCharType="end"/>
            </w:r>
          </w:hyperlink>
        </w:p>
        <w:p w14:paraId="287A1F0A"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1" w:history="1">
            <w:r w:rsidR="00354179" w:rsidRPr="007C7827">
              <w:rPr>
                <w:rStyle w:val="Hyperlink"/>
                <w:noProof/>
              </w:rPr>
              <w:t>Data protection</w:t>
            </w:r>
            <w:r w:rsidR="00354179">
              <w:rPr>
                <w:noProof/>
                <w:webHidden/>
              </w:rPr>
              <w:tab/>
            </w:r>
            <w:r w:rsidR="00354179">
              <w:rPr>
                <w:noProof/>
                <w:webHidden/>
              </w:rPr>
              <w:fldChar w:fldCharType="begin"/>
            </w:r>
            <w:r w:rsidR="00354179">
              <w:rPr>
                <w:noProof/>
                <w:webHidden/>
              </w:rPr>
              <w:instrText xml:space="preserve"> PAGEREF _Toc467571491 \h </w:instrText>
            </w:r>
            <w:r w:rsidR="00354179">
              <w:rPr>
                <w:noProof/>
                <w:webHidden/>
              </w:rPr>
            </w:r>
            <w:r w:rsidR="00354179">
              <w:rPr>
                <w:noProof/>
                <w:webHidden/>
              </w:rPr>
              <w:fldChar w:fldCharType="separate"/>
            </w:r>
            <w:r>
              <w:rPr>
                <w:noProof/>
                <w:webHidden/>
              </w:rPr>
              <w:t>3</w:t>
            </w:r>
            <w:r w:rsidR="00354179">
              <w:rPr>
                <w:noProof/>
                <w:webHidden/>
              </w:rPr>
              <w:fldChar w:fldCharType="end"/>
            </w:r>
          </w:hyperlink>
        </w:p>
        <w:p w14:paraId="70059AF8"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2" w:history="1">
            <w:r w:rsidR="00354179" w:rsidRPr="007C7827">
              <w:rPr>
                <w:rStyle w:val="Hyperlink"/>
                <w:noProof/>
              </w:rPr>
              <w:t>The proposal</w:t>
            </w:r>
            <w:r w:rsidR="00354179">
              <w:rPr>
                <w:noProof/>
                <w:webHidden/>
              </w:rPr>
              <w:tab/>
            </w:r>
            <w:r w:rsidR="00354179">
              <w:rPr>
                <w:noProof/>
                <w:webHidden/>
              </w:rPr>
              <w:fldChar w:fldCharType="begin"/>
            </w:r>
            <w:r w:rsidR="00354179">
              <w:rPr>
                <w:noProof/>
                <w:webHidden/>
              </w:rPr>
              <w:instrText xml:space="preserve"> PAGEREF _Toc467571492 \h </w:instrText>
            </w:r>
            <w:r w:rsidR="00354179">
              <w:rPr>
                <w:noProof/>
                <w:webHidden/>
              </w:rPr>
            </w:r>
            <w:r w:rsidR="00354179">
              <w:rPr>
                <w:noProof/>
                <w:webHidden/>
              </w:rPr>
              <w:fldChar w:fldCharType="separate"/>
            </w:r>
            <w:r>
              <w:rPr>
                <w:noProof/>
                <w:webHidden/>
              </w:rPr>
              <w:t>4</w:t>
            </w:r>
            <w:r w:rsidR="00354179">
              <w:rPr>
                <w:noProof/>
                <w:webHidden/>
              </w:rPr>
              <w:fldChar w:fldCharType="end"/>
            </w:r>
          </w:hyperlink>
        </w:p>
        <w:p w14:paraId="22172238"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3" w:history="1">
            <w:r w:rsidR="00354179" w:rsidRPr="007C7827">
              <w:rPr>
                <w:rStyle w:val="Hyperlink"/>
                <w:noProof/>
              </w:rPr>
              <w:t>What the proposal means in practice</w:t>
            </w:r>
            <w:r w:rsidR="00354179">
              <w:rPr>
                <w:noProof/>
                <w:webHidden/>
              </w:rPr>
              <w:tab/>
            </w:r>
            <w:r w:rsidR="00354179">
              <w:rPr>
                <w:noProof/>
                <w:webHidden/>
              </w:rPr>
              <w:fldChar w:fldCharType="begin"/>
            </w:r>
            <w:r w:rsidR="00354179">
              <w:rPr>
                <w:noProof/>
                <w:webHidden/>
              </w:rPr>
              <w:instrText xml:space="preserve"> PAGEREF _Toc467571493 \h </w:instrText>
            </w:r>
            <w:r w:rsidR="00354179">
              <w:rPr>
                <w:noProof/>
                <w:webHidden/>
              </w:rPr>
            </w:r>
            <w:r w:rsidR="00354179">
              <w:rPr>
                <w:noProof/>
                <w:webHidden/>
              </w:rPr>
              <w:fldChar w:fldCharType="separate"/>
            </w:r>
            <w:r>
              <w:rPr>
                <w:noProof/>
                <w:webHidden/>
              </w:rPr>
              <w:t>4</w:t>
            </w:r>
            <w:r w:rsidR="00354179">
              <w:rPr>
                <w:noProof/>
                <w:webHidden/>
              </w:rPr>
              <w:fldChar w:fldCharType="end"/>
            </w:r>
          </w:hyperlink>
        </w:p>
        <w:p w14:paraId="6C887710"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4" w:history="1">
            <w:r w:rsidR="00354179" w:rsidRPr="007C7827">
              <w:rPr>
                <w:rStyle w:val="Hyperlink"/>
                <w:noProof/>
              </w:rPr>
              <w:t>Why has this proposal been brought forward?</w:t>
            </w:r>
            <w:r w:rsidR="00354179">
              <w:rPr>
                <w:noProof/>
                <w:webHidden/>
              </w:rPr>
              <w:tab/>
            </w:r>
            <w:r w:rsidR="00354179">
              <w:rPr>
                <w:noProof/>
                <w:webHidden/>
              </w:rPr>
              <w:fldChar w:fldCharType="begin"/>
            </w:r>
            <w:r w:rsidR="00354179">
              <w:rPr>
                <w:noProof/>
                <w:webHidden/>
              </w:rPr>
              <w:instrText xml:space="preserve"> PAGEREF _Toc467571494 \h </w:instrText>
            </w:r>
            <w:r w:rsidR="00354179">
              <w:rPr>
                <w:noProof/>
                <w:webHidden/>
              </w:rPr>
            </w:r>
            <w:r w:rsidR="00354179">
              <w:rPr>
                <w:noProof/>
                <w:webHidden/>
              </w:rPr>
              <w:fldChar w:fldCharType="separate"/>
            </w:r>
            <w:r>
              <w:rPr>
                <w:noProof/>
                <w:webHidden/>
              </w:rPr>
              <w:t>4</w:t>
            </w:r>
            <w:r w:rsidR="00354179">
              <w:rPr>
                <w:noProof/>
                <w:webHidden/>
              </w:rPr>
              <w:fldChar w:fldCharType="end"/>
            </w:r>
          </w:hyperlink>
        </w:p>
        <w:p w14:paraId="4A4C8DE8"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5" w:history="1">
            <w:r w:rsidR="00354179" w:rsidRPr="007C7827">
              <w:rPr>
                <w:rStyle w:val="Hyperlink"/>
                <w:noProof/>
              </w:rPr>
              <w:t>Governing Body</w:t>
            </w:r>
            <w:r w:rsidR="00354179">
              <w:rPr>
                <w:noProof/>
                <w:webHidden/>
              </w:rPr>
              <w:tab/>
            </w:r>
            <w:r w:rsidR="00354179">
              <w:rPr>
                <w:noProof/>
                <w:webHidden/>
              </w:rPr>
              <w:fldChar w:fldCharType="begin"/>
            </w:r>
            <w:r w:rsidR="00354179">
              <w:rPr>
                <w:noProof/>
                <w:webHidden/>
              </w:rPr>
              <w:instrText xml:space="preserve"> PAGEREF _Toc467571495 \h </w:instrText>
            </w:r>
            <w:r w:rsidR="00354179">
              <w:rPr>
                <w:noProof/>
                <w:webHidden/>
              </w:rPr>
            </w:r>
            <w:r w:rsidR="00354179">
              <w:rPr>
                <w:noProof/>
                <w:webHidden/>
              </w:rPr>
              <w:fldChar w:fldCharType="separate"/>
            </w:r>
            <w:r>
              <w:rPr>
                <w:noProof/>
                <w:webHidden/>
              </w:rPr>
              <w:t>6</w:t>
            </w:r>
            <w:r w:rsidR="00354179">
              <w:rPr>
                <w:noProof/>
                <w:webHidden/>
              </w:rPr>
              <w:fldChar w:fldCharType="end"/>
            </w:r>
          </w:hyperlink>
        </w:p>
        <w:p w14:paraId="75ECE91A"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6" w:history="1">
            <w:r w:rsidR="00354179" w:rsidRPr="007C7827">
              <w:rPr>
                <w:rStyle w:val="Hyperlink"/>
                <w:noProof/>
              </w:rPr>
              <w:t>Staffing Issues</w:t>
            </w:r>
            <w:r w:rsidR="00354179">
              <w:rPr>
                <w:noProof/>
                <w:webHidden/>
              </w:rPr>
              <w:tab/>
            </w:r>
            <w:r w:rsidR="00354179">
              <w:rPr>
                <w:noProof/>
                <w:webHidden/>
              </w:rPr>
              <w:fldChar w:fldCharType="begin"/>
            </w:r>
            <w:r w:rsidR="00354179">
              <w:rPr>
                <w:noProof/>
                <w:webHidden/>
              </w:rPr>
              <w:instrText xml:space="preserve"> PAGEREF _Toc467571496 \h </w:instrText>
            </w:r>
            <w:r w:rsidR="00354179">
              <w:rPr>
                <w:noProof/>
                <w:webHidden/>
              </w:rPr>
            </w:r>
            <w:r w:rsidR="00354179">
              <w:rPr>
                <w:noProof/>
                <w:webHidden/>
              </w:rPr>
              <w:fldChar w:fldCharType="separate"/>
            </w:r>
            <w:r>
              <w:rPr>
                <w:noProof/>
                <w:webHidden/>
              </w:rPr>
              <w:t>6</w:t>
            </w:r>
            <w:r w:rsidR="00354179">
              <w:rPr>
                <w:noProof/>
                <w:webHidden/>
              </w:rPr>
              <w:fldChar w:fldCharType="end"/>
            </w:r>
          </w:hyperlink>
        </w:p>
        <w:p w14:paraId="1CB772E6"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7" w:history="1">
            <w:r w:rsidR="00354179" w:rsidRPr="00354179">
              <w:rPr>
                <w:rStyle w:val="Hyperlink"/>
                <w:rFonts w:eastAsia="Times New Roman" w:cs="Arial"/>
                <w:bCs/>
                <w:noProof/>
              </w:rPr>
              <w:t>What are the advantages if the proposal goes ahead?</w:t>
            </w:r>
            <w:r w:rsidR="00354179">
              <w:rPr>
                <w:noProof/>
                <w:webHidden/>
              </w:rPr>
              <w:tab/>
            </w:r>
            <w:r w:rsidR="00354179">
              <w:rPr>
                <w:noProof/>
                <w:webHidden/>
              </w:rPr>
              <w:fldChar w:fldCharType="begin"/>
            </w:r>
            <w:r w:rsidR="00354179">
              <w:rPr>
                <w:noProof/>
                <w:webHidden/>
              </w:rPr>
              <w:instrText xml:space="preserve"> PAGEREF _Toc467571497 \h </w:instrText>
            </w:r>
            <w:r w:rsidR="00354179">
              <w:rPr>
                <w:noProof/>
                <w:webHidden/>
              </w:rPr>
            </w:r>
            <w:r w:rsidR="00354179">
              <w:rPr>
                <w:noProof/>
                <w:webHidden/>
              </w:rPr>
              <w:fldChar w:fldCharType="separate"/>
            </w:r>
            <w:r>
              <w:rPr>
                <w:noProof/>
                <w:webHidden/>
              </w:rPr>
              <w:t>6</w:t>
            </w:r>
            <w:r w:rsidR="00354179">
              <w:rPr>
                <w:noProof/>
                <w:webHidden/>
              </w:rPr>
              <w:fldChar w:fldCharType="end"/>
            </w:r>
          </w:hyperlink>
        </w:p>
        <w:p w14:paraId="44BF9CF9"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8" w:history="1">
            <w:r w:rsidR="00354179" w:rsidRPr="007C7827">
              <w:rPr>
                <w:rStyle w:val="Hyperlink"/>
                <w:noProof/>
              </w:rPr>
              <w:t>Finance</w:t>
            </w:r>
            <w:r w:rsidR="00354179">
              <w:rPr>
                <w:noProof/>
                <w:webHidden/>
              </w:rPr>
              <w:tab/>
            </w:r>
            <w:r w:rsidR="00354179">
              <w:rPr>
                <w:noProof/>
                <w:webHidden/>
              </w:rPr>
              <w:fldChar w:fldCharType="begin"/>
            </w:r>
            <w:r w:rsidR="00354179">
              <w:rPr>
                <w:noProof/>
                <w:webHidden/>
              </w:rPr>
              <w:instrText xml:space="preserve"> PAGEREF _Toc467571498 \h </w:instrText>
            </w:r>
            <w:r w:rsidR="00354179">
              <w:rPr>
                <w:noProof/>
                <w:webHidden/>
              </w:rPr>
            </w:r>
            <w:r w:rsidR="00354179">
              <w:rPr>
                <w:noProof/>
                <w:webHidden/>
              </w:rPr>
              <w:fldChar w:fldCharType="separate"/>
            </w:r>
            <w:r>
              <w:rPr>
                <w:noProof/>
                <w:webHidden/>
              </w:rPr>
              <w:t>7</w:t>
            </w:r>
            <w:r w:rsidR="00354179">
              <w:rPr>
                <w:noProof/>
                <w:webHidden/>
              </w:rPr>
              <w:fldChar w:fldCharType="end"/>
            </w:r>
          </w:hyperlink>
        </w:p>
        <w:p w14:paraId="05F5D7E0"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499" w:history="1">
            <w:r w:rsidR="00354179" w:rsidRPr="007C7827">
              <w:rPr>
                <w:rStyle w:val="Hyperlink"/>
                <w:noProof/>
              </w:rPr>
              <w:t>What are the potential disadvantages if the proposal goes ahead?</w:t>
            </w:r>
            <w:r w:rsidR="00354179">
              <w:rPr>
                <w:noProof/>
                <w:webHidden/>
              </w:rPr>
              <w:tab/>
            </w:r>
            <w:r w:rsidR="00354179">
              <w:rPr>
                <w:noProof/>
                <w:webHidden/>
              </w:rPr>
              <w:fldChar w:fldCharType="begin"/>
            </w:r>
            <w:r w:rsidR="00354179">
              <w:rPr>
                <w:noProof/>
                <w:webHidden/>
              </w:rPr>
              <w:instrText xml:space="preserve"> PAGEREF _Toc467571499 \h </w:instrText>
            </w:r>
            <w:r w:rsidR="00354179">
              <w:rPr>
                <w:noProof/>
                <w:webHidden/>
              </w:rPr>
            </w:r>
            <w:r w:rsidR="00354179">
              <w:rPr>
                <w:noProof/>
                <w:webHidden/>
              </w:rPr>
              <w:fldChar w:fldCharType="separate"/>
            </w:r>
            <w:r>
              <w:rPr>
                <w:noProof/>
                <w:webHidden/>
              </w:rPr>
              <w:t>8</w:t>
            </w:r>
            <w:r w:rsidR="00354179">
              <w:rPr>
                <w:noProof/>
                <w:webHidden/>
              </w:rPr>
              <w:fldChar w:fldCharType="end"/>
            </w:r>
          </w:hyperlink>
        </w:p>
        <w:p w14:paraId="43675091"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0" w:history="1">
            <w:r w:rsidR="00354179" w:rsidRPr="007C7827">
              <w:rPr>
                <w:rStyle w:val="Hyperlink"/>
                <w:noProof/>
              </w:rPr>
              <w:t>Details of the affected school(s)</w:t>
            </w:r>
            <w:r w:rsidR="00354179">
              <w:rPr>
                <w:noProof/>
                <w:webHidden/>
              </w:rPr>
              <w:tab/>
            </w:r>
            <w:r w:rsidR="00354179">
              <w:rPr>
                <w:noProof/>
                <w:webHidden/>
              </w:rPr>
              <w:fldChar w:fldCharType="begin"/>
            </w:r>
            <w:r w:rsidR="00354179">
              <w:rPr>
                <w:noProof/>
                <w:webHidden/>
              </w:rPr>
              <w:instrText xml:space="preserve"> PAGEREF _Toc467571500 \h </w:instrText>
            </w:r>
            <w:r w:rsidR="00354179">
              <w:rPr>
                <w:noProof/>
                <w:webHidden/>
              </w:rPr>
            </w:r>
            <w:r w:rsidR="00354179">
              <w:rPr>
                <w:noProof/>
                <w:webHidden/>
              </w:rPr>
              <w:fldChar w:fldCharType="separate"/>
            </w:r>
            <w:r>
              <w:rPr>
                <w:noProof/>
                <w:webHidden/>
              </w:rPr>
              <w:t>8</w:t>
            </w:r>
            <w:r w:rsidR="00354179">
              <w:rPr>
                <w:noProof/>
                <w:webHidden/>
              </w:rPr>
              <w:fldChar w:fldCharType="end"/>
            </w:r>
          </w:hyperlink>
        </w:p>
        <w:p w14:paraId="6D8A9A3F"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1" w:history="1">
            <w:r w:rsidR="00354179" w:rsidRPr="007C7827">
              <w:rPr>
                <w:rStyle w:val="Hyperlink"/>
                <w:noProof/>
              </w:rPr>
              <w:t>Land and buildings</w:t>
            </w:r>
            <w:r w:rsidR="00354179">
              <w:rPr>
                <w:noProof/>
                <w:webHidden/>
              </w:rPr>
              <w:tab/>
            </w:r>
            <w:r w:rsidR="00354179">
              <w:rPr>
                <w:noProof/>
                <w:webHidden/>
              </w:rPr>
              <w:fldChar w:fldCharType="begin"/>
            </w:r>
            <w:r w:rsidR="00354179">
              <w:rPr>
                <w:noProof/>
                <w:webHidden/>
              </w:rPr>
              <w:instrText xml:space="preserve"> PAGEREF _Toc467571501 \h </w:instrText>
            </w:r>
            <w:r w:rsidR="00354179">
              <w:rPr>
                <w:noProof/>
                <w:webHidden/>
              </w:rPr>
            </w:r>
            <w:r w:rsidR="00354179">
              <w:rPr>
                <w:noProof/>
                <w:webHidden/>
              </w:rPr>
              <w:fldChar w:fldCharType="separate"/>
            </w:r>
            <w:r>
              <w:rPr>
                <w:noProof/>
                <w:webHidden/>
              </w:rPr>
              <w:t>10</w:t>
            </w:r>
            <w:r w:rsidR="00354179">
              <w:rPr>
                <w:noProof/>
                <w:webHidden/>
              </w:rPr>
              <w:fldChar w:fldCharType="end"/>
            </w:r>
          </w:hyperlink>
        </w:p>
        <w:p w14:paraId="794C5F57"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2" w:history="1">
            <w:r w:rsidR="00354179" w:rsidRPr="007C7827">
              <w:rPr>
                <w:rStyle w:val="Hyperlink"/>
                <w:noProof/>
                <w:lang w:eastAsia="en-GB"/>
              </w:rPr>
              <w:t>Other considerations</w:t>
            </w:r>
            <w:r w:rsidR="00354179">
              <w:rPr>
                <w:noProof/>
                <w:webHidden/>
              </w:rPr>
              <w:tab/>
            </w:r>
            <w:r w:rsidR="00354179">
              <w:rPr>
                <w:noProof/>
                <w:webHidden/>
              </w:rPr>
              <w:fldChar w:fldCharType="begin"/>
            </w:r>
            <w:r w:rsidR="00354179">
              <w:rPr>
                <w:noProof/>
                <w:webHidden/>
              </w:rPr>
              <w:instrText xml:space="preserve"> PAGEREF _Toc467571502 \h </w:instrText>
            </w:r>
            <w:r w:rsidR="00354179">
              <w:rPr>
                <w:noProof/>
                <w:webHidden/>
              </w:rPr>
            </w:r>
            <w:r w:rsidR="00354179">
              <w:rPr>
                <w:noProof/>
                <w:webHidden/>
              </w:rPr>
              <w:fldChar w:fldCharType="separate"/>
            </w:r>
            <w:r>
              <w:rPr>
                <w:noProof/>
                <w:webHidden/>
              </w:rPr>
              <w:t>10</w:t>
            </w:r>
            <w:r w:rsidR="00354179">
              <w:rPr>
                <w:noProof/>
                <w:webHidden/>
              </w:rPr>
              <w:fldChar w:fldCharType="end"/>
            </w:r>
          </w:hyperlink>
        </w:p>
        <w:p w14:paraId="01F28193"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3" w:history="1">
            <w:r w:rsidR="00354179" w:rsidRPr="007C7827">
              <w:rPr>
                <w:rStyle w:val="Hyperlink"/>
                <w:noProof/>
                <w:lang w:eastAsia="en-GB"/>
              </w:rPr>
              <w:t>Impact Assessments</w:t>
            </w:r>
            <w:r w:rsidR="00354179">
              <w:rPr>
                <w:noProof/>
                <w:webHidden/>
              </w:rPr>
              <w:tab/>
            </w:r>
            <w:r w:rsidR="00354179">
              <w:rPr>
                <w:noProof/>
                <w:webHidden/>
              </w:rPr>
              <w:fldChar w:fldCharType="begin"/>
            </w:r>
            <w:r w:rsidR="00354179">
              <w:rPr>
                <w:noProof/>
                <w:webHidden/>
              </w:rPr>
              <w:instrText xml:space="preserve"> PAGEREF _Toc467571503 \h </w:instrText>
            </w:r>
            <w:r w:rsidR="00354179">
              <w:rPr>
                <w:noProof/>
                <w:webHidden/>
              </w:rPr>
            </w:r>
            <w:r w:rsidR="00354179">
              <w:rPr>
                <w:noProof/>
                <w:webHidden/>
              </w:rPr>
              <w:fldChar w:fldCharType="separate"/>
            </w:r>
            <w:r>
              <w:rPr>
                <w:noProof/>
                <w:webHidden/>
              </w:rPr>
              <w:t>11</w:t>
            </w:r>
            <w:r w:rsidR="00354179">
              <w:rPr>
                <w:noProof/>
                <w:webHidden/>
              </w:rPr>
              <w:fldChar w:fldCharType="end"/>
            </w:r>
          </w:hyperlink>
        </w:p>
        <w:p w14:paraId="4F618658"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4" w:history="1">
            <w:r w:rsidR="00354179" w:rsidRPr="007C7827">
              <w:rPr>
                <w:rStyle w:val="Hyperlink"/>
                <w:noProof/>
              </w:rPr>
              <w:t>The consultation and statutory process</w:t>
            </w:r>
            <w:r w:rsidR="00354179">
              <w:rPr>
                <w:noProof/>
                <w:webHidden/>
              </w:rPr>
              <w:tab/>
            </w:r>
            <w:r w:rsidR="00354179">
              <w:rPr>
                <w:noProof/>
                <w:webHidden/>
              </w:rPr>
              <w:fldChar w:fldCharType="begin"/>
            </w:r>
            <w:r w:rsidR="00354179">
              <w:rPr>
                <w:noProof/>
                <w:webHidden/>
              </w:rPr>
              <w:instrText xml:space="preserve"> PAGEREF _Toc467571504 \h </w:instrText>
            </w:r>
            <w:r w:rsidR="00354179">
              <w:rPr>
                <w:noProof/>
                <w:webHidden/>
              </w:rPr>
            </w:r>
            <w:r w:rsidR="00354179">
              <w:rPr>
                <w:noProof/>
                <w:webHidden/>
              </w:rPr>
              <w:fldChar w:fldCharType="separate"/>
            </w:r>
            <w:r>
              <w:rPr>
                <w:noProof/>
                <w:webHidden/>
              </w:rPr>
              <w:t>11</w:t>
            </w:r>
            <w:r w:rsidR="00354179">
              <w:rPr>
                <w:noProof/>
                <w:webHidden/>
              </w:rPr>
              <w:fldChar w:fldCharType="end"/>
            </w:r>
          </w:hyperlink>
        </w:p>
        <w:p w14:paraId="6B6BC2AC"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5" w:history="1">
            <w:r w:rsidR="00354179" w:rsidRPr="007C7827">
              <w:rPr>
                <w:rStyle w:val="Hyperlink"/>
                <w:noProof/>
              </w:rPr>
              <w:t>Pro forma</w:t>
            </w:r>
            <w:r w:rsidR="00354179">
              <w:rPr>
                <w:noProof/>
                <w:webHidden/>
              </w:rPr>
              <w:tab/>
            </w:r>
            <w:r w:rsidR="00354179">
              <w:rPr>
                <w:noProof/>
                <w:webHidden/>
              </w:rPr>
              <w:fldChar w:fldCharType="begin"/>
            </w:r>
            <w:r w:rsidR="00354179">
              <w:rPr>
                <w:noProof/>
                <w:webHidden/>
              </w:rPr>
              <w:instrText xml:space="preserve"> PAGEREF _Toc467571505 \h </w:instrText>
            </w:r>
            <w:r w:rsidR="00354179">
              <w:rPr>
                <w:noProof/>
                <w:webHidden/>
              </w:rPr>
            </w:r>
            <w:r w:rsidR="00354179">
              <w:rPr>
                <w:noProof/>
                <w:webHidden/>
              </w:rPr>
              <w:fldChar w:fldCharType="separate"/>
            </w:r>
            <w:r>
              <w:rPr>
                <w:noProof/>
                <w:webHidden/>
              </w:rPr>
              <w:t>14</w:t>
            </w:r>
            <w:r w:rsidR="00354179">
              <w:rPr>
                <w:noProof/>
                <w:webHidden/>
              </w:rPr>
              <w:fldChar w:fldCharType="end"/>
            </w:r>
          </w:hyperlink>
        </w:p>
        <w:p w14:paraId="20183620"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6" w:history="1">
            <w:r w:rsidR="00354179" w:rsidRPr="007C7827">
              <w:rPr>
                <w:rStyle w:val="Hyperlink"/>
                <w:noProof/>
              </w:rPr>
              <w:t>Appendix A</w:t>
            </w:r>
            <w:r w:rsidR="00354179">
              <w:rPr>
                <w:noProof/>
                <w:webHidden/>
              </w:rPr>
              <w:tab/>
            </w:r>
            <w:r w:rsidR="00354179">
              <w:rPr>
                <w:noProof/>
                <w:webHidden/>
              </w:rPr>
              <w:fldChar w:fldCharType="begin"/>
            </w:r>
            <w:r w:rsidR="00354179">
              <w:rPr>
                <w:noProof/>
                <w:webHidden/>
              </w:rPr>
              <w:instrText xml:space="preserve"> PAGEREF _Toc467571506 \h </w:instrText>
            </w:r>
            <w:r w:rsidR="00354179">
              <w:rPr>
                <w:noProof/>
                <w:webHidden/>
              </w:rPr>
            </w:r>
            <w:r w:rsidR="00354179">
              <w:rPr>
                <w:noProof/>
                <w:webHidden/>
              </w:rPr>
              <w:fldChar w:fldCharType="separate"/>
            </w:r>
            <w:r>
              <w:rPr>
                <w:noProof/>
                <w:webHidden/>
              </w:rPr>
              <w:t>15</w:t>
            </w:r>
            <w:r w:rsidR="00354179">
              <w:rPr>
                <w:noProof/>
                <w:webHidden/>
              </w:rPr>
              <w:fldChar w:fldCharType="end"/>
            </w:r>
          </w:hyperlink>
        </w:p>
        <w:p w14:paraId="5BE123D8"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7" w:history="1">
            <w:r w:rsidR="00354179" w:rsidRPr="007C7827">
              <w:rPr>
                <w:rStyle w:val="Hyperlink"/>
                <w:noProof/>
              </w:rPr>
              <w:t>Appendix B</w:t>
            </w:r>
            <w:r w:rsidR="00354179">
              <w:rPr>
                <w:noProof/>
                <w:webHidden/>
              </w:rPr>
              <w:tab/>
            </w:r>
            <w:r w:rsidR="00354179">
              <w:rPr>
                <w:noProof/>
                <w:webHidden/>
              </w:rPr>
              <w:fldChar w:fldCharType="begin"/>
            </w:r>
            <w:r w:rsidR="00354179">
              <w:rPr>
                <w:noProof/>
                <w:webHidden/>
              </w:rPr>
              <w:instrText xml:space="preserve"> PAGEREF _Toc467571507 \h </w:instrText>
            </w:r>
            <w:r w:rsidR="00354179">
              <w:rPr>
                <w:noProof/>
                <w:webHidden/>
              </w:rPr>
            </w:r>
            <w:r w:rsidR="00354179">
              <w:rPr>
                <w:noProof/>
                <w:webHidden/>
              </w:rPr>
              <w:fldChar w:fldCharType="separate"/>
            </w:r>
            <w:r>
              <w:rPr>
                <w:noProof/>
                <w:webHidden/>
              </w:rPr>
              <w:t>17</w:t>
            </w:r>
            <w:r w:rsidR="00354179">
              <w:rPr>
                <w:noProof/>
                <w:webHidden/>
              </w:rPr>
              <w:fldChar w:fldCharType="end"/>
            </w:r>
          </w:hyperlink>
        </w:p>
        <w:p w14:paraId="6728F47A"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8" w:history="1">
            <w:r w:rsidR="00354179" w:rsidRPr="007C7827">
              <w:rPr>
                <w:rStyle w:val="Hyperlink"/>
                <w:noProof/>
              </w:rPr>
              <w:t>Appendix C</w:t>
            </w:r>
            <w:r w:rsidR="00354179">
              <w:rPr>
                <w:noProof/>
                <w:webHidden/>
              </w:rPr>
              <w:tab/>
            </w:r>
            <w:r w:rsidR="00354179">
              <w:rPr>
                <w:noProof/>
                <w:webHidden/>
              </w:rPr>
              <w:fldChar w:fldCharType="begin"/>
            </w:r>
            <w:r w:rsidR="00354179">
              <w:rPr>
                <w:noProof/>
                <w:webHidden/>
              </w:rPr>
              <w:instrText xml:space="preserve"> PAGEREF _Toc467571508 \h </w:instrText>
            </w:r>
            <w:r w:rsidR="00354179">
              <w:rPr>
                <w:noProof/>
                <w:webHidden/>
              </w:rPr>
            </w:r>
            <w:r w:rsidR="00354179">
              <w:rPr>
                <w:noProof/>
                <w:webHidden/>
              </w:rPr>
              <w:fldChar w:fldCharType="separate"/>
            </w:r>
            <w:r>
              <w:rPr>
                <w:noProof/>
                <w:webHidden/>
              </w:rPr>
              <w:t>18</w:t>
            </w:r>
            <w:r w:rsidR="00354179">
              <w:rPr>
                <w:noProof/>
                <w:webHidden/>
              </w:rPr>
              <w:fldChar w:fldCharType="end"/>
            </w:r>
          </w:hyperlink>
        </w:p>
        <w:p w14:paraId="2937D273" w14:textId="77777777" w:rsidR="00354179" w:rsidRDefault="00C43A68">
          <w:pPr>
            <w:pStyle w:val="TOC2"/>
            <w:tabs>
              <w:tab w:val="right" w:leader="dot" w:pos="9016"/>
            </w:tabs>
            <w:rPr>
              <w:rFonts w:asciiTheme="minorHAnsi" w:eastAsiaTheme="minorEastAsia" w:hAnsiTheme="minorHAnsi"/>
              <w:noProof/>
              <w:sz w:val="22"/>
              <w:lang w:eastAsia="en-GB"/>
            </w:rPr>
          </w:pPr>
          <w:hyperlink w:anchor="_Toc467571509" w:history="1">
            <w:r w:rsidR="00354179" w:rsidRPr="007C7827">
              <w:rPr>
                <w:rStyle w:val="Hyperlink"/>
                <w:noProof/>
              </w:rPr>
              <w:t>Appendix D</w:t>
            </w:r>
            <w:r w:rsidR="00354179">
              <w:rPr>
                <w:noProof/>
                <w:webHidden/>
              </w:rPr>
              <w:tab/>
            </w:r>
            <w:r w:rsidR="00354179">
              <w:rPr>
                <w:noProof/>
                <w:webHidden/>
              </w:rPr>
              <w:fldChar w:fldCharType="begin"/>
            </w:r>
            <w:r w:rsidR="00354179">
              <w:rPr>
                <w:noProof/>
                <w:webHidden/>
              </w:rPr>
              <w:instrText xml:space="preserve"> PAGEREF _Toc467571509 \h </w:instrText>
            </w:r>
            <w:r w:rsidR="00354179">
              <w:rPr>
                <w:noProof/>
                <w:webHidden/>
              </w:rPr>
            </w:r>
            <w:r w:rsidR="00354179">
              <w:rPr>
                <w:noProof/>
                <w:webHidden/>
              </w:rPr>
              <w:fldChar w:fldCharType="separate"/>
            </w:r>
            <w:r>
              <w:rPr>
                <w:noProof/>
                <w:webHidden/>
              </w:rPr>
              <w:t>19</w:t>
            </w:r>
            <w:r w:rsidR="00354179">
              <w:rPr>
                <w:noProof/>
                <w:webHidden/>
              </w:rPr>
              <w:fldChar w:fldCharType="end"/>
            </w:r>
          </w:hyperlink>
        </w:p>
        <w:p w14:paraId="70601DFE" w14:textId="77777777" w:rsidR="006D7043" w:rsidRDefault="000F3DDE" w:rsidP="00DB2301">
          <w:pPr>
            <w:spacing w:line="480" w:lineRule="auto"/>
          </w:pPr>
          <w:r>
            <w:fldChar w:fldCharType="end"/>
          </w:r>
        </w:p>
      </w:sdtContent>
    </w:sdt>
    <w:p w14:paraId="70601DFF" w14:textId="77777777" w:rsidR="006D7043" w:rsidRDefault="006D7043" w:rsidP="00931432">
      <w:pPr>
        <w:pStyle w:val="Heading2"/>
        <w:spacing w:line="360" w:lineRule="auto"/>
        <w:sectPr w:rsidR="006D7043" w:rsidSect="006D7043">
          <w:type w:val="continuous"/>
          <w:pgSz w:w="11906" w:h="16838"/>
          <w:pgMar w:top="1440" w:right="1440" w:bottom="1440" w:left="1440" w:header="708" w:footer="708" w:gutter="0"/>
          <w:cols w:space="708"/>
          <w:docGrid w:linePitch="360"/>
        </w:sectPr>
      </w:pPr>
    </w:p>
    <w:p w14:paraId="70601E02" w14:textId="77777777" w:rsidR="004679D9" w:rsidRPr="00D97F93" w:rsidRDefault="00C87DCB" w:rsidP="00D975C8">
      <w:pPr>
        <w:pStyle w:val="Heading2"/>
      </w:pPr>
      <w:bookmarkStart w:id="0" w:name="_Toc467571489"/>
      <w:r>
        <w:lastRenderedPageBreak/>
        <w:t>Overview</w:t>
      </w:r>
      <w:bookmarkEnd w:id="0"/>
    </w:p>
    <w:p w14:paraId="2891248A" w14:textId="2FF2CF0C" w:rsidR="002F0DC9" w:rsidRPr="002F0DC9" w:rsidRDefault="002F0DC9" w:rsidP="00882A3C">
      <w:pPr>
        <w:pStyle w:val="NoSpacing"/>
        <w:spacing w:before="120" w:after="240"/>
        <w:jc w:val="both"/>
      </w:pPr>
      <w:r w:rsidRPr="002F0DC9">
        <w:rPr>
          <w:rFonts w:cs="Times New Roman"/>
        </w:rPr>
        <w:t xml:space="preserve">This consultation is to invite your views on the proposal </w:t>
      </w:r>
      <w:r w:rsidRPr="002F0DC9">
        <w:t xml:space="preserve">to make a regulated alteration to </w:t>
      </w:r>
      <w:proofErr w:type="spellStart"/>
      <w:proofErr w:type="gramStart"/>
      <w:r w:rsidR="004719BC">
        <w:t>Afon</w:t>
      </w:r>
      <w:proofErr w:type="spellEnd"/>
      <w:r w:rsidR="004719BC">
        <w:t xml:space="preserve">  y</w:t>
      </w:r>
      <w:proofErr w:type="gramEnd"/>
      <w:r w:rsidR="004719BC">
        <w:t xml:space="preserve"> </w:t>
      </w:r>
      <w:proofErr w:type="spellStart"/>
      <w:r w:rsidR="004719BC">
        <w:t>Felin</w:t>
      </w:r>
      <w:proofErr w:type="spellEnd"/>
      <w:r w:rsidR="004719BC">
        <w:t xml:space="preserve"> Primary</w:t>
      </w:r>
      <w:r w:rsidRPr="002F0DC9">
        <w:t xml:space="preserve"> in the form of an enlargement. </w:t>
      </w:r>
    </w:p>
    <w:p w14:paraId="63338065" w14:textId="77777777" w:rsidR="002F0DC9" w:rsidRPr="002F0DC9" w:rsidRDefault="002F0DC9" w:rsidP="00882A3C">
      <w:pPr>
        <w:pStyle w:val="NoSpacing"/>
        <w:spacing w:before="120" w:after="240"/>
        <w:jc w:val="both"/>
        <w:rPr>
          <w:rFonts w:cs="Times New Roman"/>
        </w:rPr>
      </w:pPr>
      <w:r w:rsidRPr="002F0DC9">
        <w:rPr>
          <w:rFonts w:cs="Times New Roman"/>
        </w:rPr>
        <w:t>Those consulted will include staff, governors, pupils and parents of the school, members of the local community and any other interested parties.</w:t>
      </w:r>
    </w:p>
    <w:p w14:paraId="49D1A0B8" w14:textId="77777777" w:rsidR="002F0DC9" w:rsidRPr="002F0DC9" w:rsidRDefault="002F0DC9" w:rsidP="002F0DC9">
      <w:pPr>
        <w:spacing w:after="0" w:line="240" w:lineRule="auto"/>
        <w:ind w:left="720" w:hanging="720"/>
        <w:rPr>
          <w:rFonts w:eastAsia="Times New Roman" w:cs="Times New Roman"/>
          <w:szCs w:val="24"/>
        </w:rPr>
      </w:pPr>
    </w:p>
    <w:p w14:paraId="70601E06" w14:textId="77777777" w:rsidR="004679D9" w:rsidRPr="008F6D76" w:rsidRDefault="00D97F93" w:rsidP="00D975C8">
      <w:pPr>
        <w:pStyle w:val="Heading2"/>
      </w:pPr>
      <w:bookmarkStart w:id="1" w:name="_Toc467571490"/>
      <w:r>
        <w:t>How to respond</w:t>
      </w:r>
      <w:bookmarkEnd w:id="1"/>
    </w:p>
    <w:p w14:paraId="70601E07" w14:textId="37846388" w:rsidR="00CE6756" w:rsidRPr="00CE3D13" w:rsidRDefault="004679D9" w:rsidP="00ED12E9">
      <w:pPr>
        <w:pStyle w:val="NoSpacing"/>
        <w:spacing w:before="120" w:after="240"/>
        <w:jc w:val="both"/>
        <w:rPr>
          <w:b/>
        </w:rPr>
      </w:pPr>
      <w:r w:rsidRPr="00CE3D13">
        <w:t xml:space="preserve">This consultation period will </w:t>
      </w:r>
      <w:r w:rsidR="00CE6756" w:rsidRPr="00CE3D13">
        <w:t xml:space="preserve">begin on </w:t>
      </w:r>
      <w:r w:rsidR="00CE6756" w:rsidRPr="00363E6C">
        <w:t>the</w:t>
      </w:r>
      <w:r w:rsidRPr="00363E6C">
        <w:t xml:space="preserve"> </w:t>
      </w:r>
      <w:r w:rsidR="00A701D3">
        <w:rPr>
          <w:b/>
        </w:rPr>
        <w:t xml:space="preserve">22 </w:t>
      </w:r>
      <w:r w:rsidR="003F1D2A" w:rsidRPr="00363E6C">
        <w:rPr>
          <w:b/>
        </w:rPr>
        <w:t>Nov</w:t>
      </w:r>
      <w:r w:rsidR="00363E6C" w:rsidRPr="00363E6C">
        <w:rPr>
          <w:b/>
        </w:rPr>
        <w:t>ember</w:t>
      </w:r>
      <w:r w:rsidR="003F1D2A" w:rsidRPr="00363E6C">
        <w:rPr>
          <w:b/>
        </w:rPr>
        <w:t xml:space="preserve"> 2016</w:t>
      </w:r>
      <w:r w:rsidRPr="00363E6C">
        <w:t xml:space="preserve"> </w:t>
      </w:r>
      <w:r w:rsidR="00CE6756" w:rsidRPr="00363E6C">
        <w:t>and close</w:t>
      </w:r>
      <w:r w:rsidRPr="00363E6C">
        <w:t xml:space="preserve"> </w:t>
      </w:r>
      <w:r w:rsidR="00CE6756" w:rsidRPr="00363E6C">
        <w:t xml:space="preserve">the </w:t>
      </w:r>
      <w:r w:rsidR="00A701D3">
        <w:rPr>
          <w:b/>
        </w:rPr>
        <w:t xml:space="preserve">6 </w:t>
      </w:r>
      <w:r w:rsidR="003F1D2A" w:rsidRPr="00363E6C">
        <w:rPr>
          <w:b/>
        </w:rPr>
        <w:t>Jan</w:t>
      </w:r>
      <w:r w:rsidR="00363E6C" w:rsidRPr="00363E6C">
        <w:rPr>
          <w:b/>
        </w:rPr>
        <w:t>uary</w:t>
      </w:r>
      <w:r w:rsidR="003F1D2A" w:rsidRPr="00363E6C">
        <w:rPr>
          <w:b/>
        </w:rPr>
        <w:t xml:space="preserve"> 2017.</w:t>
      </w:r>
    </w:p>
    <w:p w14:paraId="70601E08" w14:textId="77777777" w:rsidR="00CE6756" w:rsidRPr="00954791" w:rsidRDefault="00CE6756" w:rsidP="00ED12E9">
      <w:pPr>
        <w:pStyle w:val="NoSpacing"/>
        <w:spacing w:before="120" w:after="240"/>
        <w:jc w:val="both"/>
      </w:pPr>
      <w:r w:rsidRPr="00954791">
        <w:t>You can respond</w:t>
      </w:r>
      <w:r w:rsidR="00942B55">
        <w:t xml:space="preserve"> or ask further questions</w:t>
      </w:r>
      <w:r w:rsidRPr="00954791">
        <w:t xml:space="preserve"> in the following ways;</w:t>
      </w:r>
    </w:p>
    <w:p w14:paraId="70601E09" w14:textId="4F9311D7" w:rsidR="00CC3B65" w:rsidRPr="00CC3B65" w:rsidRDefault="00CC3B65" w:rsidP="00ED12E9">
      <w:pPr>
        <w:pStyle w:val="NoSpacing"/>
        <w:spacing w:before="120" w:after="240"/>
        <w:jc w:val="both"/>
      </w:pPr>
      <w:r w:rsidRPr="00694F3C">
        <w:rPr>
          <w:rStyle w:val="Heading3Char"/>
        </w:rPr>
        <w:t>Tel:</w:t>
      </w:r>
      <w:r w:rsidRPr="00ED12E9">
        <w:rPr>
          <w:b/>
          <w:color w:val="009390"/>
        </w:rPr>
        <w:t xml:space="preserve"> </w:t>
      </w:r>
      <w:r>
        <w:t>(01656) 64</w:t>
      </w:r>
      <w:r w:rsidR="00995344">
        <w:t>2 617</w:t>
      </w:r>
    </w:p>
    <w:p w14:paraId="70601E0A" w14:textId="181CAFFB" w:rsidR="00BD1DD5" w:rsidRPr="008F6D76" w:rsidRDefault="00CE6756" w:rsidP="00ED12E9">
      <w:pPr>
        <w:pStyle w:val="NoSpacing"/>
        <w:spacing w:before="120" w:after="240"/>
        <w:jc w:val="both"/>
        <w:rPr>
          <w:color w:val="008689"/>
        </w:rPr>
      </w:pPr>
      <w:r w:rsidRPr="00694F3C">
        <w:rPr>
          <w:rStyle w:val="Heading3Char"/>
        </w:rPr>
        <w:t>Email:</w:t>
      </w:r>
      <w:r w:rsidR="00CC3B65" w:rsidRPr="00ED12E9">
        <w:rPr>
          <w:color w:val="009390"/>
        </w:rPr>
        <w:t xml:space="preserve"> </w:t>
      </w:r>
      <w:r w:rsidR="002F0DC9">
        <w:t>Ellen.Franks</w:t>
      </w:r>
      <w:r w:rsidR="00CC3B65" w:rsidRPr="00954791">
        <w:t>@bridgend.gov.uk</w:t>
      </w:r>
      <w:r w:rsidRPr="00954791">
        <w:t xml:space="preserve"> </w:t>
      </w:r>
    </w:p>
    <w:p w14:paraId="3A31DFE3" w14:textId="77777777" w:rsidR="004338EE" w:rsidRDefault="00BD1DD5" w:rsidP="004338EE">
      <w:pPr>
        <w:pStyle w:val="NoSpacing"/>
        <w:spacing w:before="120" w:after="240"/>
        <w:jc w:val="both"/>
        <w:rPr>
          <w:rStyle w:val="Hyperlink"/>
          <w:rFonts w:cs="Arial"/>
        </w:rPr>
      </w:pPr>
      <w:r w:rsidRPr="00694F3C">
        <w:rPr>
          <w:rStyle w:val="Heading3Char"/>
        </w:rPr>
        <w:t>Online:</w:t>
      </w:r>
      <w:r w:rsidRPr="00ED12E9">
        <w:rPr>
          <w:color w:val="009390"/>
        </w:rPr>
        <w:t xml:space="preserve"> </w:t>
      </w:r>
      <w:hyperlink r:id="rId19" w:history="1">
        <w:r w:rsidR="004338EE" w:rsidRPr="008A1E75">
          <w:rPr>
            <w:rStyle w:val="Hyperlink"/>
            <w:rFonts w:cs="Arial"/>
          </w:rPr>
          <w:t>www.bridgend.gov.uk/consultation</w:t>
        </w:r>
      </w:hyperlink>
    </w:p>
    <w:p w14:paraId="688EDD28" w14:textId="2666D159" w:rsidR="004338EE" w:rsidRDefault="00BD1DD5" w:rsidP="004338EE">
      <w:pPr>
        <w:pStyle w:val="NoSpacing"/>
        <w:spacing w:before="120" w:after="240"/>
        <w:jc w:val="both"/>
      </w:pPr>
      <w:r w:rsidRPr="00694F3C">
        <w:rPr>
          <w:rStyle w:val="Heading3Char"/>
        </w:rPr>
        <w:t>P</w:t>
      </w:r>
      <w:r w:rsidR="00CE6756" w:rsidRPr="00694F3C">
        <w:rPr>
          <w:rStyle w:val="Heading3Char"/>
        </w:rPr>
        <w:t>ost:</w:t>
      </w:r>
      <w:r w:rsidRPr="00694F3C">
        <w:rPr>
          <w:rStyle w:val="Heading3Char"/>
        </w:rPr>
        <w:t xml:space="preserve"> </w:t>
      </w:r>
      <w:r w:rsidR="004338EE" w:rsidRPr="00B1550D">
        <w:rPr>
          <w:rStyle w:val="Heading3Char"/>
          <w:b w:val="0"/>
          <w:color w:val="auto"/>
        </w:rPr>
        <w:t xml:space="preserve">Education and </w:t>
      </w:r>
      <w:r w:rsidR="004338EE">
        <w:rPr>
          <w:rStyle w:val="Heading3Char"/>
          <w:b w:val="0"/>
          <w:color w:val="auto"/>
        </w:rPr>
        <w:t>Family Support</w:t>
      </w:r>
      <w:r w:rsidR="004338EE" w:rsidRPr="00B1550D">
        <w:rPr>
          <w:rStyle w:val="Heading3Char"/>
          <w:b w:val="0"/>
          <w:color w:val="auto"/>
        </w:rPr>
        <w:t xml:space="preserve">, </w:t>
      </w:r>
      <w:r w:rsidR="004338EE" w:rsidRPr="00B1550D">
        <w:t>Bridgend</w:t>
      </w:r>
      <w:r w:rsidR="004338EE" w:rsidRPr="00B1550D">
        <w:rPr>
          <w:b/>
        </w:rPr>
        <w:t xml:space="preserve"> </w:t>
      </w:r>
      <w:r w:rsidR="004338EE">
        <w:t>County Borough Council, Civic Offices</w:t>
      </w:r>
      <w:r w:rsidR="004338EE" w:rsidRPr="00954791">
        <w:t>,</w:t>
      </w:r>
      <w:r w:rsidR="004338EE">
        <w:t xml:space="preserve"> Angel Street, Bridgend, CF31 4WB.</w:t>
      </w:r>
    </w:p>
    <w:p w14:paraId="70601E0C" w14:textId="7059B65D" w:rsidR="00CE6756" w:rsidRDefault="007E1B64" w:rsidP="00ED12E9">
      <w:pPr>
        <w:pStyle w:val="NoSpacing"/>
        <w:spacing w:before="120" w:after="240"/>
        <w:jc w:val="both"/>
      </w:pPr>
      <w:r>
        <w:t>This document is available in Welsh.</w:t>
      </w:r>
    </w:p>
    <w:p w14:paraId="70601E0D" w14:textId="77777777" w:rsidR="00ED12E9" w:rsidRPr="00CE3D13" w:rsidRDefault="00BD1DD5" w:rsidP="00ED12E9">
      <w:pPr>
        <w:pStyle w:val="NoSpacing"/>
        <w:spacing w:before="120" w:after="240"/>
        <w:jc w:val="both"/>
      </w:pPr>
      <w:r w:rsidRPr="00CE3D13">
        <w:t xml:space="preserve">Alternative formats are </w:t>
      </w:r>
      <w:r w:rsidR="004F087F" w:rsidRPr="00CE3D13">
        <w:t xml:space="preserve">also </w:t>
      </w:r>
      <w:r w:rsidRPr="00CE3D13">
        <w:t xml:space="preserve">available upon request. </w:t>
      </w:r>
    </w:p>
    <w:p w14:paraId="70601E12" w14:textId="77777777" w:rsidR="007372EF" w:rsidRDefault="007372EF" w:rsidP="007372EF">
      <w:pPr>
        <w:pStyle w:val="Heading2"/>
      </w:pPr>
      <w:bookmarkStart w:id="2" w:name="_Toc467571491"/>
      <w:r>
        <w:lastRenderedPageBreak/>
        <w:t>Data protection</w:t>
      </w:r>
      <w:bookmarkEnd w:id="2"/>
    </w:p>
    <w:p w14:paraId="70601E13" w14:textId="77777777" w:rsidR="00D940E7" w:rsidRPr="00D940E7" w:rsidRDefault="00D940E7" w:rsidP="00871200">
      <w:pPr>
        <w:pStyle w:val="NoSpacing"/>
        <w:spacing w:before="120" w:after="240"/>
        <w:jc w:val="both"/>
      </w:pPr>
      <w:r w:rsidRPr="00D940E7">
        <w:t>How we use the views an</w:t>
      </w:r>
      <w:r>
        <w:t>d information you share with us</w:t>
      </w:r>
    </w:p>
    <w:p w14:paraId="70601E14" w14:textId="77777777" w:rsidR="007372EF" w:rsidRPr="007372EF" w:rsidRDefault="007372EF" w:rsidP="00871200">
      <w:pPr>
        <w:pStyle w:val="NoSpacing"/>
        <w:spacing w:before="120" w:after="240"/>
        <w:jc w:val="both"/>
      </w:pPr>
      <w:r w:rsidRPr="007372EF">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14:paraId="70601E15" w14:textId="77777777" w:rsidR="007372EF" w:rsidRPr="007372EF" w:rsidRDefault="007372EF" w:rsidP="00871200">
      <w:pPr>
        <w:pStyle w:val="NoSpacing"/>
        <w:spacing w:before="120" w:after="240"/>
        <w:jc w:val="both"/>
      </w:pPr>
      <w:r w:rsidRPr="007372EF">
        <w:t xml:space="preserve">The council may also use the information gathered to publish subsequent documents both directly and indirectly linked to this consultation, however the Council will never disclose any personal information such as names or addresses that could identify an individual. </w:t>
      </w:r>
    </w:p>
    <w:p w14:paraId="70601E16" w14:textId="77777777" w:rsidR="007372EF" w:rsidRPr="007372EF" w:rsidRDefault="007372EF" w:rsidP="00871200">
      <w:pPr>
        <w:pStyle w:val="NoSpacing"/>
        <w:spacing w:before="120" w:after="240"/>
        <w:jc w:val="both"/>
      </w:pPr>
      <w:r w:rsidRPr="007372EF">
        <w:t>If you do not wish for your opinions to be publicised, please state so in your response.</w:t>
      </w:r>
    </w:p>
    <w:p w14:paraId="70601E19" w14:textId="5341495D" w:rsidR="00BB018F" w:rsidRDefault="00BB018F" w:rsidP="00ED12E9">
      <w:pPr>
        <w:pStyle w:val="NoSpacing"/>
        <w:spacing w:before="120" w:after="240"/>
      </w:pPr>
    </w:p>
    <w:p w14:paraId="0AA85EBD" w14:textId="77777777" w:rsidR="001E17A4" w:rsidRDefault="001E17A4" w:rsidP="001E17A4"/>
    <w:p w14:paraId="784725FD" w14:textId="77777777" w:rsidR="001E17A4" w:rsidRDefault="001E17A4" w:rsidP="001E17A4"/>
    <w:p w14:paraId="5C8956FD" w14:textId="77777777" w:rsidR="001E17A4" w:rsidRDefault="001E17A4" w:rsidP="001E17A4"/>
    <w:p w14:paraId="1BDB2053" w14:textId="77777777" w:rsidR="001E17A4" w:rsidRDefault="001E17A4" w:rsidP="001E17A4"/>
    <w:p w14:paraId="4073BFA8" w14:textId="77777777" w:rsidR="001E17A4" w:rsidRPr="001E17A4" w:rsidRDefault="001E17A4" w:rsidP="001E17A4">
      <w:pPr>
        <w:sectPr w:rsidR="001E17A4" w:rsidRPr="001E17A4" w:rsidSect="00D940E7">
          <w:pgSz w:w="11906" w:h="16838"/>
          <w:pgMar w:top="1276" w:right="1440" w:bottom="993" w:left="1440" w:header="708" w:footer="708" w:gutter="0"/>
          <w:cols w:num="2" w:space="708"/>
          <w:docGrid w:linePitch="360"/>
        </w:sectPr>
      </w:pPr>
    </w:p>
    <w:p w14:paraId="70601E1D" w14:textId="77777777" w:rsidR="00604F40" w:rsidRDefault="00604F40" w:rsidP="00D975C8">
      <w:pPr>
        <w:pStyle w:val="Heading2"/>
      </w:pPr>
      <w:bookmarkStart w:id="3" w:name="_Toc467571492"/>
      <w:r w:rsidRPr="005275AE">
        <w:lastRenderedPageBreak/>
        <w:t>The proposal</w:t>
      </w:r>
      <w:bookmarkEnd w:id="3"/>
    </w:p>
    <w:p w14:paraId="07BC9472" w14:textId="0E36AB95" w:rsidR="002F0DC9" w:rsidRDefault="002F0DC9" w:rsidP="002F0DC9">
      <w:pPr>
        <w:pStyle w:val="NoSpacing"/>
        <w:spacing w:before="120" w:after="240"/>
        <w:jc w:val="both"/>
      </w:pPr>
      <w:r>
        <w:t xml:space="preserve">It is proposed to </w:t>
      </w:r>
      <w:r w:rsidRPr="002E569F">
        <w:t xml:space="preserve">make a regulated alteration to </w:t>
      </w:r>
      <w:proofErr w:type="spellStart"/>
      <w:r w:rsidR="004719BC" w:rsidRPr="004719BC">
        <w:t>Afon</w:t>
      </w:r>
      <w:proofErr w:type="spellEnd"/>
      <w:r w:rsidR="004719BC" w:rsidRPr="004719BC">
        <w:t xml:space="preserve">  y </w:t>
      </w:r>
      <w:proofErr w:type="spellStart"/>
      <w:r w:rsidR="004719BC" w:rsidRPr="004719BC">
        <w:t>Felin</w:t>
      </w:r>
      <w:proofErr w:type="spellEnd"/>
      <w:r w:rsidR="004719BC" w:rsidRPr="004719BC">
        <w:t xml:space="preserve"> </w:t>
      </w:r>
      <w:r w:rsidR="005877BE">
        <w:t xml:space="preserve">Primary </w:t>
      </w:r>
      <w:r>
        <w:t>in the form of a</w:t>
      </w:r>
      <w:r w:rsidR="002178B9">
        <w:t xml:space="preserve"> permanent</w:t>
      </w:r>
      <w:r>
        <w:t xml:space="preserve"> enlargement - </w:t>
      </w:r>
      <w:r w:rsidRPr="002E569F">
        <w:t>from the existing school</w:t>
      </w:r>
      <w:r>
        <w:t xml:space="preserve"> capacity of </w:t>
      </w:r>
      <w:r w:rsidR="004719BC">
        <w:t>117</w:t>
      </w:r>
      <w:r>
        <w:t xml:space="preserve"> pupils </w:t>
      </w:r>
      <w:r w:rsidR="00353008">
        <w:t xml:space="preserve">aged 4-11 </w:t>
      </w:r>
      <w:r w:rsidR="005A27C6">
        <w:t>(</w:t>
      </w:r>
      <w:r>
        <w:t xml:space="preserve">plus a </w:t>
      </w:r>
      <w:r w:rsidR="00950D31">
        <w:t>39</w:t>
      </w:r>
      <w:r w:rsidR="005877BE">
        <w:t xml:space="preserve"> place nursery</w:t>
      </w:r>
      <w:r w:rsidR="005A27C6">
        <w:t>)</w:t>
      </w:r>
      <w:r>
        <w:t xml:space="preserve"> </w:t>
      </w:r>
      <w:r w:rsidR="00950D31">
        <w:t xml:space="preserve">to a </w:t>
      </w:r>
      <w:r w:rsidRPr="002E569F">
        <w:t xml:space="preserve"> school</w:t>
      </w:r>
      <w:r w:rsidR="00950D31">
        <w:t xml:space="preserve"> </w:t>
      </w:r>
      <w:r>
        <w:t xml:space="preserve">capacity of </w:t>
      </w:r>
      <w:r w:rsidR="00950D31">
        <w:t>131</w:t>
      </w:r>
      <w:r>
        <w:t xml:space="preserve"> </w:t>
      </w:r>
      <w:r w:rsidRPr="002E569F">
        <w:t xml:space="preserve">pupils </w:t>
      </w:r>
      <w:r w:rsidR="005A27C6">
        <w:t>(</w:t>
      </w:r>
      <w:r w:rsidRPr="002E569F">
        <w:t xml:space="preserve">plus a </w:t>
      </w:r>
      <w:r w:rsidR="005877BE">
        <w:t>23</w:t>
      </w:r>
      <w:r>
        <w:t xml:space="preserve"> place </w:t>
      </w:r>
      <w:r w:rsidRPr="002E569F">
        <w:t>nursery</w:t>
      </w:r>
      <w:r w:rsidR="005A27C6">
        <w:t>)</w:t>
      </w:r>
      <w:r>
        <w:t xml:space="preserve">, </w:t>
      </w:r>
      <w:r w:rsidRPr="002E569F">
        <w:t xml:space="preserve">effective from 1st </w:t>
      </w:r>
      <w:r w:rsidR="005877BE">
        <w:t>April</w:t>
      </w:r>
      <w:r w:rsidRPr="002E569F">
        <w:t xml:space="preserve"> 2017.</w:t>
      </w:r>
    </w:p>
    <w:p w14:paraId="68979FC5" w14:textId="77777777" w:rsidR="002F0DC9" w:rsidRDefault="002F0DC9" w:rsidP="002F0DC9">
      <w:pPr>
        <w:pStyle w:val="NoSpacing"/>
        <w:spacing w:before="120" w:after="240"/>
        <w:jc w:val="both"/>
      </w:pPr>
      <w:r w:rsidRPr="00282B9C">
        <w:t>In order to take this forward, it is necessary to carry out a consultation exercise with staff, parents, pupils</w:t>
      </w:r>
      <w:r>
        <w:t>, interested parties and the governing body</w:t>
      </w:r>
      <w:r w:rsidRPr="00282B9C">
        <w:t xml:space="preserve"> as the first step in the statutory process. </w:t>
      </w:r>
    </w:p>
    <w:p w14:paraId="70601E1F" w14:textId="77777777" w:rsidR="009B76E4" w:rsidRDefault="009B76E4" w:rsidP="002F0DC9">
      <w:pPr>
        <w:spacing w:line="360" w:lineRule="auto"/>
        <w:rPr>
          <w:rFonts w:cs="Arial"/>
          <w:color w:val="000000" w:themeColor="text1"/>
        </w:rPr>
      </w:pPr>
    </w:p>
    <w:p w14:paraId="58F9ACCA" w14:textId="77777777" w:rsidR="005B091D" w:rsidRPr="002F0DC9" w:rsidRDefault="005B091D" w:rsidP="002F0DC9">
      <w:pPr>
        <w:spacing w:line="360" w:lineRule="auto"/>
        <w:rPr>
          <w:rFonts w:cs="Arial"/>
          <w:color w:val="000000" w:themeColor="text1"/>
        </w:rPr>
        <w:sectPr w:rsidR="005B091D" w:rsidRPr="002F0DC9" w:rsidSect="00207ECD">
          <w:type w:val="continuous"/>
          <w:pgSz w:w="11906" w:h="16838"/>
          <w:pgMar w:top="1440" w:right="1440" w:bottom="1440" w:left="1440" w:header="708" w:footer="708" w:gutter="0"/>
          <w:cols w:space="708"/>
          <w:docGrid w:linePitch="360"/>
        </w:sectPr>
      </w:pPr>
    </w:p>
    <w:p w14:paraId="6596A5F4" w14:textId="77777777" w:rsidR="002F0DC9" w:rsidRPr="00694F3C" w:rsidRDefault="002F0DC9" w:rsidP="002F0DC9">
      <w:pPr>
        <w:pStyle w:val="Heading2"/>
      </w:pPr>
      <w:bookmarkStart w:id="4" w:name="_Toc467571493"/>
      <w:r w:rsidRPr="00694F3C">
        <w:lastRenderedPageBreak/>
        <w:t>What the proposal means in practice</w:t>
      </w:r>
      <w:bookmarkEnd w:id="4"/>
    </w:p>
    <w:p w14:paraId="5F695E7A" w14:textId="692C4B48" w:rsidR="002F0DC9" w:rsidRDefault="002F0DC9" w:rsidP="002F0DC9">
      <w:pPr>
        <w:pStyle w:val="NoSpacing"/>
        <w:spacing w:before="120" w:after="240"/>
        <w:jc w:val="both"/>
      </w:pPr>
      <w:r w:rsidRPr="000F4ED7">
        <w:t xml:space="preserve">This proposal would see </w:t>
      </w:r>
      <w:proofErr w:type="spellStart"/>
      <w:r w:rsidR="007B59F0">
        <w:t>Afon</w:t>
      </w:r>
      <w:proofErr w:type="spellEnd"/>
      <w:r w:rsidR="007B59F0">
        <w:t xml:space="preserve"> </w:t>
      </w:r>
      <w:r w:rsidR="00545EB0" w:rsidRPr="00545EB0">
        <w:t xml:space="preserve">y </w:t>
      </w:r>
      <w:proofErr w:type="spellStart"/>
      <w:r w:rsidR="00545EB0" w:rsidRPr="00545EB0">
        <w:t>Felin</w:t>
      </w:r>
      <w:proofErr w:type="spellEnd"/>
      <w:r w:rsidR="00545EB0" w:rsidRPr="00545EB0">
        <w:t xml:space="preserve"> Primary </w:t>
      </w:r>
      <w:r>
        <w:t xml:space="preserve">enlarged to a </w:t>
      </w:r>
      <w:r w:rsidR="00545EB0">
        <w:t>131 pu</w:t>
      </w:r>
      <w:r w:rsidR="007B59F0">
        <w:t>pil</w:t>
      </w:r>
      <w:r w:rsidR="00545EB0">
        <w:t xml:space="preserve"> capacity</w:t>
      </w:r>
      <w:r>
        <w:t xml:space="preserve"> school effective from </w:t>
      </w:r>
      <w:r w:rsidRPr="00741999">
        <w:t xml:space="preserve">1st </w:t>
      </w:r>
      <w:r w:rsidR="00545EB0">
        <w:t>April</w:t>
      </w:r>
      <w:r w:rsidRPr="00741999">
        <w:t xml:space="preserve"> 2017</w:t>
      </w:r>
      <w:r w:rsidR="00545EB0">
        <w:t>.</w:t>
      </w:r>
      <w:r>
        <w:t xml:space="preserve"> </w:t>
      </w:r>
    </w:p>
    <w:p w14:paraId="7D66A988" w14:textId="77777777" w:rsidR="005B091D" w:rsidRPr="005B091D" w:rsidRDefault="005B091D" w:rsidP="005B091D"/>
    <w:p w14:paraId="70601E21" w14:textId="77777777" w:rsidR="004D2410" w:rsidRDefault="004D2410" w:rsidP="004D2410">
      <w:pPr>
        <w:pStyle w:val="Heading2"/>
      </w:pPr>
      <w:bookmarkStart w:id="5" w:name="_Toc467571494"/>
      <w:r w:rsidRPr="000414D9">
        <w:t>Why has this proposal been brought forward?</w:t>
      </w:r>
      <w:bookmarkEnd w:id="5"/>
      <w:r>
        <w:t> </w:t>
      </w:r>
    </w:p>
    <w:p w14:paraId="6FDFDBC1" w14:textId="77777777" w:rsidR="008379A6" w:rsidRPr="00151F84" w:rsidRDefault="008379A6" w:rsidP="00151F84">
      <w:pPr>
        <w:autoSpaceDE w:val="0"/>
        <w:autoSpaceDN w:val="0"/>
        <w:adjustRightInd w:val="0"/>
        <w:spacing w:line="360" w:lineRule="auto"/>
        <w:ind w:left="1" w:firstLine="2"/>
        <w:jc w:val="both"/>
        <w:rPr>
          <w:rFonts w:eastAsia="Times New Roman" w:cs="Arial"/>
          <w:sz w:val="28"/>
          <w:szCs w:val="24"/>
        </w:rPr>
      </w:pPr>
      <w:r w:rsidRPr="00151F84">
        <w:rPr>
          <w:rFonts w:cs="Arial"/>
        </w:rPr>
        <w:t>In March 2015, the Council approved 5 key principles within a policy and planning framework which would inform the organisation and modernisation of our schools:</w:t>
      </w:r>
    </w:p>
    <w:p w14:paraId="79FE7638" w14:textId="2CE9C04B" w:rsidR="008379A6" w:rsidRPr="008379A6" w:rsidRDefault="008379A6" w:rsidP="008379A6">
      <w:pPr>
        <w:autoSpaceDE w:val="0"/>
        <w:autoSpaceDN w:val="0"/>
        <w:adjustRightInd w:val="0"/>
        <w:spacing w:after="0" w:line="240" w:lineRule="auto"/>
        <w:ind w:left="708" w:hangingChars="295" w:hanging="708"/>
        <w:jc w:val="both"/>
        <w:rPr>
          <w:rFonts w:eastAsia="Times New Roman" w:cs="Arial"/>
          <w:szCs w:val="24"/>
          <w:lang w:val="en-US"/>
        </w:rPr>
      </w:pPr>
      <w:r w:rsidRPr="008379A6">
        <w:rPr>
          <w:rFonts w:eastAsia="Times New Roman" w:cs="Arial"/>
          <w:szCs w:val="24"/>
          <w:lang w:eastAsia="en-GB"/>
        </w:rPr>
        <w:tab/>
      </w:r>
    </w:p>
    <w:p w14:paraId="320A2CF8" w14:textId="77777777" w:rsidR="008379A6" w:rsidRPr="008379A6" w:rsidRDefault="008379A6" w:rsidP="008379A6">
      <w:pPr>
        <w:autoSpaceDE w:val="0"/>
        <w:autoSpaceDN w:val="0"/>
        <w:adjustRightInd w:val="0"/>
        <w:spacing w:after="0" w:line="240" w:lineRule="auto"/>
        <w:ind w:left="720" w:hanging="720"/>
        <w:jc w:val="both"/>
        <w:rPr>
          <w:rFonts w:eastAsia="Times New Roman" w:cs="Arial"/>
          <w:szCs w:val="24"/>
          <w:lang w:val="en-US"/>
        </w:rPr>
      </w:pPr>
    </w:p>
    <w:p w14:paraId="4B6BEBDA"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Commitment to high standards and excellence in provision</w:t>
      </w:r>
    </w:p>
    <w:p w14:paraId="0643E829"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Equality of opportunity, so that all pupils can access quality learning opportunities, regardless of which school they attend</w:t>
      </w:r>
    </w:p>
    <w:p w14:paraId="762E17D3"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Inclusive schools, which cater for the learning needs of all their pupils</w:t>
      </w:r>
    </w:p>
    <w:p w14:paraId="6154FCED"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Community focused schools, where the school actively engages with its local community</w:t>
      </w:r>
    </w:p>
    <w:p w14:paraId="1477F2EE"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Value for money</w:t>
      </w:r>
    </w:p>
    <w:p w14:paraId="58AF5E57" w14:textId="1505F339" w:rsidR="008379A6" w:rsidRPr="008379A6" w:rsidRDefault="008379A6" w:rsidP="00151F84">
      <w:pPr>
        <w:spacing w:after="0" w:line="360" w:lineRule="auto"/>
        <w:jc w:val="both"/>
        <w:rPr>
          <w:rFonts w:eastAsia="Times New Roman" w:cs="Arial"/>
          <w:szCs w:val="24"/>
          <w:lang w:val="en-US"/>
        </w:rPr>
      </w:pPr>
      <w:r w:rsidRPr="008379A6">
        <w:rPr>
          <w:rFonts w:eastAsia="Times New Roman" w:cs="Arial"/>
          <w:szCs w:val="24"/>
          <w:lang w:val="en-US"/>
        </w:rPr>
        <w:t xml:space="preserve">The policy and planning framework set out 17 areas where these principles should apply, particularly relevant in the context of this </w:t>
      </w:r>
      <w:r>
        <w:rPr>
          <w:rFonts w:eastAsia="Times New Roman" w:cs="Arial"/>
          <w:szCs w:val="24"/>
          <w:lang w:val="en-US"/>
        </w:rPr>
        <w:t>proposal</w:t>
      </w:r>
      <w:r w:rsidRPr="008379A6">
        <w:rPr>
          <w:rFonts w:eastAsia="Times New Roman" w:cs="Arial"/>
          <w:szCs w:val="24"/>
          <w:lang w:val="en-US"/>
        </w:rPr>
        <w:t xml:space="preserve"> is the size of primary schools (to ensure that “all Bridgend’s primary schools are large enough to make the full range of necessary provision”).</w:t>
      </w:r>
    </w:p>
    <w:p w14:paraId="1584CBAF" w14:textId="77777777" w:rsidR="008379A6" w:rsidRDefault="008379A6" w:rsidP="002F0DC9">
      <w:pPr>
        <w:pStyle w:val="NoSpacing"/>
        <w:spacing w:before="120" w:after="240"/>
        <w:jc w:val="both"/>
      </w:pPr>
    </w:p>
    <w:p w14:paraId="2286B3B2" w14:textId="77777777" w:rsidR="008379A6" w:rsidRDefault="008379A6" w:rsidP="002F0DC9">
      <w:pPr>
        <w:pStyle w:val="NoSpacing"/>
        <w:spacing w:before="120" w:after="240"/>
        <w:jc w:val="both"/>
      </w:pPr>
    </w:p>
    <w:p w14:paraId="3C5CC7D8" w14:textId="62290CAB" w:rsidR="008379A6" w:rsidRDefault="008379A6" w:rsidP="00151F84">
      <w:pPr>
        <w:spacing w:after="0" w:line="360" w:lineRule="auto"/>
        <w:rPr>
          <w:rFonts w:eastAsia="Times New Roman" w:cs="Arial"/>
          <w:szCs w:val="24"/>
          <w:lang w:val="en-US"/>
        </w:rPr>
      </w:pPr>
      <w:r w:rsidRPr="00844216">
        <w:rPr>
          <w:rFonts w:eastAsia="Times New Roman" w:cs="Arial"/>
          <w:szCs w:val="24"/>
          <w:lang w:val="en-US"/>
        </w:rPr>
        <w:t xml:space="preserve">As at January 2016, </w:t>
      </w:r>
      <w:proofErr w:type="spellStart"/>
      <w:r w:rsidRPr="00844216">
        <w:rPr>
          <w:rFonts w:eastAsia="Times New Roman" w:cs="Arial"/>
          <w:szCs w:val="24"/>
          <w:lang w:val="en-US"/>
        </w:rPr>
        <w:t>Afon</w:t>
      </w:r>
      <w:proofErr w:type="spellEnd"/>
      <w:r w:rsidRPr="00844216">
        <w:rPr>
          <w:rFonts w:eastAsia="Times New Roman" w:cs="Arial"/>
          <w:szCs w:val="24"/>
          <w:lang w:val="en-US"/>
        </w:rPr>
        <w:t xml:space="preserve"> Y </w:t>
      </w:r>
      <w:proofErr w:type="spellStart"/>
      <w:r w:rsidRPr="00844216">
        <w:rPr>
          <w:rFonts w:eastAsia="Times New Roman" w:cs="Arial"/>
          <w:szCs w:val="24"/>
          <w:lang w:val="en-US"/>
        </w:rPr>
        <w:t>Felin</w:t>
      </w:r>
      <w:proofErr w:type="spellEnd"/>
      <w:r w:rsidRPr="00844216">
        <w:rPr>
          <w:rFonts w:eastAsia="Times New Roman" w:cs="Arial"/>
          <w:szCs w:val="24"/>
          <w:lang w:val="en-US"/>
        </w:rPr>
        <w:t xml:space="preserve"> Primary School had </w:t>
      </w:r>
      <w:r w:rsidRPr="00844216">
        <w:rPr>
          <w:rFonts w:cs="Arial"/>
          <w:color w:val="000000"/>
          <w:lang w:eastAsia="en-GB"/>
        </w:rPr>
        <w:t>22</w:t>
      </w:r>
      <w:r w:rsidRPr="00844216">
        <w:rPr>
          <w:rFonts w:eastAsia="Times New Roman" w:cs="Arial"/>
          <w:szCs w:val="24"/>
          <w:lang w:val="en-US"/>
        </w:rPr>
        <w:t xml:space="preserve"> nursery pupils and </w:t>
      </w:r>
      <w:r w:rsidRPr="00844216">
        <w:rPr>
          <w:rFonts w:cs="Arial"/>
          <w:color w:val="000000"/>
          <w:lang w:eastAsia="en-GB"/>
        </w:rPr>
        <w:t>95</w:t>
      </w:r>
      <w:r w:rsidRPr="00844216">
        <w:rPr>
          <w:rFonts w:eastAsia="Times New Roman" w:cs="Arial"/>
          <w:szCs w:val="24"/>
          <w:lang w:val="en-US"/>
        </w:rPr>
        <w:t xml:space="preserve"> pupils aged 4-11</w:t>
      </w:r>
      <w:r>
        <w:rPr>
          <w:rFonts w:eastAsia="Times New Roman" w:cs="Arial"/>
          <w:szCs w:val="24"/>
          <w:lang w:val="en-US"/>
        </w:rPr>
        <w:t xml:space="preserve"> on roll</w:t>
      </w:r>
      <w:r w:rsidRPr="00844216">
        <w:rPr>
          <w:rFonts w:eastAsia="Times New Roman" w:cs="Arial"/>
          <w:szCs w:val="24"/>
          <w:lang w:val="en-US"/>
        </w:rPr>
        <w:t>.</w:t>
      </w:r>
      <w:r>
        <w:rPr>
          <w:rFonts w:eastAsia="Times New Roman" w:cs="Arial"/>
          <w:szCs w:val="24"/>
          <w:lang w:val="en-US"/>
        </w:rPr>
        <w:t xml:space="preserve"> </w:t>
      </w:r>
      <w:r>
        <w:rPr>
          <w:rFonts w:cs="Arial"/>
          <w:szCs w:val="24"/>
        </w:rPr>
        <w:t xml:space="preserve">In the academic year 2015/16, the capacity of the School was calculated as 117 in respect of pupils aged 4-11. </w:t>
      </w:r>
      <w:r>
        <w:rPr>
          <w:rFonts w:eastAsia="Times New Roman" w:cs="Arial"/>
          <w:szCs w:val="24"/>
          <w:lang w:val="en-US"/>
        </w:rPr>
        <w:t>Currently the published admission number in respect of pupils admitted to reception is 15.</w:t>
      </w:r>
    </w:p>
    <w:p w14:paraId="4E6B8BB3" w14:textId="77777777" w:rsidR="008379A6" w:rsidRDefault="008379A6" w:rsidP="00151F84">
      <w:pPr>
        <w:spacing w:after="0" w:line="360" w:lineRule="auto"/>
        <w:jc w:val="both"/>
        <w:rPr>
          <w:rFonts w:eastAsia="Times New Roman" w:cs="Arial"/>
          <w:szCs w:val="24"/>
          <w:lang w:val="en-US"/>
        </w:rPr>
      </w:pPr>
    </w:p>
    <w:p w14:paraId="09EF4CA9" w14:textId="31ECA402" w:rsidR="008379A6" w:rsidRDefault="008379A6" w:rsidP="00151F84">
      <w:pPr>
        <w:spacing w:after="0" w:line="360" w:lineRule="auto"/>
        <w:rPr>
          <w:rFonts w:eastAsia="Times New Roman" w:cs="Arial"/>
          <w:szCs w:val="24"/>
          <w:lang w:val="en-US"/>
        </w:rPr>
      </w:pPr>
      <w:r>
        <w:rPr>
          <w:rFonts w:eastAsia="Times New Roman" w:cs="Arial"/>
          <w:szCs w:val="24"/>
          <w:lang w:val="en-US"/>
        </w:rPr>
        <w:t>Prior to the commencement of this academic year, it became apparent that there would be a significant increase in pupil numbers for 2016/17. As at September 2016 there were 110 pupils aged 4-11 and 23 nursery aged pupils on roll at the School.</w:t>
      </w:r>
    </w:p>
    <w:p w14:paraId="66C1CEA9" w14:textId="77777777" w:rsidR="008379A6" w:rsidRPr="009D778B" w:rsidRDefault="008379A6" w:rsidP="00151F84">
      <w:pPr>
        <w:spacing w:after="0" w:line="360" w:lineRule="auto"/>
        <w:jc w:val="both"/>
        <w:rPr>
          <w:rFonts w:eastAsia="Times New Roman" w:cs="Arial"/>
          <w:b/>
          <w:szCs w:val="24"/>
          <w:lang w:val="en-US"/>
        </w:rPr>
      </w:pPr>
    </w:p>
    <w:p w14:paraId="34221C43" w14:textId="3BF777D8" w:rsidR="008379A6" w:rsidRDefault="008379A6" w:rsidP="00151F84">
      <w:pPr>
        <w:spacing w:after="0" w:line="360" w:lineRule="auto"/>
        <w:jc w:val="both"/>
        <w:rPr>
          <w:rFonts w:cs="Arial"/>
          <w:szCs w:val="24"/>
        </w:rPr>
      </w:pPr>
      <w:r>
        <w:rPr>
          <w:rFonts w:cs="Arial"/>
          <w:szCs w:val="24"/>
        </w:rPr>
        <w:t xml:space="preserve">In order to accommodate the increased pupil numbers and avoid overcrowding it has become necessary for the School to utilise a space within the existing accommodation for teaching purposes. This has resulted in an increase to the capacity </w:t>
      </w:r>
      <w:r w:rsidR="004C7A75">
        <w:rPr>
          <w:rFonts w:cs="Arial"/>
          <w:szCs w:val="24"/>
        </w:rPr>
        <w:t xml:space="preserve">- </w:t>
      </w:r>
      <w:r>
        <w:rPr>
          <w:rFonts w:cs="Arial"/>
          <w:szCs w:val="24"/>
        </w:rPr>
        <w:t xml:space="preserve">and this change has </w:t>
      </w:r>
      <w:r w:rsidR="000414D9" w:rsidRPr="004C7A75">
        <w:rPr>
          <w:rFonts w:cs="Arial"/>
          <w:i/>
          <w:szCs w:val="24"/>
        </w:rPr>
        <w:t>already</w:t>
      </w:r>
      <w:r w:rsidR="000414D9">
        <w:rPr>
          <w:rFonts w:cs="Arial"/>
          <w:szCs w:val="24"/>
        </w:rPr>
        <w:t xml:space="preserve"> </w:t>
      </w:r>
      <w:r>
        <w:rPr>
          <w:rFonts w:cs="Arial"/>
          <w:szCs w:val="24"/>
        </w:rPr>
        <w:t xml:space="preserve">been implemented on a </w:t>
      </w:r>
      <w:r w:rsidRPr="004C7A75">
        <w:rPr>
          <w:rFonts w:cs="Arial"/>
          <w:i/>
          <w:szCs w:val="24"/>
        </w:rPr>
        <w:t>temporary</w:t>
      </w:r>
      <w:r>
        <w:rPr>
          <w:rFonts w:cs="Arial"/>
          <w:szCs w:val="24"/>
        </w:rPr>
        <w:t xml:space="preserve"> basis this academic year.</w:t>
      </w:r>
    </w:p>
    <w:p w14:paraId="1BA2FB47" w14:textId="77777777" w:rsidR="008379A6" w:rsidRDefault="008379A6" w:rsidP="00151F84">
      <w:pPr>
        <w:spacing w:after="0" w:line="360" w:lineRule="auto"/>
        <w:ind w:left="720" w:hanging="720"/>
        <w:jc w:val="both"/>
        <w:rPr>
          <w:rFonts w:cs="Arial"/>
          <w:szCs w:val="24"/>
        </w:rPr>
      </w:pPr>
    </w:p>
    <w:p w14:paraId="568E8A77" w14:textId="6CC86865" w:rsidR="008379A6" w:rsidRDefault="008379A6" w:rsidP="00151F84">
      <w:pPr>
        <w:spacing w:after="0" w:line="360" w:lineRule="auto"/>
        <w:jc w:val="both"/>
        <w:rPr>
          <w:rFonts w:cs="Arial"/>
          <w:szCs w:val="24"/>
        </w:rPr>
      </w:pPr>
      <w:r>
        <w:rPr>
          <w:rFonts w:cs="Arial"/>
          <w:szCs w:val="24"/>
        </w:rPr>
        <w:t xml:space="preserve">It is considered that there is a need to formalise this temporary arrangement in order to meet potential future demand from the area. </w:t>
      </w:r>
    </w:p>
    <w:p w14:paraId="3562CF7F" w14:textId="77777777" w:rsidR="008379A6" w:rsidRDefault="008379A6" w:rsidP="00151F84">
      <w:pPr>
        <w:spacing w:after="0" w:line="360" w:lineRule="auto"/>
        <w:jc w:val="both"/>
        <w:rPr>
          <w:rFonts w:cs="Arial"/>
          <w:szCs w:val="24"/>
        </w:rPr>
      </w:pPr>
    </w:p>
    <w:p w14:paraId="50F77192" w14:textId="2409BF3C" w:rsidR="008379A6" w:rsidRDefault="008379A6" w:rsidP="00151F84">
      <w:pPr>
        <w:autoSpaceDE w:val="0"/>
        <w:autoSpaceDN w:val="0"/>
        <w:adjustRightInd w:val="0"/>
        <w:spacing w:after="0" w:line="360" w:lineRule="auto"/>
      </w:pPr>
      <w:r>
        <w:rPr>
          <w:rFonts w:cs="Arial"/>
          <w:szCs w:val="24"/>
        </w:rPr>
        <w:t xml:space="preserve">The capacity of the </w:t>
      </w:r>
      <w:r>
        <w:rPr>
          <w:rFonts w:cs="Arial"/>
          <w:szCs w:val="24"/>
        </w:rPr>
        <w:tab/>
        <w:t>school five years prior to the date of the proposed implementation i.e. 2011/12 was 96. The re-designation of spaces at the school will result in the capacity increasing to 131 which is</w:t>
      </w:r>
      <w:r>
        <w:rPr>
          <w:rFonts w:eastAsia="Times New Roman" w:cs="Arial"/>
          <w:szCs w:val="24"/>
          <w:lang w:val="en-US"/>
        </w:rPr>
        <w:t xml:space="preserve"> greater than 25% of the capacity </w:t>
      </w:r>
      <w:r>
        <w:rPr>
          <w:rFonts w:eastAsia="Times New Roman" w:cs="Arial"/>
          <w:szCs w:val="24"/>
          <w:lang w:val="en-US"/>
        </w:rPr>
        <w:tab/>
        <w:t xml:space="preserve">as at 2011/12. </w:t>
      </w:r>
      <w:r>
        <w:rPr>
          <w:rFonts w:ascii="FrutigerLTStd-Light" w:hAnsi="FrutigerLTStd-Light" w:cs="FrutigerLTStd-Light"/>
          <w:szCs w:val="24"/>
        </w:rPr>
        <w:t xml:space="preserve">As a result, the published admission number in respect of pupils admitted into reception will increase to 18. </w:t>
      </w:r>
      <w:r>
        <w:rPr>
          <w:rFonts w:eastAsia="Times New Roman" w:cs="Arial"/>
          <w:szCs w:val="24"/>
          <w:lang w:val="en-US"/>
        </w:rPr>
        <w:t xml:space="preserve">In order to formalize this increase in capacity it is </w:t>
      </w:r>
      <w:r>
        <w:rPr>
          <w:rFonts w:eastAsia="Times New Roman" w:cs="Arial"/>
          <w:szCs w:val="24"/>
          <w:lang w:val="en-US"/>
        </w:rPr>
        <w:tab/>
        <w:t xml:space="preserve">necessary to undertake a regulated alteration to enlarge the </w:t>
      </w:r>
      <w:r>
        <w:rPr>
          <w:rFonts w:eastAsia="Times New Roman" w:cs="Arial"/>
          <w:szCs w:val="24"/>
          <w:lang w:val="en-US"/>
        </w:rPr>
        <w:tab/>
        <w:t xml:space="preserve">school under </w:t>
      </w:r>
      <w:r>
        <w:rPr>
          <w:rFonts w:eastAsia="Times New Roman" w:cs="Arial"/>
          <w:szCs w:val="24"/>
          <w:lang w:val="en-US"/>
        </w:rPr>
        <w:tab/>
        <w:t xml:space="preserve">the </w:t>
      </w:r>
      <w:r>
        <w:rPr>
          <w:rFonts w:ascii="FrutigerLTStd-Light" w:hAnsi="FrutigerLTStd-Light" w:cs="FrutigerLTStd-Light"/>
          <w:szCs w:val="24"/>
        </w:rPr>
        <w:t>School Standards and Organisation (Wales) Act 2013, as set out in the School Organisation Code (the Code).</w:t>
      </w:r>
    </w:p>
    <w:p w14:paraId="3FCCD524" w14:textId="77777777" w:rsidR="008379A6" w:rsidRDefault="008379A6" w:rsidP="002F0DC9">
      <w:pPr>
        <w:pStyle w:val="NoSpacing"/>
        <w:spacing w:before="120" w:after="240"/>
        <w:jc w:val="both"/>
      </w:pPr>
    </w:p>
    <w:p w14:paraId="30199D85" w14:textId="77777777" w:rsidR="008379A6" w:rsidRDefault="008379A6" w:rsidP="002F0DC9">
      <w:pPr>
        <w:pStyle w:val="NoSpacing"/>
        <w:spacing w:before="120" w:after="240"/>
        <w:jc w:val="both"/>
      </w:pPr>
    </w:p>
    <w:p w14:paraId="61BCD02E" w14:textId="77777777" w:rsidR="008379A6" w:rsidRDefault="008379A6" w:rsidP="002F0DC9">
      <w:pPr>
        <w:pStyle w:val="NoSpacing"/>
        <w:spacing w:before="120" w:after="240"/>
        <w:jc w:val="both"/>
      </w:pPr>
    </w:p>
    <w:p w14:paraId="42D3A770" w14:textId="77777777" w:rsidR="005B091D" w:rsidRDefault="005B091D" w:rsidP="005B091D"/>
    <w:tbl>
      <w:tblPr>
        <w:tblW w:w="9134" w:type="dxa"/>
        <w:tblInd w:w="108" w:type="dxa"/>
        <w:tblLook w:val="04A0" w:firstRow="1" w:lastRow="0" w:firstColumn="1" w:lastColumn="0" w:noHBand="0" w:noVBand="1"/>
      </w:tblPr>
      <w:tblGrid>
        <w:gridCol w:w="1985"/>
        <w:gridCol w:w="1134"/>
        <w:gridCol w:w="992"/>
        <w:gridCol w:w="709"/>
        <w:gridCol w:w="2410"/>
        <w:gridCol w:w="1275"/>
        <w:gridCol w:w="629"/>
      </w:tblGrid>
      <w:tr w:rsidR="002F0DC9" w:rsidRPr="009E5B0E" w14:paraId="3D14BB23" w14:textId="77777777" w:rsidTr="009A2980">
        <w:trPr>
          <w:trHeight w:val="406"/>
        </w:trPr>
        <w:tc>
          <w:tcPr>
            <w:tcW w:w="1985" w:type="dxa"/>
            <w:shd w:val="clear" w:color="auto" w:fill="F2F2F2" w:themeFill="background1" w:themeFillShade="F2"/>
            <w:noWrap/>
            <w:vAlign w:val="center"/>
            <w:hideMark/>
          </w:tcPr>
          <w:p w14:paraId="092EA6A4" w14:textId="77777777" w:rsidR="002F0DC9" w:rsidRPr="005B091D" w:rsidRDefault="002F0DC9" w:rsidP="005B091D">
            <w:pPr>
              <w:spacing w:after="0" w:line="240" w:lineRule="auto"/>
              <w:jc w:val="center"/>
              <w:rPr>
                <w:rFonts w:cs="Arial"/>
                <w:b/>
                <w:bCs/>
                <w:color w:val="009390"/>
                <w:sz w:val="20"/>
                <w:szCs w:val="20"/>
              </w:rPr>
            </w:pPr>
            <w:r w:rsidRPr="005B091D">
              <w:rPr>
                <w:rFonts w:cs="Arial"/>
                <w:b/>
                <w:bCs/>
                <w:color w:val="009390"/>
                <w:sz w:val="20"/>
                <w:szCs w:val="20"/>
              </w:rPr>
              <w:lastRenderedPageBreak/>
              <w:t>School</w:t>
            </w:r>
          </w:p>
        </w:tc>
        <w:tc>
          <w:tcPr>
            <w:tcW w:w="2835" w:type="dxa"/>
            <w:gridSpan w:val="3"/>
            <w:shd w:val="clear" w:color="auto" w:fill="F2F2F2" w:themeFill="background1" w:themeFillShade="F2"/>
            <w:noWrap/>
            <w:vAlign w:val="center"/>
            <w:hideMark/>
          </w:tcPr>
          <w:p w14:paraId="5DBB9BB9" w14:textId="0B95B7C0" w:rsidR="002F0DC9" w:rsidRPr="005B091D" w:rsidRDefault="002F0DC9" w:rsidP="00003F78">
            <w:pPr>
              <w:spacing w:after="0" w:line="240" w:lineRule="auto"/>
              <w:jc w:val="center"/>
              <w:rPr>
                <w:rFonts w:cs="Arial"/>
                <w:b/>
                <w:bCs/>
                <w:color w:val="009390"/>
                <w:sz w:val="20"/>
                <w:szCs w:val="20"/>
              </w:rPr>
            </w:pPr>
            <w:r w:rsidRPr="00003F78">
              <w:rPr>
                <w:rFonts w:cs="Arial"/>
                <w:b/>
                <w:bCs/>
                <w:color w:val="009390"/>
                <w:sz w:val="20"/>
                <w:szCs w:val="20"/>
              </w:rPr>
              <w:t>Jan-</w:t>
            </w:r>
            <w:r w:rsidR="00003F78" w:rsidRPr="00003F78">
              <w:rPr>
                <w:rFonts w:cs="Arial"/>
                <w:b/>
                <w:bCs/>
                <w:color w:val="009390"/>
                <w:sz w:val="20"/>
                <w:szCs w:val="20"/>
              </w:rPr>
              <w:t>16</w:t>
            </w:r>
          </w:p>
        </w:tc>
        <w:tc>
          <w:tcPr>
            <w:tcW w:w="4314" w:type="dxa"/>
            <w:gridSpan w:val="3"/>
            <w:shd w:val="clear" w:color="auto" w:fill="F2F2F2" w:themeFill="background1" w:themeFillShade="F2"/>
            <w:noWrap/>
            <w:vAlign w:val="center"/>
            <w:hideMark/>
          </w:tcPr>
          <w:p w14:paraId="0151E040" w14:textId="616E5244" w:rsidR="002F0DC9" w:rsidRPr="005B091D" w:rsidRDefault="00003F78" w:rsidP="00003F78">
            <w:pPr>
              <w:spacing w:after="0" w:line="240" w:lineRule="auto"/>
              <w:jc w:val="center"/>
              <w:rPr>
                <w:rFonts w:cs="Arial"/>
                <w:b/>
                <w:bCs/>
                <w:color w:val="009390"/>
                <w:sz w:val="20"/>
                <w:szCs w:val="20"/>
              </w:rPr>
            </w:pPr>
            <w:r w:rsidRPr="00003F78">
              <w:rPr>
                <w:rFonts w:cs="Arial"/>
                <w:b/>
                <w:bCs/>
                <w:color w:val="009390"/>
                <w:sz w:val="20"/>
                <w:szCs w:val="20"/>
              </w:rPr>
              <w:t>Jan</w:t>
            </w:r>
            <w:r w:rsidR="002F0DC9" w:rsidRPr="00003F78">
              <w:rPr>
                <w:rFonts w:cs="Arial"/>
                <w:b/>
                <w:bCs/>
                <w:color w:val="009390"/>
                <w:sz w:val="20"/>
                <w:szCs w:val="20"/>
              </w:rPr>
              <w:t>-2</w:t>
            </w:r>
            <w:r w:rsidRPr="00003F78">
              <w:rPr>
                <w:rFonts w:cs="Arial"/>
                <w:b/>
                <w:bCs/>
                <w:color w:val="009390"/>
                <w:sz w:val="20"/>
                <w:szCs w:val="20"/>
              </w:rPr>
              <w:t>4 Projected</w:t>
            </w:r>
          </w:p>
        </w:tc>
      </w:tr>
      <w:tr w:rsidR="009A2980" w:rsidRPr="009E5B0E" w14:paraId="22193E38" w14:textId="77777777" w:rsidTr="009A2980">
        <w:trPr>
          <w:trHeight w:val="546"/>
        </w:trPr>
        <w:tc>
          <w:tcPr>
            <w:tcW w:w="1985" w:type="dxa"/>
            <w:tcBorders>
              <w:bottom w:val="single" w:sz="4" w:space="0" w:color="auto"/>
              <w:right w:val="single" w:sz="4" w:space="0" w:color="auto"/>
            </w:tcBorders>
            <w:shd w:val="clear" w:color="auto" w:fill="F2F2F2" w:themeFill="background1" w:themeFillShade="F2"/>
            <w:noWrap/>
            <w:vAlign w:val="bottom"/>
            <w:hideMark/>
          </w:tcPr>
          <w:p w14:paraId="5F5BF6EB" w14:textId="77777777" w:rsidR="002F0DC9" w:rsidRPr="008E5F26" w:rsidRDefault="002F0DC9" w:rsidP="005B091D">
            <w:pPr>
              <w:spacing w:after="0" w:line="240" w:lineRule="auto"/>
              <w:jc w:val="both"/>
              <w:rPr>
                <w:rFonts w:cs="Arial"/>
                <w:color w:val="009390"/>
                <w:sz w:val="18"/>
                <w:szCs w:val="18"/>
              </w:rPr>
            </w:pPr>
          </w:p>
        </w:tc>
        <w:tc>
          <w:tcPr>
            <w:tcW w:w="1134"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661C8C6E" w14:textId="77777777"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Capacity</w:t>
            </w:r>
          </w:p>
        </w:tc>
        <w:tc>
          <w:tcPr>
            <w:tcW w:w="992"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06D20DA2" w14:textId="713CB3DB"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NOR</w:t>
            </w:r>
            <w:r w:rsidR="005B091D" w:rsidRPr="008E5F26">
              <w:rPr>
                <w:rFonts w:cs="Arial"/>
                <w:b/>
                <w:bCs/>
                <w:color w:val="009390"/>
                <w:sz w:val="20"/>
                <w:szCs w:val="20"/>
              </w:rPr>
              <w:br/>
            </w:r>
            <w:r w:rsidRPr="008E5F26">
              <w:rPr>
                <w:rFonts w:cs="Arial"/>
                <w:b/>
                <w:bCs/>
                <w:color w:val="009390"/>
                <w:sz w:val="20"/>
                <w:szCs w:val="20"/>
              </w:rPr>
              <w:t>4-11</w:t>
            </w:r>
          </w:p>
        </w:tc>
        <w:tc>
          <w:tcPr>
            <w:tcW w:w="709"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4361C6CF" w14:textId="77777777"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w:t>
            </w:r>
          </w:p>
        </w:tc>
        <w:tc>
          <w:tcPr>
            <w:tcW w:w="2410"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1914CD91" w14:textId="77777777"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Capacity</w:t>
            </w:r>
          </w:p>
        </w:tc>
        <w:tc>
          <w:tcPr>
            <w:tcW w:w="1275"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4E1EE966" w14:textId="40CCCEB9"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 xml:space="preserve">NOR </w:t>
            </w:r>
            <w:r w:rsidR="005B091D" w:rsidRPr="008E5F26">
              <w:rPr>
                <w:rFonts w:cs="Arial"/>
                <w:b/>
                <w:bCs/>
                <w:color w:val="009390"/>
                <w:sz w:val="20"/>
                <w:szCs w:val="20"/>
              </w:rPr>
              <w:br/>
            </w:r>
            <w:r w:rsidRPr="008E5F26">
              <w:rPr>
                <w:rFonts w:cs="Arial"/>
                <w:b/>
                <w:bCs/>
                <w:color w:val="009390"/>
                <w:sz w:val="20"/>
                <w:szCs w:val="20"/>
              </w:rPr>
              <w:t>4-11</w:t>
            </w:r>
          </w:p>
        </w:tc>
        <w:tc>
          <w:tcPr>
            <w:tcW w:w="629" w:type="dxa"/>
            <w:tcBorders>
              <w:left w:val="single" w:sz="4" w:space="0" w:color="auto"/>
              <w:bottom w:val="single" w:sz="4" w:space="0" w:color="auto"/>
            </w:tcBorders>
            <w:shd w:val="clear" w:color="auto" w:fill="F2F2F2" w:themeFill="background1" w:themeFillShade="F2"/>
            <w:noWrap/>
            <w:vAlign w:val="bottom"/>
            <w:hideMark/>
          </w:tcPr>
          <w:p w14:paraId="12ECD0F7" w14:textId="77777777"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w:t>
            </w:r>
          </w:p>
        </w:tc>
      </w:tr>
      <w:tr w:rsidR="005B091D" w:rsidRPr="009E5B0E" w14:paraId="770E742F" w14:textId="77777777" w:rsidTr="009A2980">
        <w:trPr>
          <w:trHeight w:val="468"/>
        </w:trPr>
        <w:tc>
          <w:tcPr>
            <w:tcW w:w="1985" w:type="dxa"/>
            <w:tcBorders>
              <w:top w:val="single" w:sz="4" w:space="0" w:color="auto"/>
              <w:right w:val="single" w:sz="4" w:space="0" w:color="auto"/>
            </w:tcBorders>
            <w:shd w:val="clear" w:color="auto" w:fill="auto"/>
            <w:noWrap/>
            <w:vAlign w:val="center"/>
            <w:hideMark/>
          </w:tcPr>
          <w:p w14:paraId="3D749D72" w14:textId="3D63BC95" w:rsidR="002F0DC9" w:rsidRPr="008E5F26" w:rsidRDefault="008E5F26" w:rsidP="005B091D">
            <w:pPr>
              <w:spacing w:after="0" w:line="360" w:lineRule="auto"/>
              <w:rPr>
                <w:rFonts w:cs="Arial"/>
                <w:sz w:val="20"/>
                <w:szCs w:val="20"/>
              </w:rPr>
            </w:pPr>
            <w:proofErr w:type="spellStart"/>
            <w:r>
              <w:rPr>
                <w:rFonts w:cs="Arial"/>
                <w:sz w:val="20"/>
                <w:szCs w:val="20"/>
              </w:rPr>
              <w:t>Afon</w:t>
            </w:r>
            <w:proofErr w:type="spellEnd"/>
            <w:r>
              <w:rPr>
                <w:rFonts w:cs="Arial"/>
                <w:sz w:val="20"/>
                <w:szCs w:val="20"/>
              </w:rPr>
              <w:t xml:space="preserve"> y </w:t>
            </w:r>
            <w:proofErr w:type="spellStart"/>
            <w:r>
              <w:rPr>
                <w:rFonts w:cs="Arial"/>
                <w:sz w:val="20"/>
                <w:szCs w:val="20"/>
              </w:rPr>
              <w:t>Felin</w:t>
            </w:r>
            <w:proofErr w:type="spellEnd"/>
          </w:p>
        </w:tc>
        <w:tc>
          <w:tcPr>
            <w:tcW w:w="1134" w:type="dxa"/>
            <w:tcBorders>
              <w:top w:val="single" w:sz="4" w:space="0" w:color="auto"/>
              <w:left w:val="single" w:sz="4" w:space="0" w:color="auto"/>
              <w:right w:val="single" w:sz="4" w:space="0" w:color="auto"/>
            </w:tcBorders>
            <w:shd w:val="clear" w:color="auto" w:fill="auto"/>
            <w:noWrap/>
            <w:vAlign w:val="center"/>
            <w:hideMark/>
          </w:tcPr>
          <w:p w14:paraId="3DC8F39C" w14:textId="5FB39238" w:rsidR="002F0DC9" w:rsidRPr="00363E6C" w:rsidRDefault="00003F78" w:rsidP="005B091D">
            <w:pPr>
              <w:spacing w:after="0" w:line="360" w:lineRule="auto"/>
              <w:jc w:val="center"/>
              <w:rPr>
                <w:rFonts w:cs="Arial"/>
                <w:sz w:val="20"/>
                <w:szCs w:val="20"/>
              </w:rPr>
            </w:pPr>
            <w:r w:rsidRPr="00363E6C">
              <w:rPr>
                <w:rFonts w:cs="Arial"/>
                <w:sz w:val="20"/>
                <w:szCs w:val="20"/>
              </w:rPr>
              <w:t>117</w:t>
            </w:r>
          </w:p>
        </w:tc>
        <w:tc>
          <w:tcPr>
            <w:tcW w:w="992" w:type="dxa"/>
            <w:tcBorders>
              <w:top w:val="single" w:sz="4" w:space="0" w:color="auto"/>
              <w:left w:val="single" w:sz="4" w:space="0" w:color="auto"/>
              <w:right w:val="single" w:sz="4" w:space="0" w:color="auto"/>
            </w:tcBorders>
            <w:shd w:val="clear" w:color="auto" w:fill="auto"/>
            <w:noWrap/>
            <w:vAlign w:val="center"/>
            <w:hideMark/>
          </w:tcPr>
          <w:p w14:paraId="61366F4D" w14:textId="35AF0A53" w:rsidR="002F0DC9" w:rsidRPr="008E5F26" w:rsidRDefault="00D47619" w:rsidP="005B091D">
            <w:pPr>
              <w:spacing w:after="0" w:line="360" w:lineRule="auto"/>
              <w:jc w:val="center"/>
              <w:rPr>
                <w:rFonts w:cs="Arial"/>
                <w:sz w:val="20"/>
                <w:szCs w:val="20"/>
              </w:rPr>
            </w:pPr>
            <w:r>
              <w:rPr>
                <w:rFonts w:cs="Arial"/>
                <w:sz w:val="20"/>
                <w:szCs w:val="20"/>
              </w:rPr>
              <w:t>95</w:t>
            </w:r>
          </w:p>
        </w:tc>
        <w:tc>
          <w:tcPr>
            <w:tcW w:w="709" w:type="dxa"/>
            <w:tcBorders>
              <w:top w:val="single" w:sz="4" w:space="0" w:color="auto"/>
              <w:left w:val="single" w:sz="4" w:space="0" w:color="auto"/>
              <w:right w:val="single" w:sz="4" w:space="0" w:color="auto"/>
            </w:tcBorders>
            <w:shd w:val="clear" w:color="auto" w:fill="auto"/>
            <w:noWrap/>
            <w:vAlign w:val="center"/>
            <w:hideMark/>
          </w:tcPr>
          <w:p w14:paraId="0058CFB1" w14:textId="665AEAEA" w:rsidR="002F0DC9" w:rsidRPr="008E5F26" w:rsidRDefault="005F28AF" w:rsidP="005B091D">
            <w:pPr>
              <w:spacing w:after="0" w:line="360" w:lineRule="auto"/>
              <w:jc w:val="center"/>
              <w:rPr>
                <w:rFonts w:cs="Arial"/>
                <w:sz w:val="20"/>
                <w:szCs w:val="20"/>
              </w:rPr>
            </w:pPr>
            <w:r>
              <w:rPr>
                <w:rFonts w:cs="Arial"/>
                <w:sz w:val="20"/>
                <w:szCs w:val="20"/>
              </w:rPr>
              <w:t>+22</w:t>
            </w:r>
          </w:p>
        </w:tc>
        <w:tc>
          <w:tcPr>
            <w:tcW w:w="2410" w:type="dxa"/>
            <w:tcBorders>
              <w:top w:val="single" w:sz="4" w:space="0" w:color="auto"/>
              <w:left w:val="single" w:sz="4" w:space="0" w:color="auto"/>
              <w:right w:val="single" w:sz="4" w:space="0" w:color="auto"/>
            </w:tcBorders>
            <w:shd w:val="clear" w:color="auto" w:fill="auto"/>
            <w:noWrap/>
            <w:vAlign w:val="center"/>
            <w:hideMark/>
          </w:tcPr>
          <w:p w14:paraId="6A24704C" w14:textId="517FB041" w:rsidR="002F0DC9" w:rsidRPr="008E5F26" w:rsidRDefault="00080205" w:rsidP="005B091D">
            <w:pPr>
              <w:spacing w:after="0" w:line="360" w:lineRule="auto"/>
              <w:jc w:val="center"/>
              <w:rPr>
                <w:rFonts w:cs="Arial"/>
                <w:sz w:val="20"/>
                <w:szCs w:val="20"/>
              </w:rPr>
            </w:pPr>
            <w:r>
              <w:rPr>
                <w:rFonts w:cs="Arial"/>
                <w:sz w:val="20"/>
                <w:szCs w:val="20"/>
              </w:rPr>
              <w:t>131</w:t>
            </w:r>
          </w:p>
        </w:tc>
        <w:tc>
          <w:tcPr>
            <w:tcW w:w="1275" w:type="dxa"/>
            <w:tcBorders>
              <w:top w:val="single" w:sz="4" w:space="0" w:color="auto"/>
              <w:left w:val="single" w:sz="4" w:space="0" w:color="auto"/>
              <w:right w:val="single" w:sz="4" w:space="0" w:color="auto"/>
            </w:tcBorders>
            <w:shd w:val="clear" w:color="auto" w:fill="auto"/>
            <w:noWrap/>
            <w:vAlign w:val="center"/>
            <w:hideMark/>
          </w:tcPr>
          <w:p w14:paraId="12F4F9E4" w14:textId="2FE17E8F" w:rsidR="002F0DC9" w:rsidRPr="008E5F26" w:rsidRDefault="003444FB" w:rsidP="005B091D">
            <w:pPr>
              <w:spacing w:after="0" w:line="360" w:lineRule="auto"/>
              <w:jc w:val="center"/>
              <w:rPr>
                <w:rFonts w:cs="Arial"/>
                <w:sz w:val="20"/>
                <w:szCs w:val="20"/>
              </w:rPr>
            </w:pPr>
            <w:r>
              <w:rPr>
                <w:rFonts w:cs="Arial"/>
                <w:sz w:val="20"/>
                <w:szCs w:val="20"/>
              </w:rPr>
              <w:t>134</w:t>
            </w:r>
          </w:p>
        </w:tc>
        <w:tc>
          <w:tcPr>
            <w:tcW w:w="629" w:type="dxa"/>
            <w:tcBorders>
              <w:top w:val="single" w:sz="4" w:space="0" w:color="auto"/>
              <w:left w:val="single" w:sz="4" w:space="0" w:color="auto"/>
            </w:tcBorders>
            <w:shd w:val="clear" w:color="auto" w:fill="auto"/>
            <w:noWrap/>
            <w:vAlign w:val="center"/>
            <w:hideMark/>
          </w:tcPr>
          <w:p w14:paraId="5B235F5E" w14:textId="4C304DBF" w:rsidR="002F0DC9" w:rsidRPr="008E5F26" w:rsidRDefault="003444FB" w:rsidP="005B091D">
            <w:pPr>
              <w:spacing w:after="0" w:line="360" w:lineRule="auto"/>
              <w:jc w:val="center"/>
              <w:rPr>
                <w:rFonts w:cs="Arial"/>
                <w:sz w:val="20"/>
                <w:szCs w:val="20"/>
              </w:rPr>
            </w:pPr>
            <w:r>
              <w:rPr>
                <w:rFonts w:cs="Arial"/>
                <w:sz w:val="20"/>
                <w:szCs w:val="20"/>
              </w:rPr>
              <w:t>-3</w:t>
            </w:r>
          </w:p>
        </w:tc>
      </w:tr>
      <w:tr w:rsidR="009A2980" w:rsidRPr="009E5B0E" w14:paraId="5B7078A7" w14:textId="77777777" w:rsidTr="009A2980">
        <w:trPr>
          <w:trHeight w:val="235"/>
        </w:trPr>
        <w:tc>
          <w:tcPr>
            <w:tcW w:w="1985" w:type="dxa"/>
            <w:tcBorders>
              <w:right w:val="single" w:sz="4" w:space="0" w:color="auto"/>
            </w:tcBorders>
            <w:shd w:val="clear" w:color="auto" w:fill="F2F2F2" w:themeFill="background1" w:themeFillShade="F2"/>
            <w:noWrap/>
            <w:vAlign w:val="center"/>
            <w:hideMark/>
          </w:tcPr>
          <w:p w14:paraId="008C2384" w14:textId="4AD78D58" w:rsidR="002F0DC9" w:rsidRPr="008E5F26" w:rsidRDefault="00213D44" w:rsidP="005B091D">
            <w:pPr>
              <w:spacing w:after="0" w:line="360" w:lineRule="auto"/>
              <w:rPr>
                <w:rFonts w:cs="Arial"/>
                <w:color w:val="000000"/>
                <w:sz w:val="20"/>
                <w:szCs w:val="20"/>
              </w:rPr>
            </w:pPr>
            <w:proofErr w:type="spellStart"/>
            <w:r>
              <w:rPr>
                <w:rFonts w:cs="Arial"/>
                <w:color w:val="000000"/>
                <w:sz w:val="20"/>
                <w:szCs w:val="20"/>
              </w:rPr>
              <w:t>Corneli</w:t>
            </w:r>
            <w:proofErr w:type="spellEnd"/>
            <w:r w:rsidR="002F0DC9" w:rsidRPr="008E5F26">
              <w:rPr>
                <w:rFonts w:cs="Arial"/>
                <w:color w:val="000000"/>
                <w:sz w:val="20"/>
                <w:szCs w:val="20"/>
              </w:rPr>
              <w:t xml:space="preserve"> Primary</w:t>
            </w:r>
          </w:p>
        </w:tc>
        <w:tc>
          <w:tcPr>
            <w:tcW w:w="1134" w:type="dxa"/>
            <w:tcBorders>
              <w:left w:val="single" w:sz="4" w:space="0" w:color="auto"/>
              <w:right w:val="single" w:sz="4" w:space="0" w:color="auto"/>
            </w:tcBorders>
            <w:shd w:val="clear" w:color="auto" w:fill="F2F2F2" w:themeFill="background1" w:themeFillShade="F2"/>
            <w:noWrap/>
            <w:vAlign w:val="center"/>
            <w:hideMark/>
          </w:tcPr>
          <w:p w14:paraId="1B3B3CEC" w14:textId="764D4474" w:rsidR="002F0DC9" w:rsidRPr="00363E6C" w:rsidRDefault="005F28AF" w:rsidP="005B091D">
            <w:pPr>
              <w:spacing w:after="0" w:line="360" w:lineRule="auto"/>
              <w:jc w:val="center"/>
              <w:rPr>
                <w:rFonts w:cs="Arial"/>
                <w:color w:val="000000"/>
                <w:sz w:val="20"/>
                <w:szCs w:val="20"/>
              </w:rPr>
            </w:pPr>
            <w:r w:rsidRPr="00363E6C">
              <w:rPr>
                <w:rFonts w:cs="Arial"/>
                <w:color w:val="000000"/>
                <w:sz w:val="20"/>
                <w:szCs w:val="20"/>
              </w:rPr>
              <w:t>261</w:t>
            </w:r>
          </w:p>
        </w:tc>
        <w:tc>
          <w:tcPr>
            <w:tcW w:w="992" w:type="dxa"/>
            <w:tcBorders>
              <w:left w:val="single" w:sz="4" w:space="0" w:color="auto"/>
              <w:right w:val="single" w:sz="4" w:space="0" w:color="auto"/>
            </w:tcBorders>
            <w:shd w:val="clear" w:color="auto" w:fill="F2F2F2" w:themeFill="background1" w:themeFillShade="F2"/>
            <w:noWrap/>
            <w:vAlign w:val="center"/>
            <w:hideMark/>
          </w:tcPr>
          <w:p w14:paraId="4A9CE587" w14:textId="244F30DF" w:rsidR="002F0DC9" w:rsidRPr="008E5F26" w:rsidRDefault="00EF4F2A" w:rsidP="005B091D">
            <w:pPr>
              <w:spacing w:after="0" w:line="360" w:lineRule="auto"/>
              <w:jc w:val="center"/>
              <w:rPr>
                <w:rFonts w:cs="Arial"/>
                <w:color w:val="000000"/>
                <w:sz w:val="20"/>
                <w:szCs w:val="20"/>
              </w:rPr>
            </w:pPr>
            <w:r>
              <w:rPr>
                <w:rFonts w:cs="Arial"/>
                <w:color w:val="000000"/>
                <w:sz w:val="20"/>
                <w:szCs w:val="20"/>
              </w:rPr>
              <w:t>268</w:t>
            </w:r>
          </w:p>
        </w:tc>
        <w:tc>
          <w:tcPr>
            <w:tcW w:w="709" w:type="dxa"/>
            <w:tcBorders>
              <w:left w:val="single" w:sz="4" w:space="0" w:color="auto"/>
              <w:right w:val="single" w:sz="4" w:space="0" w:color="auto"/>
            </w:tcBorders>
            <w:shd w:val="clear" w:color="auto" w:fill="F2F2F2" w:themeFill="background1" w:themeFillShade="F2"/>
            <w:noWrap/>
            <w:vAlign w:val="center"/>
            <w:hideMark/>
          </w:tcPr>
          <w:p w14:paraId="001E4F71" w14:textId="5FCD0729" w:rsidR="002F0DC9" w:rsidRPr="008E5F26" w:rsidRDefault="005F28AF" w:rsidP="00EF4F2A">
            <w:pPr>
              <w:spacing w:after="0" w:line="360" w:lineRule="auto"/>
              <w:jc w:val="center"/>
              <w:rPr>
                <w:rFonts w:cs="Arial"/>
                <w:sz w:val="20"/>
                <w:szCs w:val="20"/>
              </w:rPr>
            </w:pPr>
            <w:r>
              <w:rPr>
                <w:rFonts w:cs="Arial"/>
                <w:sz w:val="20"/>
                <w:szCs w:val="20"/>
              </w:rPr>
              <w:t>-</w:t>
            </w:r>
            <w:r w:rsidR="00EF4F2A">
              <w:rPr>
                <w:rFonts w:cs="Arial"/>
                <w:sz w:val="20"/>
                <w:szCs w:val="20"/>
              </w:rPr>
              <w:t>7</w:t>
            </w:r>
          </w:p>
        </w:tc>
        <w:tc>
          <w:tcPr>
            <w:tcW w:w="2410" w:type="dxa"/>
            <w:vMerge w:val="restart"/>
            <w:tcBorders>
              <w:left w:val="single" w:sz="4" w:space="0" w:color="auto"/>
              <w:right w:val="single" w:sz="4" w:space="0" w:color="auto"/>
            </w:tcBorders>
            <w:shd w:val="clear" w:color="auto" w:fill="F2F2F2" w:themeFill="background1" w:themeFillShade="F2"/>
            <w:noWrap/>
            <w:vAlign w:val="center"/>
            <w:hideMark/>
          </w:tcPr>
          <w:p w14:paraId="40E27251" w14:textId="207A0C22" w:rsidR="002F0DC9" w:rsidRPr="008E5F26" w:rsidRDefault="005F28AF" w:rsidP="005B091D">
            <w:pPr>
              <w:spacing w:after="0" w:line="360" w:lineRule="auto"/>
              <w:jc w:val="center"/>
              <w:rPr>
                <w:rFonts w:cs="Arial"/>
                <w:color w:val="000000"/>
                <w:sz w:val="20"/>
                <w:szCs w:val="20"/>
              </w:rPr>
            </w:pPr>
            <w:r>
              <w:rPr>
                <w:rFonts w:cs="Arial"/>
                <w:color w:val="000000"/>
                <w:sz w:val="20"/>
                <w:szCs w:val="20"/>
              </w:rPr>
              <w:t>261</w:t>
            </w:r>
          </w:p>
          <w:p w14:paraId="55529D06" w14:textId="05303A57" w:rsidR="002F0DC9" w:rsidRPr="008E5F26" w:rsidRDefault="005F28AF" w:rsidP="00213D44">
            <w:pPr>
              <w:spacing w:after="0" w:line="360" w:lineRule="auto"/>
              <w:jc w:val="center"/>
              <w:rPr>
                <w:rFonts w:cs="Arial"/>
                <w:color w:val="000000"/>
                <w:sz w:val="20"/>
                <w:szCs w:val="20"/>
              </w:rPr>
            </w:pPr>
            <w:r>
              <w:rPr>
                <w:rFonts w:cs="Arial"/>
                <w:color w:val="000000"/>
                <w:sz w:val="20"/>
                <w:szCs w:val="20"/>
              </w:rPr>
              <w:t>192</w:t>
            </w:r>
          </w:p>
        </w:tc>
        <w:tc>
          <w:tcPr>
            <w:tcW w:w="1275" w:type="dxa"/>
            <w:vMerge w:val="restart"/>
            <w:tcBorders>
              <w:left w:val="single" w:sz="4" w:space="0" w:color="auto"/>
              <w:right w:val="single" w:sz="4" w:space="0" w:color="auto"/>
            </w:tcBorders>
            <w:shd w:val="clear" w:color="auto" w:fill="F2F2F2" w:themeFill="background1" w:themeFillShade="F2"/>
            <w:noWrap/>
            <w:vAlign w:val="center"/>
            <w:hideMark/>
          </w:tcPr>
          <w:p w14:paraId="5D5EC87E" w14:textId="1EBC7B2A" w:rsidR="002F0DC9" w:rsidRPr="008E5F26" w:rsidRDefault="00D47619" w:rsidP="005B091D">
            <w:pPr>
              <w:spacing w:after="0" w:line="360" w:lineRule="auto"/>
              <w:jc w:val="center"/>
              <w:rPr>
                <w:rFonts w:cs="Arial"/>
                <w:color w:val="000000"/>
                <w:sz w:val="20"/>
                <w:szCs w:val="20"/>
              </w:rPr>
            </w:pPr>
            <w:r>
              <w:rPr>
                <w:rFonts w:cs="Arial"/>
                <w:color w:val="000000"/>
                <w:sz w:val="20"/>
                <w:szCs w:val="20"/>
              </w:rPr>
              <w:t>271</w:t>
            </w:r>
          </w:p>
          <w:p w14:paraId="2F772D91" w14:textId="5F74C61C" w:rsidR="002F0DC9" w:rsidRPr="008E5F26" w:rsidRDefault="00D47619" w:rsidP="00213D44">
            <w:pPr>
              <w:spacing w:after="0" w:line="360" w:lineRule="auto"/>
              <w:jc w:val="center"/>
              <w:rPr>
                <w:rFonts w:cs="Arial"/>
                <w:color w:val="000000"/>
                <w:sz w:val="20"/>
                <w:szCs w:val="20"/>
              </w:rPr>
            </w:pPr>
            <w:r>
              <w:rPr>
                <w:rFonts w:cs="Arial"/>
                <w:color w:val="000000"/>
                <w:sz w:val="20"/>
                <w:szCs w:val="20"/>
              </w:rPr>
              <w:t>195</w:t>
            </w:r>
          </w:p>
        </w:tc>
        <w:tc>
          <w:tcPr>
            <w:tcW w:w="629" w:type="dxa"/>
            <w:vMerge w:val="restart"/>
            <w:tcBorders>
              <w:left w:val="single" w:sz="4" w:space="0" w:color="auto"/>
            </w:tcBorders>
            <w:shd w:val="clear" w:color="auto" w:fill="F2F2F2" w:themeFill="background1" w:themeFillShade="F2"/>
            <w:noWrap/>
            <w:vAlign w:val="center"/>
            <w:hideMark/>
          </w:tcPr>
          <w:p w14:paraId="0A1BDF48" w14:textId="48F31229" w:rsidR="002F0DC9" w:rsidRPr="008E5F26" w:rsidRDefault="005F28AF" w:rsidP="005B091D">
            <w:pPr>
              <w:spacing w:after="0" w:line="360" w:lineRule="auto"/>
              <w:jc w:val="center"/>
              <w:rPr>
                <w:rFonts w:cs="Arial"/>
                <w:sz w:val="20"/>
                <w:szCs w:val="20"/>
              </w:rPr>
            </w:pPr>
            <w:r>
              <w:rPr>
                <w:rFonts w:cs="Arial"/>
                <w:sz w:val="20"/>
                <w:szCs w:val="20"/>
              </w:rPr>
              <w:t>-10</w:t>
            </w:r>
          </w:p>
          <w:p w14:paraId="5555E64A" w14:textId="300C9D91" w:rsidR="002F0DC9" w:rsidRPr="008E5F26" w:rsidRDefault="005F28AF" w:rsidP="00213D44">
            <w:pPr>
              <w:spacing w:after="0" w:line="360" w:lineRule="auto"/>
              <w:jc w:val="center"/>
              <w:rPr>
                <w:rFonts w:cs="Arial"/>
                <w:sz w:val="20"/>
                <w:szCs w:val="20"/>
              </w:rPr>
            </w:pPr>
            <w:r>
              <w:rPr>
                <w:rFonts w:cs="Arial"/>
                <w:sz w:val="20"/>
                <w:szCs w:val="20"/>
              </w:rPr>
              <w:t>-3</w:t>
            </w:r>
          </w:p>
        </w:tc>
      </w:tr>
      <w:tr w:rsidR="005B091D" w:rsidRPr="009E5B0E" w14:paraId="7DD0844B" w14:textId="77777777" w:rsidTr="009A2980">
        <w:trPr>
          <w:trHeight w:val="249"/>
        </w:trPr>
        <w:tc>
          <w:tcPr>
            <w:tcW w:w="1985" w:type="dxa"/>
            <w:tcBorders>
              <w:right w:val="single" w:sz="4" w:space="0" w:color="auto"/>
            </w:tcBorders>
            <w:shd w:val="clear" w:color="auto" w:fill="F2F2F2" w:themeFill="background1" w:themeFillShade="F2"/>
            <w:noWrap/>
            <w:vAlign w:val="center"/>
            <w:hideMark/>
          </w:tcPr>
          <w:p w14:paraId="04D17B5C" w14:textId="7FB149DD" w:rsidR="002F0DC9" w:rsidRPr="008E5F26" w:rsidRDefault="00213D44" w:rsidP="005B091D">
            <w:pPr>
              <w:spacing w:after="0" w:line="360" w:lineRule="auto"/>
              <w:rPr>
                <w:rFonts w:cs="Arial"/>
                <w:color w:val="000000"/>
                <w:sz w:val="20"/>
                <w:szCs w:val="20"/>
              </w:rPr>
            </w:pPr>
            <w:proofErr w:type="spellStart"/>
            <w:r>
              <w:rPr>
                <w:rFonts w:cs="Arial"/>
                <w:color w:val="000000"/>
                <w:sz w:val="20"/>
                <w:szCs w:val="20"/>
              </w:rPr>
              <w:t>Pil</w:t>
            </w:r>
            <w:proofErr w:type="spellEnd"/>
            <w:r>
              <w:rPr>
                <w:rFonts w:cs="Arial"/>
                <w:color w:val="000000"/>
                <w:sz w:val="20"/>
                <w:szCs w:val="20"/>
              </w:rPr>
              <w:t xml:space="preserve"> </w:t>
            </w:r>
            <w:r w:rsidR="002F0DC9" w:rsidRPr="008E5F26">
              <w:rPr>
                <w:rFonts w:cs="Arial"/>
                <w:color w:val="000000"/>
                <w:sz w:val="20"/>
                <w:szCs w:val="20"/>
              </w:rPr>
              <w:t>Primary</w:t>
            </w:r>
          </w:p>
        </w:tc>
        <w:tc>
          <w:tcPr>
            <w:tcW w:w="1134" w:type="dxa"/>
            <w:tcBorders>
              <w:left w:val="single" w:sz="4" w:space="0" w:color="auto"/>
              <w:right w:val="single" w:sz="4" w:space="0" w:color="auto"/>
            </w:tcBorders>
            <w:shd w:val="clear" w:color="auto" w:fill="F2F2F2" w:themeFill="background1" w:themeFillShade="F2"/>
            <w:noWrap/>
            <w:vAlign w:val="center"/>
            <w:hideMark/>
          </w:tcPr>
          <w:p w14:paraId="73761FFB" w14:textId="0D480F27" w:rsidR="002F0DC9" w:rsidRPr="00363E6C" w:rsidRDefault="005F28AF" w:rsidP="005B091D">
            <w:pPr>
              <w:spacing w:after="0" w:line="360" w:lineRule="auto"/>
              <w:jc w:val="center"/>
              <w:rPr>
                <w:rFonts w:cs="Arial"/>
                <w:color w:val="000000"/>
                <w:sz w:val="20"/>
                <w:szCs w:val="20"/>
              </w:rPr>
            </w:pPr>
            <w:r w:rsidRPr="00363E6C">
              <w:rPr>
                <w:rFonts w:cs="Arial"/>
                <w:color w:val="000000"/>
                <w:sz w:val="20"/>
                <w:szCs w:val="20"/>
              </w:rPr>
              <w:t>192</w:t>
            </w:r>
          </w:p>
        </w:tc>
        <w:tc>
          <w:tcPr>
            <w:tcW w:w="992" w:type="dxa"/>
            <w:tcBorders>
              <w:left w:val="single" w:sz="4" w:space="0" w:color="auto"/>
              <w:right w:val="single" w:sz="4" w:space="0" w:color="auto"/>
            </w:tcBorders>
            <w:shd w:val="clear" w:color="auto" w:fill="F2F2F2" w:themeFill="background1" w:themeFillShade="F2"/>
            <w:noWrap/>
            <w:vAlign w:val="center"/>
            <w:hideMark/>
          </w:tcPr>
          <w:p w14:paraId="15B5DCCB" w14:textId="4578E927" w:rsidR="002F0DC9" w:rsidRPr="008E5F26" w:rsidRDefault="00EF4F2A" w:rsidP="005B091D">
            <w:pPr>
              <w:spacing w:after="0" w:line="360" w:lineRule="auto"/>
              <w:jc w:val="center"/>
              <w:rPr>
                <w:rFonts w:cs="Arial"/>
                <w:color w:val="000000"/>
                <w:sz w:val="20"/>
                <w:szCs w:val="20"/>
              </w:rPr>
            </w:pPr>
            <w:r>
              <w:rPr>
                <w:rFonts w:cs="Arial"/>
                <w:color w:val="000000"/>
                <w:sz w:val="20"/>
                <w:szCs w:val="20"/>
              </w:rPr>
              <w:t>191</w:t>
            </w:r>
          </w:p>
        </w:tc>
        <w:tc>
          <w:tcPr>
            <w:tcW w:w="709" w:type="dxa"/>
            <w:tcBorders>
              <w:left w:val="single" w:sz="4" w:space="0" w:color="auto"/>
              <w:right w:val="single" w:sz="4" w:space="0" w:color="auto"/>
            </w:tcBorders>
            <w:shd w:val="clear" w:color="auto" w:fill="F2F2F2" w:themeFill="background1" w:themeFillShade="F2"/>
            <w:noWrap/>
            <w:vAlign w:val="center"/>
            <w:hideMark/>
          </w:tcPr>
          <w:p w14:paraId="7CE40DEA" w14:textId="36339471" w:rsidR="002F0DC9" w:rsidRPr="008E5F26" w:rsidRDefault="00EF4F2A" w:rsidP="005B091D">
            <w:pPr>
              <w:spacing w:after="0" w:line="360" w:lineRule="auto"/>
              <w:jc w:val="center"/>
              <w:rPr>
                <w:rFonts w:cs="Arial"/>
                <w:sz w:val="20"/>
                <w:szCs w:val="20"/>
              </w:rPr>
            </w:pPr>
            <w:r>
              <w:rPr>
                <w:rFonts w:cs="Arial"/>
                <w:sz w:val="20"/>
                <w:szCs w:val="20"/>
              </w:rPr>
              <w:t>+1</w:t>
            </w:r>
          </w:p>
        </w:tc>
        <w:tc>
          <w:tcPr>
            <w:tcW w:w="2410" w:type="dxa"/>
            <w:vMerge/>
            <w:tcBorders>
              <w:left w:val="single" w:sz="4" w:space="0" w:color="auto"/>
              <w:right w:val="single" w:sz="4" w:space="0" w:color="auto"/>
            </w:tcBorders>
            <w:shd w:val="clear" w:color="auto" w:fill="F2F2F2" w:themeFill="background1" w:themeFillShade="F2"/>
            <w:noWrap/>
            <w:vAlign w:val="center"/>
            <w:hideMark/>
          </w:tcPr>
          <w:p w14:paraId="53F6D6B9" w14:textId="77777777" w:rsidR="002F0DC9" w:rsidRPr="008E5F26" w:rsidRDefault="002F0DC9" w:rsidP="005B091D">
            <w:pPr>
              <w:spacing w:after="0" w:line="360" w:lineRule="auto"/>
              <w:jc w:val="center"/>
              <w:rPr>
                <w:rFonts w:cs="Arial"/>
                <w:color w:val="000000"/>
                <w:sz w:val="20"/>
                <w:szCs w:val="20"/>
              </w:rPr>
            </w:pPr>
          </w:p>
        </w:tc>
        <w:tc>
          <w:tcPr>
            <w:tcW w:w="1275" w:type="dxa"/>
            <w:vMerge/>
            <w:tcBorders>
              <w:left w:val="single" w:sz="4" w:space="0" w:color="auto"/>
              <w:right w:val="single" w:sz="4" w:space="0" w:color="auto"/>
            </w:tcBorders>
            <w:shd w:val="clear" w:color="auto" w:fill="F2F2F2" w:themeFill="background1" w:themeFillShade="F2"/>
            <w:noWrap/>
            <w:vAlign w:val="center"/>
            <w:hideMark/>
          </w:tcPr>
          <w:p w14:paraId="3F9855D8" w14:textId="77777777" w:rsidR="002F0DC9" w:rsidRPr="008E5F26" w:rsidRDefault="002F0DC9" w:rsidP="005B091D">
            <w:pPr>
              <w:spacing w:after="0" w:line="360" w:lineRule="auto"/>
              <w:jc w:val="center"/>
              <w:rPr>
                <w:rFonts w:cs="Arial"/>
                <w:color w:val="000000"/>
                <w:sz w:val="20"/>
                <w:szCs w:val="20"/>
              </w:rPr>
            </w:pPr>
          </w:p>
        </w:tc>
        <w:tc>
          <w:tcPr>
            <w:tcW w:w="629" w:type="dxa"/>
            <w:vMerge/>
            <w:tcBorders>
              <w:left w:val="single" w:sz="4" w:space="0" w:color="auto"/>
            </w:tcBorders>
            <w:shd w:val="clear" w:color="auto" w:fill="F2F2F2" w:themeFill="background1" w:themeFillShade="F2"/>
            <w:noWrap/>
            <w:vAlign w:val="center"/>
            <w:hideMark/>
          </w:tcPr>
          <w:p w14:paraId="522202C1" w14:textId="77777777" w:rsidR="002F0DC9" w:rsidRPr="008E5F26" w:rsidRDefault="002F0DC9" w:rsidP="005B091D">
            <w:pPr>
              <w:spacing w:after="0" w:line="360" w:lineRule="auto"/>
              <w:jc w:val="center"/>
              <w:rPr>
                <w:rFonts w:cs="Arial"/>
                <w:sz w:val="20"/>
                <w:szCs w:val="20"/>
              </w:rPr>
            </w:pPr>
          </w:p>
        </w:tc>
      </w:tr>
    </w:tbl>
    <w:p w14:paraId="271E8C46" w14:textId="3455ACD3" w:rsidR="002F0DC9" w:rsidRDefault="009A2980" w:rsidP="002F0DC9">
      <w:pPr>
        <w:pStyle w:val="Normal2"/>
        <w:tabs>
          <w:tab w:val="num" w:pos="1260"/>
        </w:tabs>
        <w:rPr>
          <w:rFonts w:ascii="Arial" w:hAnsi="Arial" w:cs="Arial"/>
          <w:i/>
          <w:sz w:val="20"/>
          <w:szCs w:val="20"/>
        </w:rPr>
      </w:pPr>
      <w:r w:rsidRPr="009A2980">
        <w:rPr>
          <w:rFonts w:ascii="Arial" w:hAnsi="Arial" w:cs="Arial"/>
          <w:i/>
          <w:sz w:val="14"/>
          <w:szCs w:val="20"/>
        </w:rPr>
        <w:br/>
      </w:r>
      <w:r w:rsidR="002F0DC9">
        <w:rPr>
          <w:rFonts w:ascii="Arial" w:hAnsi="Arial" w:cs="Arial"/>
          <w:i/>
          <w:sz w:val="20"/>
          <w:szCs w:val="20"/>
        </w:rPr>
        <w:t>*</w:t>
      </w:r>
      <w:r w:rsidR="002F0DC9" w:rsidRPr="0051191E">
        <w:rPr>
          <w:rFonts w:ascii="Arial" w:hAnsi="Arial" w:cs="Arial"/>
          <w:i/>
          <w:sz w:val="20"/>
          <w:szCs w:val="20"/>
        </w:rPr>
        <w:t>NB Pupil projections do not include for additional pupils each year from new housing developments</w:t>
      </w:r>
    </w:p>
    <w:p w14:paraId="193D89D6" w14:textId="77777777" w:rsidR="002F0DC9" w:rsidRDefault="002F0DC9" w:rsidP="002F0DC9">
      <w:pPr>
        <w:pStyle w:val="Normal2"/>
        <w:tabs>
          <w:tab w:val="num" w:pos="1260"/>
        </w:tabs>
        <w:rPr>
          <w:rFonts w:ascii="Arial" w:hAnsi="Arial" w:cs="Arial"/>
        </w:rPr>
      </w:pPr>
    </w:p>
    <w:p w14:paraId="337C58E1" w14:textId="25433D2C" w:rsidR="002F0DC9" w:rsidRDefault="002F0DC9" w:rsidP="002F0DC9">
      <w:pPr>
        <w:pStyle w:val="NoSpacing"/>
        <w:spacing w:before="120" w:after="240"/>
        <w:jc w:val="both"/>
      </w:pPr>
      <w:r w:rsidRPr="00045FBB">
        <w:t>As an alternative to the proposal, the Council could elect to ‘do nothing’ and not pursue a</w:t>
      </w:r>
      <w:r w:rsidR="00E16C0E">
        <w:t xml:space="preserve"> permanent</w:t>
      </w:r>
      <w:r>
        <w:t xml:space="preserve"> enlargement of </w:t>
      </w:r>
      <w:proofErr w:type="spellStart"/>
      <w:r w:rsidR="00E16C0E">
        <w:t>Afon</w:t>
      </w:r>
      <w:proofErr w:type="spellEnd"/>
      <w:r w:rsidR="00E16C0E">
        <w:t xml:space="preserve"> y </w:t>
      </w:r>
      <w:proofErr w:type="spellStart"/>
      <w:r w:rsidR="00E16C0E">
        <w:t>Felin</w:t>
      </w:r>
      <w:proofErr w:type="spellEnd"/>
      <w:r w:rsidR="00E16C0E">
        <w:t xml:space="preserve"> Primary</w:t>
      </w:r>
      <w:r w:rsidRPr="00045FBB">
        <w:t xml:space="preserve">. However, </w:t>
      </w:r>
      <w:r>
        <w:t>given that</w:t>
      </w:r>
      <w:r w:rsidR="00E16C0E">
        <w:t xml:space="preserve"> the school has </w:t>
      </w:r>
      <w:r w:rsidR="00E16C0E" w:rsidRPr="00E16C0E">
        <w:rPr>
          <w:i/>
        </w:rPr>
        <w:t>already</w:t>
      </w:r>
      <w:r w:rsidR="00E16C0E">
        <w:t xml:space="preserve"> been utilising existing space for teaching purposes</w:t>
      </w:r>
      <w:r w:rsidR="003965D9">
        <w:t xml:space="preserve"> for some time</w:t>
      </w:r>
      <w:r w:rsidR="00E16C0E">
        <w:t xml:space="preserve"> in order to accommodate increased pupil numbers </w:t>
      </w:r>
      <w:r>
        <w:t xml:space="preserve">– the proposed </w:t>
      </w:r>
      <w:r w:rsidR="00265613">
        <w:t xml:space="preserve">formal </w:t>
      </w:r>
      <w:r w:rsidR="00E16C0E">
        <w:t xml:space="preserve">permanent </w:t>
      </w:r>
      <w:r>
        <w:t>enlargement is the logical choice.</w:t>
      </w:r>
    </w:p>
    <w:p w14:paraId="59F81A04" w14:textId="3F266AF5" w:rsidR="002F0DC9" w:rsidRDefault="002F0DC9" w:rsidP="002F0DC9">
      <w:pPr>
        <w:pStyle w:val="NoSpacing"/>
        <w:spacing w:before="120" w:after="240"/>
        <w:jc w:val="both"/>
      </w:pPr>
      <w:r>
        <w:t xml:space="preserve">The Authority would struggle to meet anticipated future demand in a cost effective manner, if the proposed </w:t>
      </w:r>
      <w:r w:rsidR="00E16C0E">
        <w:t xml:space="preserve">permanent </w:t>
      </w:r>
      <w:r>
        <w:t xml:space="preserve">enlargement of </w:t>
      </w:r>
      <w:proofErr w:type="spellStart"/>
      <w:r w:rsidR="00E16C0E">
        <w:t>Afon</w:t>
      </w:r>
      <w:proofErr w:type="spellEnd"/>
      <w:r w:rsidR="00E16C0E">
        <w:t xml:space="preserve"> y </w:t>
      </w:r>
      <w:proofErr w:type="spellStart"/>
      <w:r w:rsidR="00E16C0E">
        <w:t>Felin</w:t>
      </w:r>
      <w:proofErr w:type="spellEnd"/>
      <w:r w:rsidR="00E16C0E">
        <w:t xml:space="preserve"> Primary</w:t>
      </w:r>
      <w:r>
        <w:t xml:space="preserve"> is not pursued.</w:t>
      </w:r>
    </w:p>
    <w:p w14:paraId="55D9E3BB" w14:textId="10F18D32" w:rsidR="005623A8" w:rsidRDefault="005623A8" w:rsidP="005623A8">
      <w:pPr>
        <w:pStyle w:val="Heading2"/>
      </w:pPr>
      <w:bookmarkStart w:id="6" w:name="_Toc467571495"/>
      <w:r w:rsidRPr="00CA51FE">
        <w:t>Governing Body</w:t>
      </w:r>
      <w:bookmarkEnd w:id="6"/>
    </w:p>
    <w:p w14:paraId="23025534" w14:textId="77777777" w:rsidR="005623A8" w:rsidRDefault="005623A8" w:rsidP="005623A8">
      <w:r w:rsidRPr="00A01145">
        <w:t xml:space="preserve">The result of the proposal, should it go ahead, would </w:t>
      </w:r>
      <w:r>
        <w:t>be</w:t>
      </w:r>
      <w:r w:rsidRPr="00A01145">
        <w:t xml:space="preserve"> that the</w:t>
      </w:r>
      <w:r>
        <w:t xml:space="preserve"> Governing body arrangements would remain as at present.</w:t>
      </w:r>
    </w:p>
    <w:p w14:paraId="1CAE2CA2" w14:textId="77777777" w:rsidR="005623A8" w:rsidRDefault="005623A8" w:rsidP="005623A8">
      <w:pPr>
        <w:rPr>
          <w:b/>
        </w:rPr>
      </w:pPr>
    </w:p>
    <w:p w14:paraId="66B52598" w14:textId="1DC27D60" w:rsidR="005623A8" w:rsidRDefault="005623A8" w:rsidP="005623A8">
      <w:pPr>
        <w:pStyle w:val="Heading2"/>
      </w:pPr>
      <w:bookmarkStart w:id="7" w:name="_Toc467571496"/>
      <w:r w:rsidRPr="00CA51FE">
        <w:t>Staffing Issues</w:t>
      </w:r>
      <w:bookmarkEnd w:id="7"/>
    </w:p>
    <w:p w14:paraId="4E703546" w14:textId="7CF37095" w:rsidR="005623A8" w:rsidRPr="002976CE" w:rsidRDefault="005623A8" w:rsidP="005623A8">
      <w:pPr>
        <w:pStyle w:val="NoSpacing"/>
        <w:spacing w:before="120" w:after="240"/>
        <w:rPr>
          <w:color w:val="FF0000"/>
        </w:rPr>
      </w:pPr>
      <w:r>
        <w:t xml:space="preserve">The result of the proposal, should it go ahead, would mean that the staffing </w:t>
      </w:r>
      <w:proofErr w:type="gramStart"/>
      <w:r>
        <w:t>complement</w:t>
      </w:r>
      <w:proofErr w:type="gramEnd"/>
      <w:r>
        <w:t xml:space="preserve"> </w:t>
      </w:r>
      <w:r w:rsidRPr="00CC562D">
        <w:t xml:space="preserve">would </w:t>
      </w:r>
      <w:r>
        <w:t xml:space="preserve">likely </w:t>
      </w:r>
      <w:r w:rsidRPr="00CC562D">
        <w:t xml:space="preserve">remain as at present. </w:t>
      </w:r>
    </w:p>
    <w:p w14:paraId="70601E28" w14:textId="77777777" w:rsidR="009F14FB" w:rsidRDefault="009F14FB" w:rsidP="005275AE">
      <w:pPr>
        <w:spacing w:line="360" w:lineRule="auto"/>
        <w:jc w:val="both"/>
        <w:rPr>
          <w:rFonts w:cs="Arial"/>
        </w:rPr>
      </w:pPr>
    </w:p>
    <w:p w14:paraId="02EEBB76" w14:textId="77777777" w:rsidR="00392EE1" w:rsidRPr="00354179" w:rsidRDefault="00392EE1" w:rsidP="00392EE1">
      <w:pPr>
        <w:keepNext/>
        <w:keepLines/>
        <w:spacing w:before="200" w:after="120"/>
        <w:outlineLvl w:val="1"/>
        <w:rPr>
          <w:rFonts w:eastAsia="Times New Roman" w:cs="Arial"/>
          <w:b/>
          <w:bCs/>
          <w:color w:val="004B8D"/>
          <w:sz w:val="28"/>
          <w:szCs w:val="24"/>
        </w:rPr>
      </w:pPr>
      <w:bookmarkStart w:id="8" w:name="_Toc397694524"/>
      <w:bookmarkStart w:id="9" w:name="_Toc467571497"/>
      <w:r w:rsidRPr="00354179">
        <w:rPr>
          <w:rFonts w:eastAsia="Times New Roman" w:cs="Arial"/>
          <w:b/>
          <w:bCs/>
          <w:color w:val="004B8D"/>
          <w:sz w:val="28"/>
          <w:szCs w:val="24"/>
        </w:rPr>
        <w:t>What are the advantages if the proposal goes ahead?</w:t>
      </w:r>
      <w:bookmarkEnd w:id="8"/>
      <w:bookmarkEnd w:id="9"/>
    </w:p>
    <w:p w14:paraId="1B9A59E3" w14:textId="77777777" w:rsidR="00392EE1" w:rsidRPr="00392EE1" w:rsidRDefault="00392EE1" w:rsidP="00392EE1">
      <w:pPr>
        <w:keepNext/>
        <w:keepLines/>
        <w:spacing w:before="120" w:after="240" w:line="360" w:lineRule="auto"/>
        <w:ind w:left="100" w:rightChars="100" w:right="240"/>
        <w:outlineLvl w:val="2"/>
        <w:rPr>
          <w:rFonts w:eastAsia="Times New Roman" w:cs="Times New Roman"/>
          <w:b/>
          <w:bCs/>
          <w:color w:val="009390"/>
          <w:lang w:eastAsia="en-GB"/>
        </w:rPr>
      </w:pPr>
      <w:r w:rsidRPr="00392EE1">
        <w:rPr>
          <w:rFonts w:eastAsia="Times New Roman" w:cs="Times New Roman"/>
          <w:b/>
          <w:bCs/>
          <w:color w:val="009390"/>
          <w:lang w:eastAsia="en-GB"/>
        </w:rPr>
        <w:t>Quality and standards in education</w:t>
      </w:r>
    </w:p>
    <w:p w14:paraId="0B771FE7" w14:textId="77777777" w:rsidR="00392EE1" w:rsidRPr="00392EE1" w:rsidRDefault="00392EE1" w:rsidP="00392EE1">
      <w:pPr>
        <w:keepNext/>
        <w:keepLines/>
        <w:spacing w:before="120" w:after="240" w:line="360" w:lineRule="auto"/>
        <w:ind w:left="100" w:rightChars="100" w:right="240"/>
        <w:outlineLvl w:val="2"/>
        <w:rPr>
          <w:rFonts w:eastAsia="Times New Roman" w:cs="Times New Roman"/>
          <w:b/>
          <w:bCs/>
          <w:color w:val="009390"/>
          <w:lang w:eastAsia="en-GB"/>
        </w:rPr>
      </w:pPr>
      <w:r w:rsidRPr="00392EE1">
        <w:rPr>
          <w:rFonts w:eastAsia="Times New Roman" w:cs="Times New Roman"/>
          <w:b/>
          <w:bCs/>
          <w:color w:val="009390"/>
          <w:lang w:eastAsia="en-GB"/>
        </w:rPr>
        <w:t>Outcomes (standards and wellbeing);</w:t>
      </w:r>
    </w:p>
    <w:p w14:paraId="740FA181" w14:textId="77777777" w:rsidR="00392EE1" w:rsidRPr="00392EE1" w:rsidRDefault="00392EE1" w:rsidP="00392EE1">
      <w:pPr>
        <w:spacing w:beforeLines="50" w:before="120" w:afterLines="100" w:after="240" w:line="360" w:lineRule="auto"/>
        <w:jc w:val="both"/>
        <w:rPr>
          <w:rFonts w:eastAsia="Calibri" w:cs="Times New Roman"/>
        </w:rPr>
      </w:pPr>
      <w:r w:rsidRPr="00392EE1">
        <w:rPr>
          <w:rFonts w:eastAsia="Calibri" w:cs="Times New Roman"/>
        </w:rPr>
        <w:t xml:space="preserve">Standards in </w:t>
      </w:r>
      <w:proofErr w:type="spellStart"/>
      <w:r w:rsidRPr="00392EE1">
        <w:rPr>
          <w:rFonts w:eastAsia="Calibri" w:cs="Times New Roman"/>
        </w:rPr>
        <w:t>Afon</w:t>
      </w:r>
      <w:proofErr w:type="spellEnd"/>
      <w:r w:rsidRPr="00392EE1">
        <w:rPr>
          <w:rFonts w:eastAsia="Calibri" w:cs="Times New Roman"/>
        </w:rPr>
        <w:t xml:space="preserve"> y </w:t>
      </w:r>
      <w:proofErr w:type="spellStart"/>
      <w:r w:rsidRPr="00392EE1">
        <w:rPr>
          <w:rFonts w:eastAsia="Calibri" w:cs="Times New Roman"/>
        </w:rPr>
        <w:t>Felin</w:t>
      </w:r>
      <w:proofErr w:type="spellEnd"/>
      <w:r w:rsidRPr="00392EE1">
        <w:rPr>
          <w:rFonts w:eastAsia="Calibri" w:cs="Times New Roman"/>
        </w:rPr>
        <w:t xml:space="preserve"> Primary </w:t>
      </w:r>
      <w:proofErr w:type="gramStart"/>
      <w:r w:rsidRPr="00392EE1">
        <w:rPr>
          <w:rFonts w:eastAsia="Calibri" w:cs="Times New Roman"/>
        </w:rPr>
        <w:t>School  are</w:t>
      </w:r>
      <w:proofErr w:type="gramEnd"/>
      <w:r w:rsidRPr="00392EE1">
        <w:rPr>
          <w:rFonts w:eastAsia="Calibri" w:cs="Times New Roman"/>
        </w:rPr>
        <w:t xml:space="preserve"> good. There is an improving trend in performance at the expected and higher than expected outcomes in the foundation phase and at key stage 2. The school is in Welsh Government standards group 2 </w:t>
      </w:r>
      <w:r w:rsidRPr="00392EE1">
        <w:rPr>
          <w:rFonts w:eastAsia="Calibri" w:cs="Times New Roman"/>
        </w:rPr>
        <w:lastRenderedPageBreak/>
        <w:t xml:space="preserve">(there are 4 groups with group 1 being the highest achieving and group 4 the lowest). If the proposal goes ahead the additional capacity is likely to result in continued trends of improvement. </w:t>
      </w:r>
    </w:p>
    <w:p w14:paraId="16B3C1BC" w14:textId="77777777" w:rsidR="00392EE1" w:rsidRPr="00392EE1" w:rsidRDefault="00392EE1" w:rsidP="00392EE1">
      <w:pPr>
        <w:keepNext/>
        <w:keepLines/>
        <w:spacing w:before="120" w:after="240" w:line="360" w:lineRule="auto"/>
        <w:ind w:left="100" w:rightChars="100" w:right="240"/>
        <w:outlineLvl w:val="2"/>
        <w:rPr>
          <w:rFonts w:eastAsia="Times New Roman" w:cs="Times New Roman"/>
          <w:b/>
          <w:bCs/>
          <w:color w:val="009390"/>
          <w:lang w:eastAsia="en-GB"/>
        </w:rPr>
      </w:pPr>
      <w:r w:rsidRPr="00392EE1">
        <w:rPr>
          <w:rFonts w:eastAsia="Times New Roman" w:cs="Times New Roman"/>
          <w:b/>
          <w:bCs/>
          <w:color w:val="009390"/>
          <w:lang w:eastAsia="en-GB"/>
        </w:rPr>
        <w:t>Provision (learning experiences, teaching, staffing, care support and guidance, and learning environment);</w:t>
      </w:r>
    </w:p>
    <w:p w14:paraId="091C041F" w14:textId="77777777" w:rsidR="00392EE1" w:rsidRPr="00392EE1" w:rsidRDefault="00392EE1" w:rsidP="00392EE1">
      <w:pPr>
        <w:spacing w:beforeLines="50" w:before="120" w:afterLines="100" w:after="240" w:line="360" w:lineRule="auto"/>
        <w:jc w:val="both"/>
        <w:rPr>
          <w:rFonts w:eastAsia="Calibri" w:cs="Times New Roman"/>
        </w:rPr>
      </w:pPr>
      <w:r w:rsidRPr="00392EE1">
        <w:rPr>
          <w:rFonts w:eastAsia="Calibri" w:cs="Times New Roman"/>
        </w:rPr>
        <w:t xml:space="preserve">The quality of teaching in </w:t>
      </w:r>
      <w:proofErr w:type="spellStart"/>
      <w:r w:rsidRPr="00392EE1">
        <w:rPr>
          <w:rFonts w:eastAsia="Calibri" w:cs="Times New Roman"/>
        </w:rPr>
        <w:t>Afon</w:t>
      </w:r>
      <w:proofErr w:type="spellEnd"/>
      <w:r w:rsidRPr="00392EE1">
        <w:rPr>
          <w:rFonts w:eastAsia="Calibri" w:cs="Times New Roman"/>
        </w:rPr>
        <w:t xml:space="preserve"> y </w:t>
      </w:r>
      <w:proofErr w:type="spellStart"/>
      <w:r w:rsidRPr="00392EE1">
        <w:rPr>
          <w:rFonts w:eastAsia="Calibri" w:cs="Times New Roman"/>
        </w:rPr>
        <w:t>Felin</w:t>
      </w:r>
      <w:proofErr w:type="spellEnd"/>
      <w:r w:rsidRPr="00392EE1">
        <w:rPr>
          <w:rFonts w:eastAsia="Calibri" w:cs="Times New Roman"/>
        </w:rPr>
        <w:t xml:space="preserve"> Primary School is good and is unlikely to be detrimentally effected by the proposal, given that the school has already been successfully utilising existing space for teaching purposes for some time in order to accommodate increased pupil numbers.</w:t>
      </w:r>
    </w:p>
    <w:p w14:paraId="12D6BCEE" w14:textId="77777777" w:rsidR="00392EE1" w:rsidRPr="00392EE1" w:rsidRDefault="00392EE1" w:rsidP="00392EE1">
      <w:pPr>
        <w:spacing w:after="0" w:line="240" w:lineRule="auto"/>
        <w:ind w:left="360"/>
        <w:rPr>
          <w:rFonts w:eastAsia="Times New Roman" w:cs="Times New Roman"/>
          <w:b/>
          <w:color w:val="F78F1E"/>
          <w:szCs w:val="24"/>
        </w:rPr>
      </w:pPr>
    </w:p>
    <w:p w14:paraId="531ABB9E" w14:textId="77777777" w:rsidR="00392EE1" w:rsidRPr="00392EE1" w:rsidRDefault="00392EE1" w:rsidP="00392EE1">
      <w:pPr>
        <w:keepNext/>
        <w:keepLines/>
        <w:spacing w:before="120" w:after="240" w:line="360" w:lineRule="auto"/>
        <w:ind w:left="100" w:rightChars="100" w:right="240"/>
        <w:outlineLvl w:val="2"/>
        <w:rPr>
          <w:rFonts w:eastAsia="Times New Roman" w:cs="Times New Roman"/>
          <w:b/>
          <w:bCs/>
          <w:color w:val="009390"/>
          <w:lang w:eastAsia="en-GB"/>
        </w:rPr>
      </w:pPr>
      <w:r w:rsidRPr="00392EE1">
        <w:rPr>
          <w:rFonts w:eastAsia="Times New Roman" w:cs="Times New Roman"/>
          <w:b/>
          <w:bCs/>
          <w:color w:val="009390"/>
          <w:lang w:eastAsia="en-GB"/>
        </w:rPr>
        <w:t>Leadership and management (leadership, improving quality, partnership working and resource management);</w:t>
      </w:r>
    </w:p>
    <w:p w14:paraId="439C8F57" w14:textId="77777777" w:rsidR="00392EE1" w:rsidRPr="00392EE1" w:rsidRDefault="00392EE1" w:rsidP="00392EE1">
      <w:pPr>
        <w:spacing w:beforeLines="50" w:before="120" w:afterLines="100" w:after="240" w:line="360" w:lineRule="auto"/>
        <w:jc w:val="both"/>
        <w:rPr>
          <w:rFonts w:eastAsia="Calibri" w:cs="Times New Roman"/>
        </w:rPr>
      </w:pPr>
      <w:r w:rsidRPr="00392EE1">
        <w:rPr>
          <w:rFonts w:eastAsia="Calibri" w:cs="Times New Roman"/>
        </w:rPr>
        <w:t xml:space="preserve">The leadership of the school is good and the school has good capacity to improve </w:t>
      </w:r>
      <w:proofErr w:type="gramStart"/>
      <w:r w:rsidRPr="00392EE1">
        <w:rPr>
          <w:rFonts w:eastAsia="Calibri" w:cs="Times New Roman"/>
        </w:rPr>
        <w:t>( graded</w:t>
      </w:r>
      <w:proofErr w:type="gramEnd"/>
      <w:r w:rsidRPr="00392EE1">
        <w:rPr>
          <w:rFonts w:eastAsia="Calibri" w:cs="Times New Roman"/>
        </w:rPr>
        <w:t xml:space="preserve"> ‘B’ in the national categorisation process). The leadership and management of the school would be unlikely to be affected in any negative way by the proposal, given that the school has already been successfully utilising existing space for teaching purposes for some time in order to accommodate increased pupil numbers.</w:t>
      </w:r>
    </w:p>
    <w:p w14:paraId="6833C881" w14:textId="77777777" w:rsidR="00392EE1" w:rsidRPr="00392EE1" w:rsidRDefault="00392EE1" w:rsidP="00392EE1">
      <w:pPr>
        <w:rPr>
          <w:rFonts w:eastAsia="Calibri" w:cs="Times New Roman"/>
        </w:rPr>
      </w:pPr>
      <w:r w:rsidRPr="00392EE1">
        <w:rPr>
          <w:rFonts w:eastAsia="Calibri" w:cs="Times New Roman"/>
        </w:rPr>
        <w:t xml:space="preserve">The proposal will improve the capacity of </w:t>
      </w:r>
      <w:proofErr w:type="spellStart"/>
      <w:r w:rsidRPr="00392EE1">
        <w:rPr>
          <w:rFonts w:eastAsia="Calibri" w:cs="Times New Roman"/>
        </w:rPr>
        <w:t>Afon</w:t>
      </w:r>
      <w:proofErr w:type="spellEnd"/>
      <w:r w:rsidRPr="00392EE1">
        <w:rPr>
          <w:rFonts w:eastAsia="Calibri" w:cs="Times New Roman"/>
        </w:rPr>
        <w:t xml:space="preserve"> Y </w:t>
      </w:r>
      <w:proofErr w:type="spellStart"/>
      <w:r w:rsidRPr="00392EE1">
        <w:rPr>
          <w:rFonts w:eastAsia="Calibri" w:cs="Times New Roman"/>
        </w:rPr>
        <w:t>Felin</w:t>
      </w:r>
      <w:proofErr w:type="spellEnd"/>
      <w:r w:rsidRPr="00392EE1">
        <w:rPr>
          <w:rFonts w:eastAsia="Calibri" w:cs="Times New Roman"/>
        </w:rPr>
        <w:t xml:space="preserve"> to </w:t>
      </w:r>
      <w:proofErr w:type="gramStart"/>
      <w:r w:rsidRPr="00392EE1">
        <w:rPr>
          <w:rFonts w:eastAsia="Calibri" w:cs="Times New Roman"/>
        </w:rPr>
        <w:t>deliver  the</w:t>
      </w:r>
      <w:proofErr w:type="gramEnd"/>
      <w:r w:rsidRPr="00392EE1">
        <w:rPr>
          <w:rFonts w:eastAsia="Calibri" w:cs="Times New Roman"/>
        </w:rPr>
        <w:t xml:space="preserve"> full curriculum at the foundation phase and at key stage 2.</w:t>
      </w:r>
    </w:p>
    <w:p w14:paraId="259FFD24" w14:textId="4B37227C" w:rsidR="00392EE1" w:rsidRPr="00392EE1" w:rsidRDefault="00392EE1" w:rsidP="00392EE1">
      <w:pPr>
        <w:rPr>
          <w:rFonts w:eastAsia="Calibri" w:cs="Times New Roman"/>
        </w:rPr>
      </w:pPr>
      <w:r w:rsidRPr="003363EE">
        <w:rPr>
          <w:rFonts w:eastAsia="Calibri" w:cs="Times New Roman"/>
        </w:rPr>
        <w:t xml:space="preserve">The proposed changes are not likely to affect </w:t>
      </w:r>
      <w:r w:rsidR="003363EE" w:rsidRPr="003363EE">
        <w:rPr>
          <w:rFonts w:eastAsia="Calibri" w:cs="Times New Roman"/>
        </w:rPr>
        <w:t xml:space="preserve">the quality and standards of education in </w:t>
      </w:r>
      <w:r w:rsidRPr="003363EE">
        <w:rPr>
          <w:rFonts w:eastAsia="Calibri" w:cs="Times New Roman"/>
        </w:rPr>
        <w:t>any other schools in the area.</w:t>
      </w:r>
    </w:p>
    <w:p w14:paraId="6682B2AD" w14:textId="77777777" w:rsidR="005B091D" w:rsidRDefault="005B091D" w:rsidP="005B091D"/>
    <w:p w14:paraId="3F98DECD" w14:textId="77777777" w:rsidR="004A577D" w:rsidRDefault="004A577D" w:rsidP="005B091D"/>
    <w:p w14:paraId="1A8BA1D5" w14:textId="77777777" w:rsidR="005623A8" w:rsidRDefault="005623A8" w:rsidP="005623A8">
      <w:pPr>
        <w:pStyle w:val="Heading2"/>
      </w:pPr>
      <w:bookmarkStart w:id="10" w:name="_Toc467571498"/>
      <w:r>
        <w:t>Finance</w:t>
      </w:r>
      <w:bookmarkEnd w:id="10"/>
    </w:p>
    <w:p w14:paraId="42C396A4" w14:textId="1F328A36" w:rsidR="00E36EF9" w:rsidRDefault="00E36EF9" w:rsidP="00151F84">
      <w:pPr>
        <w:spacing w:after="0" w:line="360" w:lineRule="auto"/>
        <w:jc w:val="both"/>
        <w:rPr>
          <w:color w:val="1F497D"/>
        </w:rPr>
      </w:pPr>
      <w:r w:rsidRPr="00E8628A">
        <w:rPr>
          <w:rFonts w:cs="Arial"/>
          <w:szCs w:val="24"/>
        </w:rPr>
        <w:t xml:space="preserve">The area </w:t>
      </w:r>
      <w:r w:rsidR="00303676">
        <w:rPr>
          <w:rFonts w:cs="Arial"/>
          <w:szCs w:val="24"/>
        </w:rPr>
        <w:t xml:space="preserve">being utilised </w:t>
      </w:r>
      <w:r w:rsidR="00303676" w:rsidRPr="00303676">
        <w:rPr>
          <w:rFonts w:cs="Arial"/>
          <w:szCs w:val="24"/>
        </w:rPr>
        <w:t xml:space="preserve">for teaching purposes to accommodate the increased pupil numbers </w:t>
      </w:r>
      <w:r w:rsidRPr="00E8628A">
        <w:rPr>
          <w:rFonts w:cs="Arial"/>
          <w:szCs w:val="24"/>
        </w:rPr>
        <w:t xml:space="preserve">which would be incorporated into the capacity calculation is within the school building and </w:t>
      </w:r>
      <w:r>
        <w:rPr>
          <w:rFonts w:cs="Arial"/>
          <w:szCs w:val="24"/>
        </w:rPr>
        <w:t xml:space="preserve">is already </w:t>
      </w:r>
      <w:r w:rsidRPr="00E8628A">
        <w:rPr>
          <w:rFonts w:cs="Arial"/>
          <w:szCs w:val="24"/>
        </w:rPr>
        <w:t xml:space="preserve">fully funded via the </w:t>
      </w:r>
      <w:r>
        <w:rPr>
          <w:rFonts w:cs="Arial"/>
          <w:szCs w:val="24"/>
        </w:rPr>
        <w:t xml:space="preserve">school’s </w:t>
      </w:r>
      <w:r w:rsidRPr="00E8628A">
        <w:rPr>
          <w:rFonts w:cs="Arial"/>
          <w:szCs w:val="24"/>
        </w:rPr>
        <w:t xml:space="preserve">funding formula allocation. </w:t>
      </w:r>
      <w:r>
        <w:rPr>
          <w:rFonts w:cs="Arial"/>
          <w:szCs w:val="24"/>
        </w:rPr>
        <w:t xml:space="preserve"> Should additional</w:t>
      </w:r>
      <w:r w:rsidRPr="00E8628A">
        <w:rPr>
          <w:rFonts w:cs="Arial"/>
          <w:szCs w:val="24"/>
        </w:rPr>
        <w:t xml:space="preserve"> pupils be admitted to the school </w:t>
      </w:r>
      <w:r>
        <w:rPr>
          <w:rFonts w:cs="Arial"/>
          <w:szCs w:val="24"/>
        </w:rPr>
        <w:t>additional</w:t>
      </w:r>
      <w:r w:rsidRPr="00E8628A">
        <w:rPr>
          <w:rFonts w:cs="Arial"/>
          <w:szCs w:val="24"/>
        </w:rPr>
        <w:t xml:space="preserve"> funding for staff may be required. </w:t>
      </w:r>
      <w:r>
        <w:rPr>
          <w:rFonts w:cs="Arial"/>
          <w:szCs w:val="24"/>
        </w:rPr>
        <w:t xml:space="preserve"> </w:t>
      </w:r>
      <w:r w:rsidRPr="00E8628A">
        <w:rPr>
          <w:rFonts w:cs="Arial"/>
          <w:szCs w:val="24"/>
        </w:rPr>
        <w:t xml:space="preserve">This will </w:t>
      </w:r>
      <w:r>
        <w:rPr>
          <w:rFonts w:cs="Arial"/>
          <w:szCs w:val="24"/>
        </w:rPr>
        <w:t xml:space="preserve">either </w:t>
      </w:r>
      <w:r w:rsidRPr="00E8628A">
        <w:rPr>
          <w:rFonts w:cs="Arial"/>
          <w:szCs w:val="24"/>
        </w:rPr>
        <w:t xml:space="preserve">be funded through the </w:t>
      </w:r>
      <w:r>
        <w:rPr>
          <w:rFonts w:cs="Arial"/>
          <w:szCs w:val="24"/>
        </w:rPr>
        <w:t xml:space="preserve">school </w:t>
      </w:r>
      <w:r w:rsidRPr="00E8628A">
        <w:rPr>
          <w:rFonts w:cs="Arial"/>
          <w:szCs w:val="24"/>
        </w:rPr>
        <w:t xml:space="preserve">funding formula or the </w:t>
      </w:r>
      <w:r>
        <w:rPr>
          <w:rFonts w:cs="Arial"/>
          <w:szCs w:val="24"/>
        </w:rPr>
        <w:t xml:space="preserve">school </w:t>
      </w:r>
      <w:r w:rsidRPr="00E8628A">
        <w:rPr>
          <w:rFonts w:cs="Arial"/>
          <w:szCs w:val="24"/>
        </w:rPr>
        <w:t xml:space="preserve">retrospective adjustment once </w:t>
      </w:r>
      <w:r>
        <w:rPr>
          <w:rFonts w:cs="Arial"/>
          <w:szCs w:val="24"/>
        </w:rPr>
        <w:t>the</w:t>
      </w:r>
      <w:r w:rsidRPr="00E8628A">
        <w:rPr>
          <w:rFonts w:cs="Arial"/>
          <w:szCs w:val="24"/>
        </w:rPr>
        <w:t xml:space="preserve"> pupil numbers have </w:t>
      </w:r>
      <w:r>
        <w:rPr>
          <w:rFonts w:cs="Arial"/>
          <w:szCs w:val="24"/>
        </w:rPr>
        <w:t>been confirmed</w:t>
      </w:r>
      <w:r w:rsidRPr="00E8628A">
        <w:rPr>
          <w:rFonts w:cs="Arial"/>
          <w:szCs w:val="24"/>
        </w:rPr>
        <w:t>.</w:t>
      </w:r>
    </w:p>
    <w:p w14:paraId="643F11FC" w14:textId="77777777" w:rsidR="005623A8" w:rsidRDefault="005623A8" w:rsidP="005623A8">
      <w:pPr>
        <w:pStyle w:val="Heading2"/>
      </w:pPr>
      <w:bookmarkStart w:id="11" w:name="_Toc467571499"/>
      <w:r w:rsidRPr="005275AE">
        <w:lastRenderedPageBreak/>
        <w:t>What are the potential disadvantages if the proposal goes ahead?</w:t>
      </w:r>
      <w:bookmarkEnd w:id="11"/>
    </w:p>
    <w:p w14:paraId="70601E3B" w14:textId="7A0B8E1C" w:rsidR="007F38D0" w:rsidRDefault="005623A8" w:rsidP="005B091D">
      <w:pPr>
        <w:tabs>
          <w:tab w:val="num" w:pos="900"/>
        </w:tabs>
      </w:pPr>
      <w:r>
        <w:t xml:space="preserve">There is a risk that some parents may prefer to have their children educated at a smaller </w:t>
      </w:r>
      <w:r w:rsidR="005B091D">
        <w:t xml:space="preserve">school site. </w:t>
      </w:r>
    </w:p>
    <w:p w14:paraId="04608251" w14:textId="77777777" w:rsidR="005B091D" w:rsidRDefault="005B091D" w:rsidP="005B091D">
      <w:pPr>
        <w:tabs>
          <w:tab w:val="num" w:pos="900"/>
        </w:tabs>
      </w:pPr>
    </w:p>
    <w:p w14:paraId="19DC5AC2" w14:textId="77777777" w:rsidR="005623A8" w:rsidRDefault="005623A8" w:rsidP="005623A8">
      <w:pPr>
        <w:pStyle w:val="Heading2"/>
      </w:pPr>
      <w:bookmarkStart w:id="12" w:name="_Toc467571500"/>
      <w:r>
        <w:t>Details of the affected school(s)</w:t>
      </w:r>
      <w:bookmarkEnd w:id="12"/>
    </w:p>
    <w:p w14:paraId="6C10478A" w14:textId="46E278C0" w:rsidR="005623A8" w:rsidRPr="00E001E8" w:rsidRDefault="005623A8" w:rsidP="00151F84">
      <w:pPr>
        <w:pStyle w:val="Default0"/>
        <w:spacing w:line="360" w:lineRule="auto"/>
      </w:pPr>
      <w:r w:rsidRPr="00E001E8">
        <w:rPr>
          <w:rFonts w:cs="Times New Roman"/>
          <w:color w:val="auto"/>
          <w:lang w:eastAsia="en-US"/>
        </w:rPr>
        <w:t xml:space="preserve">The </w:t>
      </w:r>
      <w:r w:rsidRPr="00E001E8">
        <w:t>following schools have been identified as being directly affected or likely to be affected by the proposal:</w:t>
      </w:r>
    </w:p>
    <w:p w14:paraId="34AFB5AF" w14:textId="77777777" w:rsidR="005B091D" w:rsidRDefault="005B091D" w:rsidP="005B091D">
      <w:pPr>
        <w:pStyle w:val="Default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72"/>
      </w:tblGrid>
      <w:tr w:rsidR="005B091D" w14:paraId="1E723051" w14:textId="77777777" w:rsidTr="005B091D">
        <w:tc>
          <w:tcPr>
            <w:tcW w:w="5070" w:type="dxa"/>
          </w:tcPr>
          <w:p w14:paraId="7A09F6D9" w14:textId="2C5317AC" w:rsidR="005B091D" w:rsidRPr="00E001E8" w:rsidRDefault="00057418" w:rsidP="00057418">
            <w:pPr>
              <w:pStyle w:val="Default0"/>
              <w:rPr>
                <w:bCs/>
              </w:rPr>
            </w:pPr>
            <w:proofErr w:type="spellStart"/>
            <w:r>
              <w:rPr>
                <w:bCs/>
              </w:rPr>
              <w:t>Afon</w:t>
            </w:r>
            <w:proofErr w:type="spellEnd"/>
            <w:r>
              <w:rPr>
                <w:bCs/>
              </w:rPr>
              <w:t xml:space="preserve"> y </w:t>
            </w:r>
            <w:proofErr w:type="spellStart"/>
            <w:r>
              <w:rPr>
                <w:bCs/>
              </w:rPr>
              <w:t>Felin</w:t>
            </w:r>
            <w:proofErr w:type="spellEnd"/>
            <w:r>
              <w:rPr>
                <w:bCs/>
              </w:rPr>
              <w:t xml:space="preserve"> Primary</w:t>
            </w:r>
          </w:p>
          <w:p w14:paraId="6B4FD0F9" w14:textId="1C838F6C" w:rsidR="005B091D" w:rsidRPr="00057418" w:rsidRDefault="00057418" w:rsidP="00057418">
            <w:pPr>
              <w:pStyle w:val="Default0"/>
              <w:rPr>
                <w:bCs/>
              </w:rPr>
            </w:pPr>
            <w:proofErr w:type="spellStart"/>
            <w:r w:rsidRPr="00057418">
              <w:t>Heol</w:t>
            </w:r>
            <w:proofErr w:type="spellEnd"/>
            <w:r w:rsidRPr="00057418">
              <w:t>-y-</w:t>
            </w:r>
            <w:proofErr w:type="spellStart"/>
            <w:r w:rsidRPr="00057418">
              <w:t>Parc</w:t>
            </w:r>
            <w:proofErr w:type="spellEnd"/>
          </w:p>
          <w:p w14:paraId="3195C378" w14:textId="5683E20A" w:rsidR="00057418" w:rsidRDefault="00057418" w:rsidP="00057418">
            <w:pPr>
              <w:pStyle w:val="Default0"/>
            </w:pPr>
            <w:r w:rsidRPr="00057418">
              <w:t>North Cornelly</w:t>
            </w:r>
          </w:p>
          <w:p w14:paraId="529E841B" w14:textId="6861DC8B" w:rsidR="005B091D" w:rsidRPr="00057418" w:rsidRDefault="005B091D" w:rsidP="00057418">
            <w:pPr>
              <w:pStyle w:val="Default0"/>
              <w:rPr>
                <w:bCs/>
              </w:rPr>
            </w:pPr>
            <w:r w:rsidRPr="00057418">
              <w:rPr>
                <w:bCs/>
              </w:rPr>
              <w:t>Bridgend</w:t>
            </w:r>
          </w:p>
          <w:p w14:paraId="4BE31EF0" w14:textId="77777777" w:rsidR="005B091D" w:rsidRDefault="00057418" w:rsidP="005B091D">
            <w:pPr>
              <w:pStyle w:val="Default0"/>
            </w:pPr>
            <w:r w:rsidRPr="00057418">
              <w:t>CF33 4PA</w:t>
            </w:r>
          </w:p>
          <w:p w14:paraId="6326B41A" w14:textId="77777777" w:rsidR="009B18FF" w:rsidRDefault="009B18FF" w:rsidP="005B091D">
            <w:pPr>
              <w:pStyle w:val="Default0"/>
            </w:pPr>
          </w:p>
          <w:p w14:paraId="24C32915" w14:textId="77777777" w:rsidR="00917F04" w:rsidRDefault="00917F04" w:rsidP="005B091D">
            <w:pPr>
              <w:pStyle w:val="Default0"/>
            </w:pPr>
          </w:p>
          <w:p w14:paraId="164991DE" w14:textId="77777777" w:rsidR="00184F03" w:rsidRDefault="00184F03" w:rsidP="005B091D">
            <w:pPr>
              <w:pStyle w:val="Default0"/>
            </w:pPr>
          </w:p>
          <w:p w14:paraId="1F6DA6DA" w14:textId="77777777" w:rsidR="00184F03" w:rsidRDefault="00184F03" w:rsidP="005B091D">
            <w:pPr>
              <w:pStyle w:val="Default0"/>
            </w:pPr>
          </w:p>
          <w:p w14:paraId="4CA6AB52" w14:textId="77777777" w:rsidR="00184F03" w:rsidRDefault="00184F03" w:rsidP="005B091D">
            <w:pPr>
              <w:pStyle w:val="Default0"/>
            </w:pPr>
          </w:p>
          <w:p w14:paraId="3107567C" w14:textId="77777777" w:rsidR="00184F03" w:rsidRDefault="00184F03" w:rsidP="005B091D">
            <w:pPr>
              <w:pStyle w:val="Default0"/>
            </w:pPr>
          </w:p>
          <w:p w14:paraId="018DA9E5" w14:textId="77777777" w:rsidR="00184F03" w:rsidRDefault="00184F03" w:rsidP="005B091D">
            <w:pPr>
              <w:pStyle w:val="Default0"/>
            </w:pPr>
          </w:p>
          <w:p w14:paraId="7C9BB477" w14:textId="0ABFEAB1" w:rsidR="00917F04" w:rsidRPr="00057418" w:rsidRDefault="00917F04" w:rsidP="005B091D">
            <w:pPr>
              <w:pStyle w:val="Default0"/>
              <w:rPr>
                <w:color w:val="FF0000"/>
              </w:rPr>
            </w:pPr>
          </w:p>
        </w:tc>
        <w:tc>
          <w:tcPr>
            <w:tcW w:w="4172" w:type="dxa"/>
          </w:tcPr>
          <w:p w14:paraId="74B2649D" w14:textId="489DAE39" w:rsidR="005B091D" w:rsidRPr="00E001E8" w:rsidRDefault="009B18FF" w:rsidP="005B091D">
            <w:pPr>
              <w:pStyle w:val="Default0"/>
              <w:rPr>
                <w:bCs/>
              </w:rPr>
            </w:pPr>
            <w:proofErr w:type="spellStart"/>
            <w:r>
              <w:rPr>
                <w:bCs/>
              </w:rPr>
              <w:t>Corneli</w:t>
            </w:r>
            <w:proofErr w:type="spellEnd"/>
            <w:r>
              <w:rPr>
                <w:bCs/>
              </w:rPr>
              <w:t xml:space="preserve"> Primary</w:t>
            </w:r>
          </w:p>
          <w:p w14:paraId="7ACAD889" w14:textId="65169235" w:rsidR="005B091D" w:rsidRPr="00E001E8" w:rsidRDefault="009B18FF" w:rsidP="005B091D">
            <w:pPr>
              <w:pStyle w:val="Default0"/>
              <w:rPr>
                <w:bCs/>
              </w:rPr>
            </w:pPr>
            <w:r>
              <w:rPr>
                <w:bCs/>
              </w:rPr>
              <w:t>Greenfield Terrace</w:t>
            </w:r>
          </w:p>
          <w:p w14:paraId="52E20990" w14:textId="37D746B6" w:rsidR="005B091D" w:rsidRPr="00E001E8" w:rsidRDefault="009B18FF" w:rsidP="005B091D">
            <w:pPr>
              <w:pStyle w:val="Default0"/>
              <w:rPr>
                <w:bCs/>
              </w:rPr>
            </w:pPr>
            <w:r>
              <w:rPr>
                <w:bCs/>
              </w:rPr>
              <w:t>North Cornelly</w:t>
            </w:r>
          </w:p>
          <w:p w14:paraId="4495B4A6" w14:textId="77777777" w:rsidR="005B091D" w:rsidRPr="00E001E8" w:rsidRDefault="005B091D" w:rsidP="005B091D">
            <w:pPr>
              <w:pStyle w:val="Default0"/>
              <w:rPr>
                <w:bCs/>
              </w:rPr>
            </w:pPr>
            <w:r w:rsidRPr="00E001E8">
              <w:rPr>
                <w:bCs/>
              </w:rPr>
              <w:t>Bridgend,</w:t>
            </w:r>
          </w:p>
          <w:p w14:paraId="3E402E41" w14:textId="40DE2492" w:rsidR="005B091D" w:rsidRDefault="009B18FF" w:rsidP="005B091D">
            <w:pPr>
              <w:pStyle w:val="Default0"/>
              <w:rPr>
                <w:bCs/>
              </w:rPr>
            </w:pPr>
            <w:r>
              <w:rPr>
                <w:bCs/>
              </w:rPr>
              <w:t>CF33 4LW</w:t>
            </w:r>
          </w:p>
          <w:p w14:paraId="28D94AA3" w14:textId="77777777" w:rsidR="009B18FF" w:rsidRDefault="009B18FF" w:rsidP="005B091D">
            <w:pPr>
              <w:pStyle w:val="Default0"/>
              <w:rPr>
                <w:bCs/>
              </w:rPr>
            </w:pPr>
          </w:p>
          <w:p w14:paraId="33110ED5" w14:textId="77777777" w:rsidR="009B18FF" w:rsidRDefault="009B18FF" w:rsidP="005B091D">
            <w:pPr>
              <w:pStyle w:val="Default0"/>
              <w:rPr>
                <w:bCs/>
              </w:rPr>
            </w:pPr>
            <w:proofErr w:type="spellStart"/>
            <w:r>
              <w:rPr>
                <w:bCs/>
              </w:rPr>
              <w:t>Pil</w:t>
            </w:r>
            <w:proofErr w:type="spellEnd"/>
            <w:r>
              <w:rPr>
                <w:bCs/>
              </w:rPr>
              <w:t xml:space="preserve"> Primary</w:t>
            </w:r>
          </w:p>
          <w:p w14:paraId="252DC1EB" w14:textId="77777777" w:rsidR="009B18FF" w:rsidRDefault="009B18FF" w:rsidP="005B091D">
            <w:pPr>
              <w:pStyle w:val="Default0"/>
              <w:rPr>
                <w:bCs/>
              </w:rPr>
            </w:pPr>
            <w:r>
              <w:rPr>
                <w:bCs/>
              </w:rPr>
              <w:t>Pyle Inn Way</w:t>
            </w:r>
          </w:p>
          <w:p w14:paraId="11D18974" w14:textId="77777777" w:rsidR="009B18FF" w:rsidRDefault="009B18FF" w:rsidP="005B091D">
            <w:pPr>
              <w:pStyle w:val="Default0"/>
              <w:rPr>
                <w:bCs/>
              </w:rPr>
            </w:pPr>
            <w:r>
              <w:rPr>
                <w:bCs/>
              </w:rPr>
              <w:t xml:space="preserve">Pyle </w:t>
            </w:r>
          </w:p>
          <w:p w14:paraId="52E5308D" w14:textId="1F423180" w:rsidR="009B18FF" w:rsidRDefault="009B18FF" w:rsidP="005B091D">
            <w:pPr>
              <w:pStyle w:val="Default0"/>
              <w:rPr>
                <w:bCs/>
              </w:rPr>
            </w:pPr>
            <w:r>
              <w:rPr>
                <w:bCs/>
              </w:rPr>
              <w:t>Bridgend</w:t>
            </w:r>
          </w:p>
          <w:p w14:paraId="0FD205A9" w14:textId="77777777" w:rsidR="00917F04" w:rsidRDefault="00917F04" w:rsidP="005B091D">
            <w:pPr>
              <w:pStyle w:val="Default0"/>
              <w:rPr>
                <w:bCs/>
              </w:rPr>
            </w:pPr>
            <w:r>
              <w:rPr>
                <w:bCs/>
              </w:rPr>
              <w:t>Cf33 6AB</w:t>
            </w:r>
          </w:p>
          <w:p w14:paraId="7C67353C" w14:textId="77777777" w:rsidR="005B091D" w:rsidRDefault="005B091D" w:rsidP="005B091D">
            <w:pPr>
              <w:pStyle w:val="Default0"/>
              <w:rPr>
                <w:color w:val="FF0000"/>
              </w:rPr>
            </w:pPr>
          </w:p>
        </w:tc>
      </w:tr>
    </w:tbl>
    <w:p w14:paraId="5EC8D021" w14:textId="68C76B13" w:rsidR="00917F04" w:rsidRPr="00354179" w:rsidRDefault="00917F04" w:rsidP="00151F84">
      <w:pPr>
        <w:autoSpaceDE w:val="0"/>
        <w:autoSpaceDN w:val="0"/>
        <w:adjustRightInd w:val="0"/>
        <w:spacing w:after="0" w:line="360" w:lineRule="auto"/>
        <w:rPr>
          <w:rFonts w:eastAsia="Times New Roman" w:cs="Arial"/>
          <w:szCs w:val="24"/>
          <w:lang w:eastAsia="en-GB"/>
        </w:rPr>
      </w:pPr>
      <w:r w:rsidRPr="00917F04">
        <w:rPr>
          <w:rFonts w:eastAsia="Times New Roman" w:cs="Arial"/>
          <w:szCs w:val="24"/>
          <w:lang w:eastAsia="en-GB"/>
        </w:rPr>
        <w:t xml:space="preserve">The table below provides details of the January </w:t>
      </w:r>
      <w:r w:rsidR="00D91F45">
        <w:rPr>
          <w:rFonts w:eastAsia="Times New Roman" w:cs="Arial"/>
          <w:szCs w:val="24"/>
          <w:lang w:eastAsia="en-GB"/>
        </w:rPr>
        <w:t xml:space="preserve">2016 </w:t>
      </w:r>
      <w:r w:rsidRPr="00917F04">
        <w:rPr>
          <w:rFonts w:eastAsia="Times New Roman" w:cs="Arial"/>
          <w:szCs w:val="24"/>
          <w:lang w:eastAsia="en-GB"/>
        </w:rPr>
        <w:t>numbers on roll at each of the schools and the figures recorded for the previous four annual censuses.</w:t>
      </w:r>
    </w:p>
    <w:tbl>
      <w:tblPr>
        <w:tblpPr w:leftFromText="180" w:rightFromText="180" w:vertAnchor="text" w:horzAnchor="margin" w:tblpY="340"/>
        <w:tblW w:w="9624" w:type="dxa"/>
        <w:tblLook w:val="04A0" w:firstRow="1" w:lastRow="0" w:firstColumn="1" w:lastColumn="0" w:noHBand="0" w:noVBand="1"/>
      </w:tblPr>
      <w:tblGrid>
        <w:gridCol w:w="1817"/>
        <w:gridCol w:w="894"/>
        <w:gridCol w:w="789"/>
        <w:gridCol w:w="742"/>
        <w:gridCol w:w="789"/>
        <w:gridCol w:w="742"/>
        <w:gridCol w:w="789"/>
        <w:gridCol w:w="742"/>
        <w:gridCol w:w="789"/>
        <w:gridCol w:w="742"/>
        <w:gridCol w:w="789"/>
      </w:tblGrid>
      <w:tr w:rsidR="00917F04" w:rsidRPr="009A2980" w14:paraId="3C757A1E" w14:textId="77777777" w:rsidTr="00917F04">
        <w:trPr>
          <w:trHeight w:val="234"/>
        </w:trPr>
        <w:tc>
          <w:tcPr>
            <w:tcW w:w="1817" w:type="dxa"/>
            <w:tcBorders>
              <w:right w:val="single" w:sz="4" w:space="0" w:color="auto"/>
            </w:tcBorders>
            <w:shd w:val="clear" w:color="auto" w:fill="auto"/>
            <w:noWrap/>
            <w:vAlign w:val="bottom"/>
            <w:hideMark/>
          </w:tcPr>
          <w:p w14:paraId="70934F2E" w14:textId="77777777" w:rsidR="00917F04" w:rsidRPr="009A2980" w:rsidRDefault="00917F04" w:rsidP="00917F04">
            <w:pPr>
              <w:rPr>
                <w:rFonts w:cs="Arial"/>
                <w:color w:val="000000"/>
                <w:sz w:val="20"/>
              </w:rPr>
            </w:pPr>
          </w:p>
        </w:tc>
        <w:tc>
          <w:tcPr>
            <w:tcW w:w="1683" w:type="dxa"/>
            <w:gridSpan w:val="2"/>
            <w:tcBorders>
              <w:left w:val="single" w:sz="4" w:space="0" w:color="auto"/>
              <w:right w:val="single" w:sz="4" w:space="0" w:color="auto"/>
            </w:tcBorders>
            <w:shd w:val="clear" w:color="auto" w:fill="F2F2F2" w:themeFill="background1" w:themeFillShade="F2"/>
            <w:noWrap/>
            <w:vAlign w:val="bottom"/>
            <w:hideMark/>
          </w:tcPr>
          <w:p w14:paraId="5E5182B5" w14:textId="4DB7A5F7" w:rsidR="00917F04" w:rsidRPr="009A2980" w:rsidRDefault="00917F04" w:rsidP="00E60CBA">
            <w:pPr>
              <w:jc w:val="center"/>
              <w:rPr>
                <w:rFonts w:cs="Arial"/>
                <w:b/>
                <w:color w:val="009390"/>
                <w:sz w:val="20"/>
              </w:rPr>
            </w:pPr>
            <w:r w:rsidRPr="009A2980">
              <w:rPr>
                <w:rFonts w:cs="Arial"/>
                <w:b/>
                <w:color w:val="009390"/>
                <w:sz w:val="20"/>
              </w:rPr>
              <w:t>Jan-201</w:t>
            </w:r>
            <w:r w:rsidR="00E60CBA">
              <w:rPr>
                <w:rFonts w:cs="Arial"/>
                <w:b/>
                <w:color w:val="009390"/>
                <w:sz w:val="20"/>
              </w:rPr>
              <w:t>2</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14:paraId="78104247" w14:textId="7A5BBCD9" w:rsidR="00917F04" w:rsidRPr="009A2980" w:rsidRDefault="00917F04" w:rsidP="00E60CBA">
            <w:pPr>
              <w:jc w:val="center"/>
              <w:rPr>
                <w:rFonts w:cs="Arial"/>
                <w:b/>
                <w:color w:val="009390"/>
                <w:sz w:val="20"/>
              </w:rPr>
            </w:pPr>
            <w:r w:rsidRPr="009A2980">
              <w:rPr>
                <w:rFonts w:cs="Arial"/>
                <w:b/>
                <w:color w:val="009390"/>
                <w:sz w:val="20"/>
              </w:rPr>
              <w:t>Jan-201</w:t>
            </w:r>
            <w:r w:rsidR="00E60CBA">
              <w:rPr>
                <w:rFonts w:cs="Arial"/>
                <w:b/>
                <w:color w:val="009390"/>
                <w:sz w:val="20"/>
              </w:rPr>
              <w:t>3</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14:paraId="22CB868B" w14:textId="78AEAA03" w:rsidR="00917F04" w:rsidRPr="009A2980" w:rsidRDefault="00917F04" w:rsidP="00E60CBA">
            <w:pPr>
              <w:jc w:val="center"/>
              <w:rPr>
                <w:rFonts w:cs="Arial"/>
                <w:b/>
                <w:color w:val="009390"/>
                <w:sz w:val="20"/>
              </w:rPr>
            </w:pPr>
            <w:r w:rsidRPr="009A2980">
              <w:rPr>
                <w:rFonts w:cs="Arial"/>
                <w:b/>
                <w:color w:val="009390"/>
                <w:sz w:val="20"/>
              </w:rPr>
              <w:t>Jan-201</w:t>
            </w:r>
            <w:r w:rsidR="00E60CBA">
              <w:rPr>
                <w:rFonts w:cs="Arial"/>
                <w:b/>
                <w:color w:val="009390"/>
                <w:sz w:val="20"/>
              </w:rPr>
              <w:t>4</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14:paraId="74F559C9" w14:textId="5B7164F5" w:rsidR="00917F04" w:rsidRPr="009A2980" w:rsidRDefault="00917F04" w:rsidP="00E60CBA">
            <w:pPr>
              <w:jc w:val="center"/>
              <w:rPr>
                <w:rFonts w:cs="Arial"/>
                <w:b/>
                <w:color w:val="009390"/>
                <w:sz w:val="20"/>
              </w:rPr>
            </w:pPr>
            <w:r w:rsidRPr="009A2980">
              <w:rPr>
                <w:rFonts w:cs="Arial"/>
                <w:b/>
                <w:color w:val="009390"/>
                <w:sz w:val="20"/>
              </w:rPr>
              <w:t>Jan-201</w:t>
            </w:r>
            <w:r w:rsidR="00E60CBA">
              <w:rPr>
                <w:rFonts w:cs="Arial"/>
                <w:b/>
                <w:color w:val="009390"/>
                <w:sz w:val="20"/>
              </w:rPr>
              <w:t>5</w:t>
            </w:r>
          </w:p>
        </w:tc>
        <w:tc>
          <w:tcPr>
            <w:tcW w:w="1531" w:type="dxa"/>
            <w:gridSpan w:val="2"/>
            <w:tcBorders>
              <w:left w:val="single" w:sz="4" w:space="0" w:color="auto"/>
            </w:tcBorders>
            <w:shd w:val="clear" w:color="auto" w:fill="F2F2F2" w:themeFill="background1" w:themeFillShade="F2"/>
            <w:noWrap/>
            <w:vAlign w:val="bottom"/>
            <w:hideMark/>
          </w:tcPr>
          <w:p w14:paraId="03826551" w14:textId="064BC3D0" w:rsidR="00917F04" w:rsidRPr="009A2980" w:rsidRDefault="00917F04" w:rsidP="00E60CBA">
            <w:pPr>
              <w:jc w:val="center"/>
              <w:rPr>
                <w:rFonts w:cs="Arial"/>
                <w:b/>
                <w:color w:val="009390"/>
                <w:sz w:val="20"/>
              </w:rPr>
            </w:pPr>
            <w:r w:rsidRPr="009A2980">
              <w:rPr>
                <w:rFonts w:cs="Arial"/>
                <w:b/>
                <w:color w:val="009390"/>
                <w:sz w:val="20"/>
              </w:rPr>
              <w:t>Jan-201</w:t>
            </w:r>
            <w:r w:rsidR="00E60CBA">
              <w:rPr>
                <w:rFonts w:cs="Arial"/>
                <w:b/>
                <w:color w:val="009390"/>
                <w:sz w:val="20"/>
              </w:rPr>
              <w:t>6</w:t>
            </w:r>
          </w:p>
        </w:tc>
      </w:tr>
      <w:tr w:rsidR="00917F04" w:rsidRPr="009A2980" w14:paraId="2B9DCF91" w14:textId="77777777" w:rsidTr="00917F04">
        <w:trPr>
          <w:trHeight w:val="663"/>
        </w:trPr>
        <w:tc>
          <w:tcPr>
            <w:tcW w:w="1817" w:type="dxa"/>
            <w:tcBorders>
              <w:bottom w:val="single" w:sz="4" w:space="0" w:color="auto"/>
              <w:right w:val="single" w:sz="4" w:space="0" w:color="auto"/>
            </w:tcBorders>
            <w:shd w:val="clear" w:color="auto" w:fill="auto"/>
            <w:noWrap/>
            <w:vAlign w:val="bottom"/>
            <w:hideMark/>
          </w:tcPr>
          <w:p w14:paraId="01DA9264" w14:textId="77777777" w:rsidR="00917F04" w:rsidRPr="009A2980" w:rsidRDefault="00917F04" w:rsidP="00917F04">
            <w:pPr>
              <w:rPr>
                <w:rFonts w:cs="Arial"/>
                <w:color w:val="000000"/>
                <w:sz w:val="20"/>
              </w:rPr>
            </w:pPr>
          </w:p>
        </w:tc>
        <w:tc>
          <w:tcPr>
            <w:tcW w:w="894" w:type="dxa"/>
            <w:tcBorders>
              <w:left w:val="single" w:sz="4" w:space="0" w:color="auto"/>
              <w:bottom w:val="single" w:sz="4" w:space="0" w:color="auto"/>
            </w:tcBorders>
            <w:shd w:val="clear" w:color="auto" w:fill="F2F2F2" w:themeFill="background1" w:themeFillShade="F2"/>
            <w:noWrap/>
            <w:vAlign w:val="bottom"/>
            <w:hideMark/>
          </w:tcPr>
          <w:p w14:paraId="392EB05D"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14:paraId="4F30B5CE"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14:paraId="1ABB7E66"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14:paraId="25ECCB60"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14:paraId="0842DDD2"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14:paraId="084480C2"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14:paraId="470C402F"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14:paraId="3C071D45"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P/F</w:t>
            </w:r>
          </w:p>
        </w:tc>
        <w:tc>
          <w:tcPr>
            <w:tcW w:w="742" w:type="dxa"/>
            <w:tcBorders>
              <w:left w:val="single" w:sz="4" w:space="0" w:color="auto"/>
              <w:bottom w:val="single" w:sz="4" w:space="0" w:color="auto"/>
            </w:tcBorders>
            <w:shd w:val="clear" w:color="auto" w:fill="F2F2F2" w:themeFill="background1" w:themeFillShade="F2"/>
            <w:noWrap/>
            <w:vAlign w:val="bottom"/>
            <w:hideMark/>
          </w:tcPr>
          <w:p w14:paraId="77FAC3DE"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tcBorders>
            <w:shd w:val="clear" w:color="auto" w:fill="F2F2F2" w:themeFill="background1" w:themeFillShade="F2"/>
            <w:noWrap/>
            <w:vAlign w:val="bottom"/>
            <w:hideMark/>
          </w:tcPr>
          <w:p w14:paraId="6A3919C0"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P/T</w:t>
            </w:r>
          </w:p>
        </w:tc>
      </w:tr>
      <w:tr w:rsidR="00917F04" w:rsidRPr="009A2980" w14:paraId="5D55E7C8" w14:textId="77777777" w:rsidTr="00917F04">
        <w:trPr>
          <w:trHeight w:val="234"/>
        </w:trPr>
        <w:tc>
          <w:tcPr>
            <w:tcW w:w="1817" w:type="dxa"/>
            <w:tcBorders>
              <w:top w:val="single" w:sz="4" w:space="0" w:color="auto"/>
              <w:right w:val="single" w:sz="4" w:space="0" w:color="auto"/>
            </w:tcBorders>
            <w:shd w:val="clear" w:color="auto" w:fill="auto"/>
            <w:noWrap/>
            <w:vAlign w:val="bottom"/>
            <w:hideMark/>
          </w:tcPr>
          <w:p w14:paraId="23BC3A63" w14:textId="77777777" w:rsidR="00917F04" w:rsidRDefault="00917F04" w:rsidP="00917F04">
            <w:pPr>
              <w:spacing w:after="0" w:line="480" w:lineRule="auto"/>
              <w:rPr>
                <w:rFonts w:cs="Arial"/>
                <w:color w:val="000000"/>
                <w:sz w:val="20"/>
              </w:rPr>
            </w:pPr>
            <w:proofErr w:type="spellStart"/>
            <w:r w:rsidRPr="00917F04">
              <w:rPr>
                <w:rFonts w:cs="Arial"/>
                <w:color w:val="000000"/>
                <w:sz w:val="20"/>
              </w:rPr>
              <w:t>Afon</w:t>
            </w:r>
            <w:proofErr w:type="spellEnd"/>
            <w:r w:rsidRPr="00917F04">
              <w:rPr>
                <w:rFonts w:cs="Arial"/>
                <w:color w:val="000000"/>
                <w:sz w:val="20"/>
              </w:rPr>
              <w:t xml:space="preserve"> y </w:t>
            </w:r>
            <w:proofErr w:type="spellStart"/>
            <w:r w:rsidRPr="00917F04">
              <w:rPr>
                <w:rFonts w:cs="Arial"/>
                <w:color w:val="000000"/>
                <w:sz w:val="20"/>
              </w:rPr>
              <w:t>Felin</w:t>
            </w:r>
            <w:proofErr w:type="spellEnd"/>
          </w:p>
          <w:p w14:paraId="6030A7F8" w14:textId="7AE3A035" w:rsidR="00917F04" w:rsidRPr="009A2980" w:rsidRDefault="00917F04" w:rsidP="00917F04">
            <w:pPr>
              <w:spacing w:after="0" w:line="480" w:lineRule="auto"/>
              <w:rPr>
                <w:rFonts w:cs="Arial"/>
                <w:color w:val="000000"/>
                <w:sz w:val="20"/>
              </w:rPr>
            </w:pPr>
          </w:p>
        </w:tc>
        <w:tc>
          <w:tcPr>
            <w:tcW w:w="894" w:type="dxa"/>
            <w:tcBorders>
              <w:top w:val="single" w:sz="4" w:space="0" w:color="auto"/>
              <w:left w:val="single" w:sz="4" w:space="0" w:color="auto"/>
            </w:tcBorders>
            <w:shd w:val="clear" w:color="auto" w:fill="auto"/>
            <w:noWrap/>
            <w:vAlign w:val="bottom"/>
          </w:tcPr>
          <w:p w14:paraId="30F61F48" w14:textId="77777777" w:rsidR="00917F04" w:rsidRDefault="00306DB5" w:rsidP="00EB44E0">
            <w:pPr>
              <w:spacing w:after="0" w:line="480" w:lineRule="auto"/>
              <w:jc w:val="center"/>
              <w:rPr>
                <w:rFonts w:cs="Arial"/>
                <w:color w:val="000000"/>
                <w:sz w:val="20"/>
              </w:rPr>
            </w:pPr>
            <w:r>
              <w:rPr>
                <w:rFonts w:cs="Arial"/>
                <w:color w:val="000000"/>
                <w:sz w:val="20"/>
              </w:rPr>
              <w:t>97</w:t>
            </w:r>
          </w:p>
          <w:p w14:paraId="45A8BB12" w14:textId="77777777" w:rsidR="00306DB5" w:rsidRPr="009A2980" w:rsidRDefault="00306DB5" w:rsidP="00EB44E0">
            <w:pPr>
              <w:spacing w:after="0" w:line="480" w:lineRule="auto"/>
              <w:jc w:val="center"/>
              <w:rPr>
                <w:rFonts w:cs="Arial"/>
                <w:color w:val="000000"/>
                <w:sz w:val="20"/>
              </w:rPr>
            </w:pPr>
          </w:p>
        </w:tc>
        <w:tc>
          <w:tcPr>
            <w:tcW w:w="789" w:type="dxa"/>
            <w:tcBorders>
              <w:top w:val="single" w:sz="4" w:space="0" w:color="auto"/>
              <w:right w:val="single" w:sz="4" w:space="0" w:color="auto"/>
            </w:tcBorders>
            <w:shd w:val="clear" w:color="auto" w:fill="auto"/>
            <w:noWrap/>
            <w:vAlign w:val="bottom"/>
          </w:tcPr>
          <w:p w14:paraId="2EF4C42F" w14:textId="77777777" w:rsidR="00917F04" w:rsidRDefault="00306DB5" w:rsidP="00EB44E0">
            <w:pPr>
              <w:spacing w:after="0" w:line="480" w:lineRule="auto"/>
              <w:jc w:val="center"/>
              <w:rPr>
                <w:rFonts w:cs="Arial"/>
                <w:color w:val="000000"/>
                <w:sz w:val="20"/>
              </w:rPr>
            </w:pPr>
            <w:r>
              <w:rPr>
                <w:rFonts w:cs="Arial"/>
                <w:color w:val="000000"/>
                <w:sz w:val="20"/>
              </w:rPr>
              <w:t>5</w:t>
            </w:r>
          </w:p>
          <w:p w14:paraId="751D838B" w14:textId="77777777" w:rsidR="00306DB5" w:rsidRPr="009A2980" w:rsidRDefault="00306DB5" w:rsidP="00EB44E0">
            <w:pPr>
              <w:spacing w:after="0" w:line="480" w:lineRule="auto"/>
              <w:jc w:val="center"/>
              <w:rPr>
                <w:rFonts w:cs="Arial"/>
                <w:color w:val="000000"/>
                <w:sz w:val="20"/>
              </w:rPr>
            </w:pPr>
          </w:p>
        </w:tc>
        <w:tc>
          <w:tcPr>
            <w:tcW w:w="742" w:type="dxa"/>
            <w:tcBorders>
              <w:top w:val="single" w:sz="4" w:space="0" w:color="auto"/>
              <w:left w:val="single" w:sz="4" w:space="0" w:color="auto"/>
            </w:tcBorders>
            <w:shd w:val="clear" w:color="auto" w:fill="auto"/>
            <w:noWrap/>
            <w:vAlign w:val="bottom"/>
          </w:tcPr>
          <w:p w14:paraId="28763D39" w14:textId="77777777" w:rsidR="00917F04" w:rsidRDefault="00306DB5" w:rsidP="00EB44E0">
            <w:pPr>
              <w:spacing w:after="0" w:line="480" w:lineRule="auto"/>
              <w:jc w:val="center"/>
              <w:rPr>
                <w:rFonts w:cs="Arial"/>
                <w:color w:val="000000"/>
                <w:sz w:val="20"/>
              </w:rPr>
            </w:pPr>
            <w:r>
              <w:rPr>
                <w:rFonts w:cs="Arial"/>
                <w:color w:val="000000"/>
                <w:sz w:val="20"/>
              </w:rPr>
              <w:t>103</w:t>
            </w:r>
          </w:p>
          <w:p w14:paraId="084C5BD1" w14:textId="22294156" w:rsidR="00306DB5" w:rsidRPr="009A2980" w:rsidRDefault="00306DB5" w:rsidP="00EB44E0">
            <w:pPr>
              <w:spacing w:after="0" w:line="480" w:lineRule="auto"/>
              <w:jc w:val="center"/>
              <w:rPr>
                <w:rFonts w:cs="Arial"/>
                <w:color w:val="000000"/>
                <w:sz w:val="20"/>
              </w:rPr>
            </w:pPr>
          </w:p>
        </w:tc>
        <w:tc>
          <w:tcPr>
            <w:tcW w:w="789" w:type="dxa"/>
            <w:tcBorders>
              <w:top w:val="single" w:sz="4" w:space="0" w:color="auto"/>
              <w:right w:val="single" w:sz="4" w:space="0" w:color="auto"/>
            </w:tcBorders>
            <w:shd w:val="clear" w:color="auto" w:fill="auto"/>
            <w:noWrap/>
            <w:vAlign w:val="bottom"/>
          </w:tcPr>
          <w:p w14:paraId="65251631" w14:textId="77777777" w:rsidR="00917F04" w:rsidRDefault="00306DB5" w:rsidP="00EB44E0">
            <w:pPr>
              <w:spacing w:after="0" w:line="480" w:lineRule="auto"/>
              <w:jc w:val="center"/>
              <w:rPr>
                <w:rFonts w:cs="Arial"/>
                <w:color w:val="000000"/>
                <w:sz w:val="20"/>
              </w:rPr>
            </w:pPr>
            <w:r>
              <w:rPr>
                <w:rFonts w:cs="Arial"/>
                <w:color w:val="000000"/>
                <w:sz w:val="20"/>
              </w:rPr>
              <w:t>0</w:t>
            </w:r>
          </w:p>
          <w:p w14:paraId="746B1F30" w14:textId="2C4D0799" w:rsidR="00306DB5" w:rsidRPr="009A2980" w:rsidRDefault="00306DB5" w:rsidP="00EB44E0">
            <w:pPr>
              <w:spacing w:after="0" w:line="480" w:lineRule="auto"/>
              <w:jc w:val="center"/>
              <w:rPr>
                <w:rFonts w:cs="Arial"/>
                <w:color w:val="000000"/>
                <w:sz w:val="20"/>
              </w:rPr>
            </w:pPr>
          </w:p>
        </w:tc>
        <w:tc>
          <w:tcPr>
            <w:tcW w:w="742" w:type="dxa"/>
            <w:tcBorders>
              <w:top w:val="single" w:sz="4" w:space="0" w:color="auto"/>
              <w:left w:val="single" w:sz="4" w:space="0" w:color="auto"/>
            </w:tcBorders>
            <w:shd w:val="clear" w:color="auto" w:fill="auto"/>
            <w:noWrap/>
            <w:vAlign w:val="bottom"/>
          </w:tcPr>
          <w:p w14:paraId="126EB768" w14:textId="77777777" w:rsidR="00917F04" w:rsidRDefault="00306DB5" w:rsidP="00EB44E0">
            <w:pPr>
              <w:spacing w:after="0" w:line="480" w:lineRule="auto"/>
              <w:rPr>
                <w:rFonts w:cs="Arial"/>
                <w:color w:val="000000"/>
                <w:sz w:val="20"/>
              </w:rPr>
            </w:pPr>
            <w:r>
              <w:rPr>
                <w:rFonts w:cs="Arial"/>
                <w:color w:val="000000"/>
                <w:sz w:val="20"/>
              </w:rPr>
              <w:t>95</w:t>
            </w:r>
          </w:p>
          <w:p w14:paraId="4C987277" w14:textId="03A356FE" w:rsidR="00306DB5" w:rsidRPr="009A2980" w:rsidRDefault="00306DB5" w:rsidP="00EB44E0">
            <w:pPr>
              <w:spacing w:after="0" w:line="480" w:lineRule="auto"/>
              <w:rPr>
                <w:rFonts w:cs="Arial"/>
                <w:color w:val="000000"/>
                <w:sz w:val="20"/>
              </w:rPr>
            </w:pPr>
          </w:p>
        </w:tc>
        <w:tc>
          <w:tcPr>
            <w:tcW w:w="789" w:type="dxa"/>
            <w:tcBorders>
              <w:top w:val="single" w:sz="4" w:space="0" w:color="auto"/>
              <w:right w:val="single" w:sz="4" w:space="0" w:color="auto"/>
            </w:tcBorders>
            <w:shd w:val="clear" w:color="auto" w:fill="auto"/>
            <w:noWrap/>
            <w:vAlign w:val="bottom"/>
          </w:tcPr>
          <w:p w14:paraId="620AAC02" w14:textId="77777777" w:rsidR="00917F04" w:rsidRDefault="00306DB5" w:rsidP="00EB44E0">
            <w:pPr>
              <w:spacing w:after="0" w:line="480" w:lineRule="auto"/>
              <w:rPr>
                <w:rFonts w:cs="Arial"/>
                <w:color w:val="000000"/>
                <w:sz w:val="20"/>
              </w:rPr>
            </w:pPr>
            <w:r>
              <w:rPr>
                <w:rFonts w:cs="Arial"/>
                <w:color w:val="000000"/>
                <w:sz w:val="20"/>
              </w:rPr>
              <w:t>0</w:t>
            </w:r>
          </w:p>
          <w:p w14:paraId="0F6C2D01" w14:textId="021891F0" w:rsidR="00306DB5" w:rsidRPr="009A2980" w:rsidRDefault="00306DB5" w:rsidP="00EB44E0">
            <w:pPr>
              <w:spacing w:after="0" w:line="480" w:lineRule="auto"/>
              <w:rPr>
                <w:rFonts w:cs="Arial"/>
                <w:color w:val="000000"/>
                <w:sz w:val="20"/>
              </w:rPr>
            </w:pPr>
          </w:p>
        </w:tc>
        <w:tc>
          <w:tcPr>
            <w:tcW w:w="742" w:type="dxa"/>
            <w:tcBorders>
              <w:top w:val="single" w:sz="4" w:space="0" w:color="auto"/>
              <w:left w:val="single" w:sz="4" w:space="0" w:color="auto"/>
            </w:tcBorders>
            <w:shd w:val="clear" w:color="auto" w:fill="auto"/>
            <w:noWrap/>
            <w:vAlign w:val="bottom"/>
          </w:tcPr>
          <w:p w14:paraId="028922DA" w14:textId="77777777" w:rsidR="00917F04" w:rsidRDefault="00306DB5" w:rsidP="00EB44E0">
            <w:pPr>
              <w:spacing w:after="0" w:line="480" w:lineRule="auto"/>
              <w:jc w:val="center"/>
              <w:rPr>
                <w:rFonts w:cs="Arial"/>
                <w:color w:val="000000"/>
                <w:sz w:val="20"/>
              </w:rPr>
            </w:pPr>
            <w:r>
              <w:rPr>
                <w:rFonts w:cs="Arial"/>
                <w:color w:val="000000"/>
                <w:sz w:val="20"/>
              </w:rPr>
              <w:t>107</w:t>
            </w:r>
          </w:p>
          <w:p w14:paraId="440736CF" w14:textId="164FDA41" w:rsidR="00306DB5" w:rsidRPr="009A2980" w:rsidRDefault="00306DB5" w:rsidP="00EB44E0">
            <w:pPr>
              <w:spacing w:after="0" w:line="480" w:lineRule="auto"/>
              <w:jc w:val="center"/>
              <w:rPr>
                <w:rFonts w:cs="Arial"/>
                <w:color w:val="000000"/>
                <w:sz w:val="20"/>
              </w:rPr>
            </w:pPr>
          </w:p>
        </w:tc>
        <w:tc>
          <w:tcPr>
            <w:tcW w:w="789" w:type="dxa"/>
            <w:tcBorders>
              <w:top w:val="single" w:sz="4" w:space="0" w:color="auto"/>
              <w:right w:val="single" w:sz="4" w:space="0" w:color="auto"/>
            </w:tcBorders>
            <w:shd w:val="clear" w:color="auto" w:fill="auto"/>
            <w:noWrap/>
            <w:vAlign w:val="bottom"/>
          </w:tcPr>
          <w:p w14:paraId="67E620E7" w14:textId="77777777" w:rsidR="00917F04" w:rsidRDefault="00306DB5" w:rsidP="00EB44E0">
            <w:pPr>
              <w:spacing w:after="0" w:line="480" w:lineRule="auto"/>
              <w:jc w:val="center"/>
              <w:rPr>
                <w:rFonts w:cs="Arial"/>
                <w:color w:val="000000"/>
                <w:sz w:val="20"/>
              </w:rPr>
            </w:pPr>
            <w:r>
              <w:rPr>
                <w:rFonts w:cs="Arial"/>
                <w:color w:val="000000"/>
                <w:sz w:val="20"/>
              </w:rPr>
              <w:t>0</w:t>
            </w:r>
          </w:p>
          <w:p w14:paraId="63CE8CEC" w14:textId="1074B23A" w:rsidR="00306DB5" w:rsidRPr="009A2980" w:rsidRDefault="00306DB5" w:rsidP="00EB44E0">
            <w:pPr>
              <w:spacing w:after="0" w:line="480" w:lineRule="auto"/>
              <w:jc w:val="center"/>
              <w:rPr>
                <w:rFonts w:cs="Arial"/>
                <w:color w:val="000000"/>
                <w:sz w:val="20"/>
              </w:rPr>
            </w:pPr>
          </w:p>
        </w:tc>
        <w:tc>
          <w:tcPr>
            <w:tcW w:w="742" w:type="dxa"/>
            <w:tcBorders>
              <w:top w:val="single" w:sz="4" w:space="0" w:color="auto"/>
              <w:left w:val="single" w:sz="4" w:space="0" w:color="auto"/>
            </w:tcBorders>
            <w:shd w:val="clear" w:color="auto" w:fill="auto"/>
            <w:noWrap/>
            <w:vAlign w:val="bottom"/>
          </w:tcPr>
          <w:p w14:paraId="078472A4" w14:textId="77777777" w:rsidR="00917F04" w:rsidRDefault="002C6CB4" w:rsidP="00EB44E0">
            <w:pPr>
              <w:spacing w:after="0" w:line="480" w:lineRule="auto"/>
              <w:jc w:val="center"/>
              <w:rPr>
                <w:rFonts w:cs="Arial"/>
                <w:color w:val="000000"/>
                <w:sz w:val="20"/>
              </w:rPr>
            </w:pPr>
            <w:r>
              <w:rPr>
                <w:rFonts w:cs="Arial"/>
                <w:color w:val="000000"/>
                <w:sz w:val="20"/>
              </w:rPr>
              <w:t>112</w:t>
            </w:r>
          </w:p>
          <w:p w14:paraId="06011EE4" w14:textId="074C2D1D" w:rsidR="002C6CB4" w:rsidRPr="009A2980" w:rsidRDefault="002C6CB4" w:rsidP="00EB44E0">
            <w:pPr>
              <w:spacing w:after="0" w:line="480" w:lineRule="auto"/>
              <w:jc w:val="center"/>
              <w:rPr>
                <w:rFonts w:cs="Arial"/>
                <w:color w:val="000000"/>
                <w:sz w:val="20"/>
              </w:rPr>
            </w:pPr>
          </w:p>
        </w:tc>
        <w:tc>
          <w:tcPr>
            <w:tcW w:w="789" w:type="dxa"/>
            <w:tcBorders>
              <w:top w:val="single" w:sz="4" w:space="0" w:color="auto"/>
            </w:tcBorders>
            <w:shd w:val="clear" w:color="auto" w:fill="auto"/>
            <w:noWrap/>
            <w:vAlign w:val="bottom"/>
          </w:tcPr>
          <w:p w14:paraId="106B6829" w14:textId="77777777" w:rsidR="00917F04" w:rsidRDefault="002C6CB4" w:rsidP="00EB44E0">
            <w:pPr>
              <w:spacing w:after="0" w:line="480" w:lineRule="auto"/>
              <w:jc w:val="center"/>
              <w:rPr>
                <w:rFonts w:cs="Arial"/>
                <w:color w:val="000000"/>
                <w:sz w:val="20"/>
              </w:rPr>
            </w:pPr>
            <w:r>
              <w:rPr>
                <w:rFonts w:cs="Arial"/>
                <w:color w:val="000000"/>
                <w:sz w:val="20"/>
              </w:rPr>
              <w:t>5</w:t>
            </w:r>
          </w:p>
          <w:p w14:paraId="740ACC8B" w14:textId="6DE3FE64" w:rsidR="002C6CB4" w:rsidRPr="009A2980" w:rsidRDefault="002C6CB4" w:rsidP="00EB44E0">
            <w:pPr>
              <w:spacing w:after="0" w:line="480" w:lineRule="auto"/>
              <w:jc w:val="center"/>
              <w:rPr>
                <w:rFonts w:cs="Arial"/>
                <w:color w:val="000000"/>
                <w:sz w:val="20"/>
              </w:rPr>
            </w:pPr>
          </w:p>
        </w:tc>
      </w:tr>
      <w:tr w:rsidR="00917F04" w:rsidRPr="009A2980" w14:paraId="0CB3A7A1" w14:textId="77777777" w:rsidTr="00917F04">
        <w:trPr>
          <w:trHeight w:val="234"/>
        </w:trPr>
        <w:tc>
          <w:tcPr>
            <w:tcW w:w="1817" w:type="dxa"/>
            <w:tcBorders>
              <w:right w:val="single" w:sz="4" w:space="0" w:color="auto"/>
            </w:tcBorders>
            <w:shd w:val="clear" w:color="auto" w:fill="F2F2F2" w:themeFill="background1" w:themeFillShade="F2"/>
            <w:noWrap/>
            <w:vAlign w:val="bottom"/>
          </w:tcPr>
          <w:p w14:paraId="487150F7" w14:textId="6D1ACF9D" w:rsidR="00917F04" w:rsidRDefault="00917F04" w:rsidP="00917F04">
            <w:pPr>
              <w:spacing w:after="0" w:line="480" w:lineRule="auto"/>
              <w:rPr>
                <w:rFonts w:cs="Arial"/>
                <w:color w:val="000000"/>
                <w:sz w:val="20"/>
              </w:rPr>
            </w:pPr>
            <w:proofErr w:type="spellStart"/>
            <w:r>
              <w:rPr>
                <w:rFonts w:cs="Arial"/>
                <w:color w:val="000000"/>
                <w:sz w:val="20"/>
              </w:rPr>
              <w:t>Corneli</w:t>
            </w:r>
            <w:proofErr w:type="spellEnd"/>
            <w:r>
              <w:rPr>
                <w:rFonts w:cs="Arial"/>
                <w:color w:val="000000"/>
                <w:sz w:val="20"/>
              </w:rPr>
              <w:t xml:space="preserve"> Primary</w:t>
            </w:r>
          </w:p>
          <w:p w14:paraId="76E639B1" w14:textId="77777777" w:rsidR="00917F04" w:rsidRDefault="00917F04" w:rsidP="00917F04">
            <w:pPr>
              <w:spacing w:after="0" w:line="480" w:lineRule="auto"/>
              <w:rPr>
                <w:rFonts w:cs="Arial"/>
                <w:color w:val="000000"/>
                <w:sz w:val="20"/>
              </w:rPr>
            </w:pPr>
          </w:p>
          <w:p w14:paraId="43A9C417" w14:textId="45537F1A" w:rsidR="00917F04" w:rsidRPr="009A2980" w:rsidRDefault="00917F04" w:rsidP="00917F04">
            <w:pPr>
              <w:spacing w:after="0" w:line="480" w:lineRule="auto"/>
              <w:rPr>
                <w:rFonts w:cs="Arial"/>
                <w:color w:val="000000"/>
                <w:sz w:val="20"/>
              </w:rPr>
            </w:pPr>
            <w:proofErr w:type="spellStart"/>
            <w:r w:rsidRPr="00917F04">
              <w:rPr>
                <w:rFonts w:cs="Arial"/>
                <w:color w:val="000000"/>
                <w:sz w:val="20"/>
              </w:rPr>
              <w:t>Pil</w:t>
            </w:r>
            <w:proofErr w:type="spellEnd"/>
            <w:r w:rsidRPr="00917F04">
              <w:rPr>
                <w:rFonts w:cs="Arial"/>
                <w:color w:val="000000"/>
                <w:sz w:val="20"/>
              </w:rPr>
              <w:t xml:space="preserve"> Primary</w:t>
            </w:r>
          </w:p>
        </w:tc>
        <w:tc>
          <w:tcPr>
            <w:tcW w:w="894" w:type="dxa"/>
            <w:tcBorders>
              <w:left w:val="single" w:sz="4" w:space="0" w:color="auto"/>
            </w:tcBorders>
            <w:shd w:val="clear" w:color="auto" w:fill="F2F2F2" w:themeFill="background1" w:themeFillShade="F2"/>
            <w:noWrap/>
            <w:vAlign w:val="bottom"/>
          </w:tcPr>
          <w:p w14:paraId="73B2B5B7" w14:textId="77777777" w:rsidR="002C6CB4" w:rsidRDefault="00306DB5" w:rsidP="00EB44E0">
            <w:pPr>
              <w:spacing w:after="0" w:line="480" w:lineRule="auto"/>
              <w:jc w:val="center"/>
              <w:rPr>
                <w:rFonts w:cs="Arial"/>
                <w:color w:val="000000"/>
                <w:sz w:val="20"/>
              </w:rPr>
            </w:pPr>
            <w:r>
              <w:rPr>
                <w:rFonts w:cs="Arial"/>
                <w:color w:val="000000"/>
                <w:sz w:val="20"/>
              </w:rPr>
              <w:t>287</w:t>
            </w:r>
          </w:p>
          <w:p w14:paraId="49E68EB9" w14:textId="77777777" w:rsidR="00306DB5" w:rsidRDefault="00306DB5" w:rsidP="00EB44E0">
            <w:pPr>
              <w:spacing w:after="0" w:line="480" w:lineRule="auto"/>
              <w:jc w:val="center"/>
              <w:rPr>
                <w:rFonts w:cs="Arial"/>
                <w:color w:val="000000"/>
                <w:sz w:val="20"/>
              </w:rPr>
            </w:pPr>
          </w:p>
          <w:p w14:paraId="62D4776D" w14:textId="1F6CA4A5" w:rsidR="00306DB5" w:rsidRPr="009A2980" w:rsidRDefault="00306DB5" w:rsidP="00EB44E0">
            <w:pPr>
              <w:spacing w:after="0" w:line="480" w:lineRule="auto"/>
              <w:jc w:val="center"/>
              <w:rPr>
                <w:rFonts w:cs="Arial"/>
                <w:color w:val="000000"/>
                <w:sz w:val="20"/>
              </w:rPr>
            </w:pPr>
            <w:r>
              <w:rPr>
                <w:rFonts w:cs="Arial"/>
                <w:color w:val="000000"/>
                <w:sz w:val="20"/>
              </w:rPr>
              <w:t>232</w:t>
            </w:r>
          </w:p>
        </w:tc>
        <w:tc>
          <w:tcPr>
            <w:tcW w:w="789" w:type="dxa"/>
            <w:tcBorders>
              <w:right w:val="single" w:sz="4" w:space="0" w:color="auto"/>
            </w:tcBorders>
            <w:shd w:val="clear" w:color="auto" w:fill="F2F2F2" w:themeFill="background1" w:themeFillShade="F2"/>
            <w:noWrap/>
            <w:vAlign w:val="bottom"/>
          </w:tcPr>
          <w:p w14:paraId="418780A7" w14:textId="77777777" w:rsidR="00917F04" w:rsidRDefault="00306DB5" w:rsidP="00EB44E0">
            <w:pPr>
              <w:spacing w:after="0" w:line="480" w:lineRule="auto"/>
              <w:jc w:val="center"/>
              <w:rPr>
                <w:rFonts w:cs="Arial"/>
                <w:color w:val="000000"/>
                <w:sz w:val="20"/>
              </w:rPr>
            </w:pPr>
            <w:r>
              <w:rPr>
                <w:rFonts w:cs="Arial"/>
                <w:color w:val="000000"/>
                <w:sz w:val="20"/>
              </w:rPr>
              <w:t>0</w:t>
            </w:r>
          </w:p>
          <w:p w14:paraId="11E40579" w14:textId="77777777" w:rsidR="00306DB5" w:rsidRDefault="00306DB5" w:rsidP="00EB44E0">
            <w:pPr>
              <w:spacing w:after="0" w:line="480" w:lineRule="auto"/>
              <w:jc w:val="center"/>
              <w:rPr>
                <w:rFonts w:cs="Arial"/>
                <w:color w:val="000000"/>
                <w:sz w:val="20"/>
              </w:rPr>
            </w:pPr>
          </w:p>
          <w:p w14:paraId="0BF67EF8" w14:textId="2C143CC9" w:rsidR="00306DB5" w:rsidRPr="009A2980" w:rsidRDefault="00306DB5" w:rsidP="00EB44E0">
            <w:pPr>
              <w:spacing w:after="0" w:line="480" w:lineRule="auto"/>
              <w:jc w:val="center"/>
              <w:rPr>
                <w:rFonts w:cs="Arial"/>
                <w:color w:val="000000"/>
                <w:sz w:val="20"/>
              </w:rPr>
            </w:pPr>
            <w:r>
              <w:rPr>
                <w:rFonts w:cs="Arial"/>
                <w:color w:val="000000"/>
                <w:sz w:val="20"/>
              </w:rPr>
              <w:t>7</w:t>
            </w:r>
          </w:p>
        </w:tc>
        <w:tc>
          <w:tcPr>
            <w:tcW w:w="742" w:type="dxa"/>
            <w:tcBorders>
              <w:left w:val="single" w:sz="4" w:space="0" w:color="auto"/>
            </w:tcBorders>
            <w:shd w:val="clear" w:color="auto" w:fill="F2F2F2" w:themeFill="background1" w:themeFillShade="F2"/>
            <w:noWrap/>
            <w:vAlign w:val="bottom"/>
          </w:tcPr>
          <w:p w14:paraId="4EA9DCC1" w14:textId="77777777" w:rsidR="00917F04" w:rsidRDefault="00306DB5" w:rsidP="00EB44E0">
            <w:pPr>
              <w:spacing w:after="0" w:line="480" w:lineRule="auto"/>
              <w:jc w:val="center"/>
              <w:rPr>
                <w:rFonts w:cs="Arial"/>
                <w:color w:val="000000"/>
                <w:sz w:val="20"/>
              </w:rPr>
            </w:pPr>
            <w:r>
              <w:rPr>
                <w:rFonts w:cs="Arial"/>
                <w:color w:val="000000"/>
                <w:sz w:val="20"/>
              </w:rPr>
              <w:t>291</w:t>
            </w:r>
          </w:p>
          <w:p w14:paraId="7EC40883" w14:textId="77777777" w:rsidR="00306DB5" w:rsidRDefault="00306DB5" w:rsidP="00EB44E0">
            <w:pPr>
              <w:spacing w:after="0" w:line="480" w:lineRule="auto"/>
              <w:jc w:val="center"/>
              <w:rPr>
                <w:rFonts w:cs="Arial"/>
                <w:color w:val="000000"/>
                <w:sz w:val="20"/>
              </w:rPr>
            </w:pPr>
          </w:p>
          <w:p w14:paraId="0A71B8ED" w14:textId="01977FF3" w:rsidR="00306DB5" w:rsidRPr="009A2980" w:rsidRDefault="00306DB5" w:rsidP="00EB44E0">
            <w:pPr>
              <w:spacing w:after="0" w:line="480" w:lineRule="auto"/>
              <w:jc w:val="center"/>
              <w:rPr>
                <w:rFonts w:cs="Arial"/>
                <w:color w:val="000000"/>
                <w:sz w:val="20"/>
              </w:rPr>
            </w:pPr>
            <w:r>
              <w:rPr>
                <w:rFonts w:cs="Arial"/>
                <w:color w:val="000000"/>
                <w:sz w:val="20"/>
              </w:rPr>
              <w:t>238</w:t>
            </w:r>
          </w:p>
        </w:tc>
        <w:tc>
          <w:tcPr>
            <w:tcW w:w="789" w:type="dxa"/>
            <w:tcBorders>
              <w:right w:val="single" w:sz="4" w:space="0" w:color="auto"/>
            </w:tcBorders>
            <w:shd w:val="clear" w:color="auto" w:fill="F2F2F2" w:themeFill="background1" w:themeFillShade="F2"/>
            <w:noWrap/>
            <w:vAlign w:val="bottom"/>
          </w:tcPr>
          <w:p w14:paraId="640497CE" w14:textId="77777777" w:rsidR="00917F04" w:rsidRDefault="00306DB5" w:rsidP="00EB44E0">
            <w:pPr>
              <w:spacing w:after="0" w:line="480" w:lineRule="auto"/>
              <w:jc w:val="center"/>
              <w:rPr>
                <w:rFonts w:cs="Arial"/>
                <w:color w:val="000000"/>
                <w:sz w:val="20"/>
              </w:rPr>
            </w:pPr>
            <w:r>
              <w:rPr>
                <w:rFonts w:cs="Arial"/>
                <w:color w:val="000000"/>
                <w:sz w:val="20"/>
              </w:rPr>
              <w:t>0</w:t>
            </w:r>
          </w:p>
          <w:p w14:paraId="0C73B9C1" w14:textId="77777777" w:rsidR="00306DB5" w:rsidRDefault="00306DB5" w:rsidP="00EB44E0">
            <w:pPr>
              <w:spacing w:after="0" w:line="480" w:lineRule="auto"/>
              <w:jc w:val="center"/>
              <w:rPr>
                <w:rFonts w:cs="Arial"/>
                <w:color w:val="000000"/>
                <w:sz w:val="20"/>
              </w:rPr>
            </w:pPr>
          </w:p>
          <w:p w14:paraId="47D024DA" w14:textId="43FDFB1E" w:rsidR="00306DB5" w:rsidRPr="009A2980" w:rsidRDefault="00306DB5" w:rsidP="00EB44E0">
            <w:pPr>
              <w:spacing w:after="0" w:line="480" w:lineRule="auto"/>
              <w:jc w:val="center"/>
              <w:rPr>
                <w:rFonts w:cs="Arial"/>
                <w:color w:val="000000"/>
                <w:sz w:val="20"/>
              </w:rPr>
            </w:pPr>
            <w:r>
              <w:rPr>
                <w:rFonts w:cs="Arial"/>
                <w:color w:val="000000"/>
                <w:sz w:val="20"/>
              </w:rPr>
              <w:t>6</w:t>
            </w:r>
          </w:p>
        </w:tc>
        <w:tc>
          <w:tcPr>
            <w:tcW w:w="742" w:type="dxa"/>
            <w:tcBorders>
              <w:left w:val="single" w:sz="4" w:space="0" w:color="auto"/>
            </w:tcBorders>
            <w:shd w:val="clear" w:color="auto" w:fill="F2F2F2" w:themeFill="background1" w:themeFillShade="F2"/>
            <w:noWrap/>
            <w:vAlign w:val="bottom"/>
          </w:tcPr>
          <w:p w14:paraId="4FC67C61" w14:textId="77777777" w:rsidR="00917F04" w:rsidRDefault="00306DB5" w:rsidP="00EB44E0">
            <w:pPr>
              <w:spacing w:after="0" w:line="480" w:lineRule="auto"/>
              <w:rPr>
                <w:rFonts w:cs="Arial"/>
                <w:color w:val="000000"/>
                <w:sz w:val="20"/>
              </w:rPr>
            </w:pPr>
            <w:r>
              <w:rPr>
                <w:rFonts w:cs="Arial"/>
                <w:color w:val="000000"/>
                <w:sz w:val="20"/>
              </w:rPr>
              <w:t>312</w:t>
            </w:r>
          </w:p>
          <w:p w14:paraId="37F24317" w14:textId="77777777" w:rsidR="00306DB5" w:rsidRDefault="00306DB5" w:rsidP="00EB44E0">
            <w:pPr>
              <w:spacing w:after="0" w:line="480" w:lineRule="auto"/>
              <w:rPr>
                <w:rFonts w:cs="Arial"/>
                <w:color w:val="000000"/>
                <w:sz w:val="20"/>
              </w:rPr>
            </w:pPr>
          </w:p>
          <w:p w14:paraId="1722A759" w14:textId="4CB7D89E" w:rsidR="00306DB5" w:rsidRPr="009A2980" w:rsidRDefault="00306DB5" w:rsidP="00EB44E0">
            <w:pPr>
              <w:spacing w:after="0" w:line="480" w:lineRule="auto"/>
              <w:rPr>
                <w:rFonts w:cs="Arial"/>
                <w:color w:val="000000"/>
                <w:sz w:val="20"/>
              </w:rPr>
            </w:pPr>
            <w:r>
              <w:rPr>
                <w:rFonts w:cs="Arial"/>
                <w:color w:val="000000"/>
                <w:sz w:val="20"/>
              </w:rPr>
              <w:t>229</w:t>
            </w:r>
          </w:p>
        </w:tc>
        <w:tc>
          <w:tcPr>
            <w:tcW w:w="789" w:type="dxa"/>
            <w:tcBorders>
              <w:right w:val="single" w:sz="4" w:space="0" w:color="auto"/>
            </w:tcBorders>
            <w:shd w:val="clear" w:color="auto" w:fill="F2F2F2" w:themeFill="background1" w:themeFillShade="F2"/>
            <w:noWrap/>
            <w:vAlign w:val="bottom"/>
          </w:tcPr>
          <w:p w14:paraId="75D31150" w14:textId="77777777" w:rsidR="00917F04" w:rsidRDefault="00306DB5" w:rsidP="00EB44E0">
            <w:pPr>
              <w:spacing w:after="0" w:line="480" w:lineRule="auto"/>
              <w:rPr>
                <w:rFonts w:cs="Arial"/>
                <w:color w:val="000000"/>
                <w:sz w:val="20"/>
              </w:rPr>
            </w:pPr>
            <w:r>
              <w:rPr>
                <w:rFonts w:cs="Arial"/>
                <w:color w:val="000000"/>
                <w:sz w:val="20"/>
              </w:rPr>
              <w:t>0</w:t>
            </w:r>
          </w:p>
          <w:p w14:paraId="2CBC52F0" w14:textId="77777777" w:rsidR="00306DB5" w:rsidRDefault="00306DB5" w:rsidP="00EB44E0">
            <w:pPr>
              <w:spacing w:after="0" w:line="480" w:lineRule="auto"/>
              <w:rPr>
                <w:rFonts w:cs="Arial"/>
                <w:color w:val="000000"/>
                <w:sz w:val="20"/>
              </w:rPr>
            </w:pPr>
          </w:p>
          <w:p w14:paraId="277AC73E" w14:textId="035771DD" w:rsidR="00306DB5" w:rsidRPr="009A2980" w:rsidRDefault="00306DB5" w:rsidP="00EB44E0">
            <w:pPr>
              <w:spacing w:after="0" w:line="480" w:lineRule="auto"/>
              <w:rPr>
                <w:rFonts w:cs="Arial"/>
                <w:color w:val="000000"/>
                <w:sz w:val="20"/>
              </w:rPr>
            </w:pPr>
            <w:r>
              <w:rPr>
                <w:rFonts w:cs="Arial"/>
                <w:color w:val="000000"/>
                <w:sz w:val="20"/>
              </w:rPr>
              <w:t>11</w:t>
            </w:r>
          </w:p>
        </w:tc>
        <w:tc>
          <w:tcPr>
            <w:tcW w:w="742" w:type="dxa"/>
            <w:tcBorders>
              <w:left w:val="single" w:sz="4" w:space="0" w:color="auto"/>
            </w:tcBorders>
            <w:shd w:val="clear" w:color="auto" w:fill="F2F2F2" w:themeFill="background1" w:themeFillShade="F2"/>
            <w:noWrap/>
            <w:vAlign w:val="bottom"/>
          </w:tcPr>
          <w:p w14:paraId="399502C1" w14:textId="77777777" w:rsidR="00917F04" w:rsidRDefault="00306DB5" w:rsidP="00EB44E0">
            <w:pPr>
              <w:spacing w:after="0" w:line="480" w:lineRule="auto"/>
              <w:jc w:val="center"/>
              <w:rPr>
                <w:rFonts w:cs="Arial"/>
                <w:color w:val="000000"/>
                <w:sz w:val="20"/>
              </w:rPr>
            </w:pPr>
            <w:r>
              <w:rPr>
                <w:rFonts w:cs="Arial"/>
                <w:color w:val="000000"/>
                <w:sz w:val="20"/>
              </w:rPr>
              <w:t>312</w:t>
            </w:r>
          </w:p>
          <w:p w14:paraId="645396F5" w14:textId="77777777" w:rsidR="00306DB5" w:rsidRDefault="00306DB5" w:rsidP="00EB44E0">
            <w:pPr>
              <w:spacing w:after="0" w:line="480" w:lineRule="auto"/>
              <w:jc w:val="center"/>
              <w:rPr>
                <w:rFonts w:cs="Arial"/>
                <w:color w:val="000000"/>
                <w:sz w:val="20"/>
              </w:rPr>
            </w:pPr>
          </w:p>
          <w:p w14:paraId="2C3A5B0F" w14:textId="257136FE" w:rsidR="00306DB5" w:rsidRPr="009A2980" w:rsidRDefault="00306DB5" w:rsidP="00EB44E0">
            <w:pPr>
              <w:spacing w:after="0" w:line="480" w:lineRule="auto"/>
              <w:jc w:val="center"/>
              <w:rPr>
                <w:rFonts w:cs="Arial"/>
                <w:color w:val="000000"/>
                <w:sz w:val="20"/>
              </w:rPr>
            </w:pPr>
            <w:r>
              <w:rPr>
                <w:rFonts w:cs="Arial"/>
                <w:color w:val="000000"/>
                <w:sz w:val="20"/>
              </w:rPr>
              <w:t>227</w:t>
            </w:r>
          </w:p>
        </w:tc>
        <w:tc>
          <w:tcPr>
            <w:tcW w:w="789" w:type="dxa"/>
            <w:tcBorders>
              <w:right w:val="single" w:sz="4" w:space="0" w:color="auto"/>
            </w:tcBorders>
            <w:shd w:val="clear" w:color="auto" w:fill="F2F2F2" w:themeFill="background1" w:themeFillShade="F2"/>
            <w:noWrap/>
            <w:vAlign w:val="bottom"/>
          </w:tcPr>
          <w:p w14:paraId="389BBEA9" w14:textId="77777777" w:rsidR="00917F04" w:rsidRDefault="00306DB5" w:rsidP="00EB44E0">
            <w:pPr>
              <w:spacing w:after="0" w:line="480" w:lineRule="auto"/>
              <w:jc w:val="center"/>
              <w:rPr>
                <w:rFonts w:cs="Arial"/>
                <w:color w:val="000000"/>
                <w:sz w:val="20"/>
              </w:rPr>
            </w:pPr>
            <w:r>
              <w:rPr>
                <w:rFonts w:cs="Arial"/>
                <w:color w:val="000000"/>
                <w:sz w:val="20"/>
              </w:rPr>
              <w:t>0</w:t>
            </w:r>
          </w:p>
          <w:p w14:paraId="4F563751" w14:textId="77777777" w:rsidR="00306DB5" w:rsidRDefault="00306DB5" w:rsidP="00EB44E0">
            <w:pPr>
              <w:spacing w:after="0" w:line="480" w:lineRule="auto"/>
              <w:jc w:val="center"/>
              <w:rPr>
                <w:rFonts w:cs="Arial"/>
                <w:color w:val="000000"/>
                <w:sz w:val="20"/>
              </w:rPr>
            </w:pPr>
          </w:p>
          <w:p w14:paraId="55C41781" w14:textId="47F1E1D3" w:rsidR="00306DB5" w:rsidRPr="009A2980" w:rsidRDefault="00306DB5" w:rsidP="00EB44E0">
            <w:pPr>
              <w:spacing w:after="0" w:line="480" w:lineRule="auto"/>
              <w:jc w:val="center"/>
              <w:rPr>
                <w:rFonts w:cs="Arial"/>
                <w:color w:val="000000"/>
                <w:sz w:val="20"/>
              </w:rPr>
            </w:pPr>
            <w:r>
              <w:rPr>
                <w:rFonts w:cs="Arial"/>
                <w:color w:val="000000"/>
                <w:sz w:val="20"/>
              </w:rPr>
              <w:t>0</w:t>
            </w:r>
          </w:p>
        </w:tc>
        <w:tc>
          <w:tcPr>
            <w:tcW w:w="742" w:type="dxa"/>
            <w:tcBorders>
              <w:left w:val="single" w:sz="4" w:space="0" w:color="auto"/>
            </w:tcBorders>
            <w:shd w:val="clear" w:color="auto" w:fill="F2F2F2" w:themeFill="background1" w:themeFillShade="F2"/>
            <w:noWrap/>
            <w:vAlign w:val="bottom"/>
          </w:tcPr>
          <w:p w14:paraId="046DB396" w14:textId="77777777" w:rsidR="00917F04" w:rsidRDefault="002C6CB4" w:rsidP="00EB44E0">
            <w:pPr>
              <w:spacing w:after="0" w:line="480" w:lineRule="auto"/>
              <w:jc w:val="center"/>
              <w:rPr>
                <w:rFonts w:cs="Arial"/>
                <w:color w:val="000000"/>
                <w:sz w:val="20"/>
              </w:rPr>
            </w:pPr>
            <w:r>
              <w:rPr>
                <w:rFonts w:cs="Arial"/>
                <w:color w:val="000000"/>
                <w:sz w:val="20"/>
              </w:rPr>
              <w:t>302</w:t>
            </w:r>
          </w:p>
          <w:p w14:paraId="7F8F38B6" w14:textId="77777777" w:rsidR="002C6CB4" w:rsidRDefault="002C6CB4" w:rsidP="00EB44E0">
            <w:pPr>
              <w:spacing w:after="0" w:line="480" w:lineRule="auto"/>
              <w:jc w:val="center"/>
              <w:rPr>
                <w:rFonts w:cs="Arial"/>
                <w:color w:val="000000"/>
                <w:sz w:val="20"/>
              </w:rPr>
            </w:pPr>
          </w:p>
          <w:p w14:paraId="5EC68D86" w14:textId="62F8D249" w:rsidR="002C6CB4" w:rsidRPr="009A2980" w:rsidRDefault="002C6CB4" w:rsidP="00EB44E0">
            <w:pPr>
              <w:spacing w:after="0" w:line="480" w:lineRule="auto"/>
              <w:jc w:val="center"/>
              <w:rPr>
                <w:rFonts w:cs="Arial"/>
                <w:color w:val="000000"/>
                <w:sz w:val="20"/>
              </w:rPr>
            </w:pPr>
            <w:r>
              <w:rPr>
                <w:rFonts w:cs="Arial"/>
                <w:color w:val="000000"/>
                <w:sz w:val="20"/>
              </w:rPr>
              <w:t>221</w:t>
            </w:r>
          </w:p>
        </w:tc>
        <w:tc>
          <w:tcPr>
            <w:tcW w:w="789" w:type="dxa"/>
            <w:shd w:val="clear" w:color="auto" w:fill="F2F2F2" w:themeFill="background1" w:themeFillShade="F2"/>
            <w:noWrap/>
            <w:vAlign w:val="bottom"/>
          </w:tcPr>
          <w:p w14:paraId="2399D27B" w14:textId="14FCA0E3" w:rsidR="00917F04" w:rsidRDefault="002C6CB4" w:rsidP="00EB44E0">
            <w:pPr>
              <w:spacing w:after="0" w:line="480" w:lineRule="auto"/>
              <w:jc w:val="center"/>
              <w:rPr>
                <w:rFonts w:cs="Arial"/>
                <w:color w:val="000000"/>
                <w:sz w:val="20"/>
              </w:rPr>
            </w:pPr>
            <w:r>
              <w:rPr>
                <w:rFonts w:cs="Arial"/>
                <w:color w:val="000000"/>
                <w:sz w:val="20"/>
              </w:rPr>
              <w:t>0</w:t>
            </w:r>
          </w:p>
          <w:p w14:paraId="46B40D44" w14:textId="77777777" w:rsidR="002C6CB4" w:rsidRDefault="002C6CB4" w:rsidP="00EB44E0">
            <w:pPr>
              <w:spacing w:after="0" w:line="480" w:lineRule="auto"/>
              <w:jc w:val="center"/>
              <w:rPr>
                <w:rFonts w:cs="Arial"/>
                <w:color w:val="000000"/>
                <w:sz w:val="20"/>
              </w:rPr>
            </w:pPr>
          </w:p>
          <w:p w14:paraId="02302979" w14:textId="3AB4CF40" w:rsidR="002C6CB4" w:rsidRPr="009A2980" w:rsidRDefault="002C6CB4" w:rsidP="00EB44E0">
            <w:pPr>
              <w:spacing w:after="0" w:line="480" w:lineRule="auto"/>
              <w:jc w:val="center"/>
              <w:rPr>
                <w:rFonts w:cs="Arial"/>
                <w:color w:val="000000"/>
                <w:sz w:val="20"/>
              </w:rPr>
            </w:pPr>
            <w:r>
              <w:rPr>
                <w:rFonts w:cs="Arial"/>
                <w:color w:val="000000"/>
                <w:sz w:val="20"/>
              </w:rPr>
              <w:t>11</w:t>
            </w:r>
          </w:p>
        </w:tc>
      </w:tr>
      <w:tr w:rsidR="002C6CB4" w:rsidRPr="009A2980" w14:paraId="191121CD" w14:textId="77777777" w:rsidTr="00917F04">
        <w:trPr>
          <w:trHeight w:val="234"/>
        </w:trPr>
        <w:tc>
          <w:tcPr>
            <w:tcW w:w="1817" w:type="dxa"/>
            <w:tcBorders>
              <w:right w:val="single" w:sz="4" w:space="0" w:color="auto"/>
            </w:tcBorders>
            <w:shd w:val="clear" w:color="auto" w:fill="F2F2F2" w:themeFill="background1" w:themeFillShade="F2"/>
            <w:noWrap/>
            <w:vAlign w:val="bottom"/>
          </w:tcPr>
          <w:p w14:paraId="07CEA2F3" w14:textId="2BB07798" w:rsidR="002C6CB4" w:rsidRDefault="002C6CB4" w:rsidP="00917F04">
            <w:pPr>
              <w:spacing w:after="0" w:line="480" w:lineRule="auto"/>
              <w:rPr>
                <w:rFonts w:cs="Arial"/>
                <w:color w:val="000000"/>
                <w:sz w:val="20"/>
              </w:rPr>
            </w:pPr>
          </w:p>
        </w:tc>
        <w:tc>
          <w:tcPr>
            <w:tcW w:w="894" w:type="dxa"/>
            <w:tcBorders>
              <w:left w:val="single" w:sz="4" w:space="0" w:color="auto"/>
            </w:tcBorders>
            <w:shd w:val="clear" w:color="auto" w:fill="F2F2F2" w:themeFill="background1" w:themeFillShade="F2"/>
            <w:noWrap/>
            <w:vAlign w:val="bottom"/>
          </w:tcPr>
          <w:p w14:paraId="1D4E02B2" w14:textId="77777777" w:rsidR="002C6CB4" w:rsidRPr="009A2980" w:rsidRDefault="002C6CB4" w:rsidP="00917F04">
            <w:pPr>
              <w:spacing w:after="0" w:line="480" w:lineRule="auto"/>
              <w:rPr>
                <w:rFonts w:cs="Arial"/>
                <w:color w:val="000000"/>
                <w:sz w:val="20"/>
              </w:rPr>
            </w:pPr>
          </w:p>
        </w:tc>
        <w:tc>
          <w:tcPr>
            <w:tcW w:w="789" w:type="dxa"/>
            <w:tcBorders>
              <w:right w:val="single" w:sz="4" w:space="0" w:color="auto"/>
            </w:tcBorders>
            <w:shd w:val="clear" w:color="auto" w:fill="F2F2F2" w:themeFill="background1" w:themeFillShade="F2"/>
            <w:noWrap/>
            <w:vAlign w:val="bottom"/>
          </w:tcPr>
          <w:p w14:paraId="54CA25E7" w14:textId="77777777" w:rsidR="002C6CB4" w:rsidRPr="009A2980" w:rsidRDefault="002C6CB4" w:rsidP="00917F04">
            <w:pPr>
              <w:spacing w:after="0" w:line="480" w:lineRule="auto"/>
              <w:rPr>
                <w:rFonts w:cs="Arial"/>
                <w:color w:val="000000"/>
                <w:sz w:val="20"/>
              </w:rPr>
            </w:pPr>
          </w:p>
        </w:tc>
        <w:tc>
          <w:tcPr>
            <w:tcW w:w="742" w:type="dxa"/>
            <w:tcBorders>
              <w:left w:val="single" w:sz="4" w:space="0" w:color="auto"/>
            </w:tcBorders>
            <w:shd w:val="clear" w:color="auto" w:fill="F2F2F2" w:themeFill="background1" w:themeFillShade="F2"/>
            <w:noWrap/>
            <w:vAlign w:val="bottom"/>
          </w:tcPr>
          <w:p w14:paraId="6A1CF472" w14:textId="77777777" w:rsidR="002C6CB4" w:rsidRPr="009A2980" w:rsidRDefault="002C6CB4" w:rsidP="00917F04">
            <w:pPr>
              <w:spacing w:after="0" w:line="480" w:lineRule="auto"/>
              <w:rPr>
                <w:rFonts w:cs="Arial"/>
                <w:color w:val="000000"/>
                <w:sz w:val="20"/>
              </w:rPr>
            </w:pPr>
          </w:p>
        </w:tc>
        <w:tc>
          <w:tcPr>
            <w:tcW w:w="789" w:type="dxa"/>
            <w:tcBorders>
              <w:right w:val="single" w:sz="4" w:space="0" w:color="auto"/>
            </w:tcBorders>
            <w:shd w:val="clear" w:color="auto" w:fill="F2F2F2" w:themeFill="background1" w:themeFillShade="F2"/>
            <w:noWrap/>
            <w:vAlign w:val="bottom"/>
          </w:tcPr>
          <w:p w14:paraId="73DA97F9" w14:textId="77777777" w:rsidR="002C6CB4" w:rsidRPr="009A2980" w:rsidRDefault="002C6CB4" w:rsidP="00917F04">
            <w:pPr>
              <w:spacing w:after="0" w:line="480" w:lineRule="auto"/>
              <w:rPr>
                <w:rFonts w:cs="Arial"/>
                <w:color w:val="000000"/>
                <w:sz w:val="20"/>
              </w:rPr>
            </w:pPr>
          </w:p>
        </w:tc>
        <w:tc>
          <w:tcPr>
            <w:tcW w:w="742" w:type="dxa"/>
            <w:tcBorders>
              <w:left w:val="single" w:sz="4" w:space="0" w:color="auto"/>
            </w:tcBorders>
            <w:shd w:val="clear" w:color="auto" w:fill="F2F2F2" w:themeFill="background1" w:themeFillShade="F2"/>
            <w:noWrap/>
            <w:vAlign w:val="bottom"/>
          </w:tcPr>
          <w:p w14:paraId="24050E24" w14:textId="77777777" w:rsidR="002C6CB4" w:rsidRPr="009A2980" w:rsidRDefault="002C6CB4" w:rsidP="00917F04">
            <w:pPr>
              <w:spacing w:after="0" w:line="480" w:lineRule="auto"/>
              <w:jc w:val="center"/>
              <w:rPr>
                <w:rFonts w:cs="Arial"/>
                <w:color w:val="000000"/>
                <w:sz w:val="20"/>
              </w:rPr>
            </w:pPr>
          </w:p>
        </w:tc>
        <w:tc>
          <w:tcPr>
            <w:tcW w:w="789" w:type="dxa"/>
            <w:tcBorders>
              <w:right w:val="single" w:sz="4" w:space="0" w:color="auto"/>
            </w:tcBorders>
            <w:shd w:val="clear" w:color="auto" w:fill="F2F2F2" w:themeFill="background1" w:themeFillShade="F2"/>
            <w:noWrap/>
            <w:vAlign w:val="bottom"/>
          </w:tcPr>
          <w:p w14:paraId="70FC3718" w14:textId="77777777" w:rsidR="002C6CB4" w:rsidRPr="009A2980" w:rsidRDefault="002C6CB4" w:rsidP="00917F04">
            <w:pPr>
              <w:spacing w:after="0" w:line="480" w:lineRule="auto"/>
              <w:jc w:val="center"/>
              <w:rPr>
                <w:rFonts w:cs="Arial"/>
                <w:color w:val="000000"/>
                <w:sz w:val="20"/>
              </w:rPr>
            </w:pPr>
          </w:p>
        </w:tc>
        <w:tc>
          <w:tcPr>
            <w:tcW w:w="742" w:type="dxa"/>
            <w:tcBorders>
              <w:left w:val="single" w:sz="4" w:space="0" w:color="auto"/>
            </w:tcBorders>
            <w:shd w:val="clear" w:color="auto" w:fill="F2F2F2" w:themeFill="background1" w:themeFillShade="F2"/>
            <w:noWrap/>
            <w:vAlign w:val="bottom"/>
          </w:tcPr>
          <w:p w14:paraId="16DA8084" w14:textId="77777777" w:rsidR="002C6CB4" w:rsidRPr="009A2980" w:rsidRDefault="002C6CB4" w:rsidP="00917F04">
            <w:pPr>
              <w:spacing w:after="0" w:line="480" w:lineRule="auto"/>
              <w:rPr>
                <w:rFonts w:cs="Arial"/>
                <w:color w:val="000000"/>
                <w:sz w:val="20"/>
              </w:rPr>
            </w:pPr>
          </w:p>
        </w:tc>
        <w:tc>
          <w:tcPr>
            <w:tcW w:w="789" w:type="dxa"/>
            <w:tcBorders>
              <w:right w:val="single" w:sz="4" w:space="0" w:color="auto"/>
            </w:tcBorders>
            <w:shd w:val="clear" w:color="auto" w:fill="F2F2F2" w:themeFill="background1" w:themeFillShade="F2"/>
            <w:noWrap/>
            <w:vAlign w:val="bottom"/>
          </w:tcPr>
          <w:p w14:paraId="578117E7" w14:textId="77777777" w:rsidR="002C6CB4" w:rsidRPr="009A2980" w:rsidRDefault="002C6CB4" w:rsidP="00917F04">
            <w:pPr>
              <w:spacing w:after="0" w:line="480" w:lineRule="auto"/>
              <w:jc w:val="center"/>
              <w:rPr>
                <w:rFonts w:cs="Arial"/>
                <w:color w:val="000000"/>
                <w:sz w:val="20"/>
              </w:rPr>
            </w:pPr>
          </w:p>
        </w:tc>
        <w:tc>
          <w:tcPr>
            <w:tcW w:w="742" w:type="dxa"/>
            <w:tcBorders>
              <w:left w:val="single" w:sz="4" w:space="0" w:color="auto"/>
            </w:tcBorders>
            <w:shd w:val="clear" w:color="auto" w:fill="F2F2F2" w:themeFill="background1" w:themeFillShade="F2"/>
            <w:noWrap/>
            <w:vAlign w:val="bottom"/>
          </w:tcPr>
          <w:p w14:paraId="0E7ECB7E" w14:textId="77777777" w:rsidR="002C6CB4" w:rsidRDefault="002C6CB4" w:rsidP="00917F04">
            <w:pPr>
              <w:spacing w:after="0" w:line="480" w:lineRule="auto"/>
              <w:jc w:val="center"/>
              <w:rPr>
                <w:rFonts w:cs="Arial"/>
                <w:color w:val="000000"/>
                <w:sz w:val="20"/>
              </w:rPr>
            </w:pPr>
          </w:p>
        </w:tc>
        <w:tc>
          <w:tcPr>
            <w:tcW w:w="789" w:type="dxa"/>
            <w:shd w:val="clear" w:color="auto" w:fill="F2F2F2" w:themeFill="background1" w:themeFillShade="F2"/>
            <w:noWrap/>
            <w:vAlign w:val="bottom"/>
          </w:tcPr>
          <w:p w14:paraId="31515AB2" w14:textId="77777777" w:rsidR="002C6CB4" w:rsidRDefault="002C6CB4" w:rsidP="00917F04">
            <w:pPr>
              <w:spacing w:after="0" w:line="480" w:lineRule="auto"/>
              <w:rPr>
                <w:rFonts w:cs="Arial"/>
                <w:color w:val="000000"/>
                <w:sz w:val="20"/>
              </w:rPr>
            </w:pPr>
          </w:p>
        </w:tc>
      </w:tr>
    </w:tbl>
    <w:p w14:paraId="2919AA23" w14:textId="77777777" w:rsidR="00917F04" w:rsidRDefault="00917F04" w:rsidP="005623A8">
      <w:pPr>
        <w:pStyle w:val="Default0"/>
        <w:rPr>
          <w:color w:val="auto"/>
        </w:rPr>
      </w:pPr>
    </w:p>
    <w:p w14:paraId="58A0C127" w14:textId="77777777" w:rsidR="00917F04" w:rsidRDefault="00917F04" w:rsidP="005623A8">
      <w:pPr>
        <w:pStyle w:val="Default0"/>
        <w:rPr>
          <w:color w:val="auto"/>
        </w:rPr>
      </w:pPr>
    </w:p>
    <w:p w14:paraId="2A1ED71A" w14:textId="77777777" w:rsidR="00917F04" w:rsidRDefault="00917F04" w:rsidP="005623A8">
      <w:pPr>
        <w:pStyle w:val="Default0"/>
        <w:rPr>
          <w:color w:val="auto"/>
        </w:rPr>
      </w:pPr>
    </w:p>
    <w:p w14:paraId="7C2EC36E" w14:textId="77777777" w:rsidR="00917F04" w:rsidRDefault="00917F04" w:rsidP="005623A8">
      <w:pPr>
        <w:pStyle w:val="Default0"/>
        <w:rPr>
          <w:color w:val="auto"/>
        </w:rPr>
      </w:pPr>
    </w:p>
    <w:p w14:paraId="290C3BA3" w14:textId="77777777" w:rsidR="00917F04" w:rsidRDefault="00917F04" w:rsidP="005623A8">
      <w:pPr>
        <w:pStyle w:val="Default0"/>
        <w:rPr>
          <w:color w:val="auto"/>
        </w:rPr>
      </w:pPr>
    </w:p>
    <w:p w14:paraId="5558AC9D" w14:textId="77777777" w:rsidR="00917F04" w:rsidRDefault="00917F04" w:rsidP="005623A8">
      <w:pPr>
        <w:pStyle w:val="Default0"/>
        <w:rPr>
          <w:color w:val="auto"/>
        </w:rPr>
      </w:pPr>
    </w:p>
    <w:p w14:paraId="0C8AD458" w14:textId="78CB54C2" w:rsidR="005623A8" w:rsidRDefault="005623A8" w:rsidP="00151F84">
      <w:pPr>
        <w:pStyle w:val="Default0"/>
        <w:spacing w:after="120" w:line="360" w:lineRule="auto"/>
        <w:rPr>
          <w:sz w:val="23"/>
          <w:szCs w:val="23"/>
        </w:rPr>
      </w:pPr>
      <w:r w:rsidRPr="00B05CAE">
        <w:rPr>
          <w:sz w:val="23"/>
          <w:szCs w:val="23"/>
        </w:rPr>
        <w:lastRenderedPageBreak/>
        <w:t xml:space="preserve">The table below provides a 5 Year projection of pupil population for </w:t>
      </w:r>
      <w:proofErr w:type="spellStart"/>
      <w:r w:rsidR="00844A04">
        <w:rPr>
          <w:sz w:val="23"/>
          <w:szCs w:val="23"/>
        </w:rPr>
        <w:t>Afon</w:t>
      </w:r>
      <w:proofErr w:type="spellEnd"/>
      <w:r w:rsidR="00844A04">
        <w:rPr>
          <w:sz w:val="23"/>
          <w:szCs w:val="23"/>
        </w:rPr>
        <w:t xml:space="preserve"> y </w:t>
      </w:r>
      <w:proofErr w:type="spellStart"/>
      <w:r w:rsidR="00844A04">
        <w:rPr>
          <w:sz w:val="23"/>
          <w:szCs w:val="23"/>
        </w:rPr>
        <w:t>Felin</w:t>
      </w:r>
      <w:proofErr w:type="spellEnd"/>
      <w:r w:rsidR="00844A04">
        <w:rPr>
          <w:sz w:val="23"/>
          <w:szCs w:val="23"/>
        </w:rPr>
        <w:t xml:space="preserve"> English</w:t>
      </w:r>
      <w:r>
        <w:rPr>
          <w:sz w:val="23"/>
          <w:szCs w:val="23"/>
        </w:rPr>
        <w:t xml:space="preserve"> Medium Primary School</w:t>
      </w:r>
      <w:r w:rsidRPr="00B05CAE">
        <w:rPr>
          <w:sz w:val="23"/>
          <w:szCs w:val="23"/>
        </w:rPr>
        <w:t>.</w:t>
      </w:r>
      <w:r w:rsidRPr="00D21F08">
        <w:t xml:space="preserve"> </w:t>
      </w:r>
      <w:r w:rsidRPr="00286ADD">
        <w:rPr>
          <w:sz w:val="23"/>
          <w:szCs w:val="23"/>
        </w:rPr>
        <w:t xml:space="preserve">Capacity of </w:t>
      </w:r>
      <w:proofErr w:type="spellStart"/>
      <w:r w:rsidR="00B14F7F">
        <w:rPr>
          <w:sz w:val="23"/>
          <w:szCs w:val="23"/>
        </w:rPr>
        <w:t>Afon</w:t>
      </w:r>
      <w:proofErr w:type="spellEnd"/>
      <w:r w:rsidR="00B14F7F">
        <w:rPr>
          <w:sz w:val="23"/>
          <w:szCs w:val="23"/>
        </w:rPr>
        <w:t xml:space="preserve"> y </w:t>
      </w:r>
      <w:proofErr w:type="spellStart"/>
      <w:r w:rsidR="00B14F7F">
        <w:rPr>
          <w:sz w:val="23"/>
          <w:szCs w:val="23"/>
        </w:rPr>
        <w:t>Felin</w:t>
      </w:r>
      <w:proofErr w:type="spellEnd"/>
      <w:r w:rsidRPr="00286ADD">
        <w:rPr>
          <w:sz w:val="23"/>
          <w:szCs w:val="23"/>
        </w:rPr>
        <w:t xml:space="preserve"> is </w:t>
      </w:r>
      <w:r w:rsidR="00B14F7F">
        <w:rPr>
          <w:sz w:val="23"/>
          <w:szCs w:val="23"/>
        </w:rPr>
        <w:t>117</w:t>
      </w:r>
      <w:r>
        <w:rPr>
          <w:sz w:val="23"/>
          <w:szCs w:val="23"/>
        </w:rPr>
        <w:t xml:space="preserve"> with an admission number of </w:t>
      </w:r>
      <w:r w:rsidR="00B14F7F">
        <w:rPr>
          <w:sz w:val="23"/>
          <w:szCs w:val="23"/>
        </w:rPr>
        <w:t>15</w:t>
      </w:r>
      <w:r>
        <w:rPr>
          <w:sz w:val="23"/>
          <w:szCs w:val="23"/>
        </w:rPr>
        <w:t xml:space="preserve"> and buildings rated </w:t>
      </w:r>
      <w:r w:rsidRPr="00D21F08">
        <w:rPr>
          <w:sz w:val="23"/>
          <w:szCs w:val="23"/>
        </w:rPr>
        <w:t xml:space="preserve">Condition grade </w:t>
      </w:r>
      <w:r w:rsidR="00B14F7F">
        <w:rPr>
          <w:sz w:val="23"/>
          <w:szCs w:val="23"/>
        </w:rPr>
        <w:t>B</w:t>
      </w:r>
      <w:r>
        <w:rPr>
          <w:sz w:val="23"/>
          <w:szCs w:val="23"/>
        </w:rPr>
        <w:t xml:space="preserve">. </w:t>
      </w:r>
      <w:r w:rsidR="00C43A68" w:rsidRPr="00C43A68">
        <w:rPr>
          <w:sz w:val="23"/>
          <w:szCs w:val="23"/>
        </w:rPr>
        <w:t>Latest Estyn inspection judgement – Adequate.</w:t>
      </w:r>
    </w:p>
    <w:p w14:paraId="4500F322" w14:textId="77777777" w:rsidR="005623A8" w:rsidRDefault="005623A8" w:rsidP="005623A8">
      <w:pPr>
        <w:pStyle w:val="Default0"/>
        <w:spacing w:after="120"/>
        <w:rPr>
          <w:sz w:val="23"/>
          <w:szCs w:val="23"/>
        </w:rPr>
      </w:pPr>
    </w:p>
    <w:p w14:paraId="507C3DE9" w14:textId="77777777" w:rsidR="005623A8" w:rsidRPr="00142178" w:rsidRDefault="005623A8" w:rsidP="005623A8">
      <w:pPr>
        <w:pStyle w:val="Default0"/>
        <w:spacing w:after="120"/>
        <w:rPr>
          <w:i/>
          <w:sz w:val="20"/>
          <w:szCs w:val="20"/>
        </w:rPr>
      </w:pPr>
      <w:r w:rsidRPr="00142178">
        <w:rPr>
          <w:i/>
          <w:sz w:val="20"/>
          <w:szCs w:val="20"/>
        </w:rPr>
        <w:t>NB Pupil projections do not include for additional pupils each year from new housing developments:</w:t>
      </w:r>
    </w:p>
    <w:tbl>
      <w:tblPr>
        <w:tblW w:w="0" w:type="auto"/>
        <w:tblInd w:w="-743" w:type="dxa"/>
        <w:tblLook w:val="04A0" w:firstRow="1" w:lastRow="0" w:firstColumn="1" w:lastColumn="0" w:noHBand="0" w:noVBand="1"/>
      </w:tblPr>
      <w:tblGrid>
        <w:gridCol w:w="650"/>
        <w:gridCol w:w="1139"/>
        <w:gridCol w:w="1139"/>
        <w:gridCol w:w="1183"/>
        <w:gridCol w:w="817"/>
        <w:gridCol w:w="817"/>
        <w:gridCol w:w="817"/>
        <w:gridCol w:w="817"/>
        <w:gridCol w:w="817"/>
        <w:gridCol w:w="839"/>
        <w:gridCol w:w="694"/>
      </w:tblGrid>
      <w:tr w:rsidR="00F95F5A" w:rsidRPr="00F95F5A" w14:paraId="0FEA257D" w14:textId="77777777" w:rsidTr="00B14F7F">
        <w:trPr>
          <w:trHeight w:val="347"/>
        </w:trPr>
        <w:tc>
          <w:tcPr>
            <w:tcW w:w="0" w:type="auto"/>
            <w:tcBorders>
              <w:right w:val="single" w:sz="4" w:space="0" w:color="auto"/>
            </w:tcBorders>
            <w:shd w:val="clear" w:color="auto" w:fill="F2F2F2" w:themeFill="background1" w:themeFillShade="F2"/>
            <w:noWrap/>
            <w:vAlign w:val="bottom"/>
            <w:hideMark/>
          </w:tcPr>
          <w:p w14:paraId="495FF653"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w:t>
            </w:r>
          </w:p>
        </w:tc>
        <w:tc>
          <w:tcPr>
            <w:tcW w:w="0" w:type="auto"/>
            <w:tcBorders>
              <w:left w:val="single" w:sz="4" w:space="0" w:color="auto"/>
              <w:right w:val="single" w:sz="4" w:space="0" w:color="auto"/>
            </w:tcBorders>
            <w:shd w:val="clear" w:color="auto" w:fill="F2F2F2" w:themeFill="background1" w:themeFillShade="F2"/>
            <w:vAlign w:val="bottom"/>
          </w:tcPr>
          <w:p w14:paraId="0179B076"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Nursery 1</w:t>
            </w:r>
          </w:p>
        </w:tc>
        <w:tc>
          <w:tcPr>
            <w:tcW w:w="0" w:type="auto"/>
            <w:tcBorders>
              <w:left w:val="single" w:sz="4" w:space="0" w:color="auto"/>
              <w:right w:val="single" w:sz="4" w:space="0" w:color="auto"/>
            </w:tcBorders>
            <w:shd w:val="clear" w:color="auto" w:fill="F2F2F2" w:themeFill="background1" w:themeFillShade="F2"/>
            <w:vAlign w:val="bottom"/>
          </w:tcPr>
          <w:p w14:paraId="34735E55"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Nursery 2</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48F6B6F3"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Reception</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3BD565FA"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1</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04B5F3F4"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2</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535C79BB"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3</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1DB6ED94"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4</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0DC4F6CC"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5</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583CB425"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6</w:t>
            </w:r>
          </w:p>
        </w:tc>
        <w:tc>
          <w:tcPr>
            <w:tcW w:w="0" w:type="auto"/>
            <w:tcBorders>
              <w:left w:val="single" w:sz="4" w:space="0" w:color="auto"/>
            </w:tcBorders>
            <w:shd w:val="clear" w:color="auto" w:fill="F2F2F2" w:themeFill="background1" w:themeFillShade="F2"/>
            <w:noWrap/>
            <w:vAlign w:val="bottom"/>
            <w:hideMark/>
          </w:tcPr>
          <w:p w14:paraId="2BD7C696"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Total</w:t>
            </w:r>
          </w:p>
        </w:tc>
      </w:tr>
      <w:tr w:rsidR="00F95F5A" w:rsidRPr="00F95F5A" w14:paraId="18E0D6C2" w14:textId="77777777" w:rsidTr="00B14F7F">
        <w:trPr>
          <w:trHeight w:val="422"/>
        </w:trPr>
        <w:tc>
          <w:tcPr>
            <w:tcW w:w="0" w:type="auto"/>
            <w:tcBorders>
              <w:bottom w:val="single" w:sz="4" w:space="0" w:color="auto"/>
              <w:right w:val="single" w:sz="4" w:space="0" w:color="auto"/>
            </w:tcBorders>
            <w:shd w:val="clear" w:color="auto" w:fill="F2F2F2" w:themeFill="background1" w:themeFillShade="F2"/>
            <w:noWrap/>
            <w:vAlign w:val="bottom"/>
            <w:hideMark/>
          </w:tcPr>
          <w:p w14:paraId="24ACDA58" w14:textId="77777777" w:rsidR="005623A8" w:rsidRPr="00F95F5A" w:rsidRDefault="005623A8" w:rsidP="00F95F5A">
            <w:pPr>
              <w:spacing w:after="0"/>
              <w:jc w:val="center"/>
              <w:rPr>
                <w:rFonts w:cs="Arial"/>
                <w:color w:val="000000"/>
                <w:sz w:val="20"/>
                <w:szCs w:val="20"/>
              </w:rPr>
            </w:pPr>
          </w:p>
        </w:tc>
        <w:tc>
          <w:tcPr>
            <w:tcW w:w="0" w:type="auto"/>
            <w:tcBorders>
              <w:left w:val="single" w:sz="4" w:space="0" w:color="auto"/>
              <w:bottom w:val="single" w:sz="4" w:space="0" w:color="auto"/>
              <w:right w:val="single" w:sz="4" w:space="0" w:color="auto"/>
            </w:tcBorders>
            <w:shd w:val="clear" w:color="auto" w:fill="F2F2F2" w:themeFill="background1" w:themeFillShade="F2"/>
            <w:vAlign w:val="bottom"/>
          </w:tcPr>
          <w:p w14:paraId="164122B6"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2-3</w:t>
            </w:r>
          </w:p>
        </w:tc>
        <w:tc>
          <w:tcPr>
            <w:tcW w:w="0" w:type="auto"/>
            <w:tcBorders>
              <w:left w:val="single" w:sz="4" w:space="0" w:color="auto"/>
              <w:bottom w:val="single" w:sz="4" w:space="0" w:color="auto"/>
              <w:right w:val="single" w:sz="4" w:space="0" w:color="auto"/>
            </w:tcBorders>
            <w:shd w:val="clear" w:color="auto" w:fill="F2F2F2" w:themeFill="background1" w:themeFillShade="F2"/>
            <w:vAlign w:val="bottom"/>
          </w:tcPr>
          <w:p w14:paraId="5BDD5132"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3-4</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5480C407"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4 - 5</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6AED2AB7"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5 - 6</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78C9715"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6 - 7</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578CC9FC"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7 - 8</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4F2D9BB7"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8 - 9</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3BBAD26"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9 - 10</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71EE5355"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10 - 11</w:t>
            </w:r>
          </w:p>
        </w:tc>
        <w:tc>
          <w:tcPr>
            <w:tcW w:w="0" w:type="auto"/>
            <w:tcBorders>
              <w:left w:val="single" w:sz="4" w:space="0" w:color="auto"/>
              <w:bottom w:val="single" w:sz="4" w:space="0" w:color="auto"/>
            </w:tcBorders>
            <w:shd w:val="clear" w:color="auto" w:fill="F2F2F2" w:themeFill="background1" w:themeFillShade="F2"/>
            <w:noWrap/>
            <w:vAlign w:val="bottom"/>
            <w:hideMark/>
          </w:tcPr>
          <w:p w14:paraId="5EFFDD7C"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2-11</w:t>
            </w:r>
          </w:p>
        </w:tc>
      </w:tr>
      <w:tr w:rsidR="00F95F5A" w:rsidRPr="00F95F5A" w14:paraId="2C40D5D4" w14:textId="77777777" w:rsidTr="00B14F7F">
        <w:trPr>
          <w:trHeight w:val="898"/>
        </w:trPr>
        <w:tc>
          <w:tcPr>
            <w:tcW w:w="0" w:type="auto"/>
            <w:tcBorders>
              <w:top w:val="single" w:sz="4" w:space="0" w:color="auto"/>
              <w:right w:val="single" w:sz="4" w:space="0" w:color="auto"/>
            </w:tcBorders>
            <w:shd w:val="clear" w:color="auto" w:fill="auto"/>
            <w:noWrap/>
            <w:vAlign w:val="bottom"/>
          </w:tcPr>
          <w:p w14:paraId="049B9BDC" w14:textId="07A59214" w:rsidR="005623A8" w:rsidRPr="00B14F7F" w:rsidRDefault="005623A8" w:rsidP="00C8007D">
            <w:pPr>
              <w:rPr>
                <w:rFonts w:ascii="Arial Narrow" w:hAnsi="Arial Narrow" w:cs="Arial"/>
                <w:color w:val="000000"/>
                <w:sz w:val="20"/>
                <w:szCs w:val="20"/>
              </w:rPr>
            </w:pPr>
            <w:r w:rsidRPr="00363E6C">
              <w:rPr>
                <w:rFonts w:ascii="Arial Narrow" w:hAnsi="Arial Narrow" w:cs="Arial"/>
                <w:color w:val="000000"/>
                <w:sz w:val="20"/>
                <w:szCs w:val="20"/>
              </w:rPr>
              <w:t>201</w:t>
            </w:r>
            <w:r w:rsidR="00C8007D" w:rsidRPr="00363E6C">
              <w:rPr>
                <w:rFonts w:ascii="Arial Narrow" w:hAnsi="Arial Narrow" w:cs="Arial"/>
                <w:color w:val="000000"/>
                <w:sz w:val="20"/>
                <w:szCs w:val="20"/>
              </w:rPr>
              <w:t>7</w:t>
            </w:r>
          </w:p>
        </w:tc>
        <w:tc>
          <w:tcPr>
            <w:tcW w:w="0" w:type="auto"/>
            <w:tcBorders>
              <w:top w:val="single" w:sz="4" w:space="0" w:color="auto"/>
              <w:left w:val="single" w:sz="4" w:space="0" w:color="auto"/>
              <w:right w:val="single" w:sz="4" w:space="0" w:color="auto"/>
            </w:tcBorders>
            <w:vAlign w:val="bottom"/>
          </w:tcPr>
          <w:p w14:paraId="60B6F00E" w14:textId="341B5D9F"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0</w:t>
            </w:r>
          </w:p>
        </w:tc>
        <w:tc>
          <w:tcPr>
            <w:tcW w:w="0" w:type="auto"/>
            <w:tcBorders>
              <w:top w:val="single" w:sz="4" w:space="0" w:color="auto"/>
              <w:left w:val="single" w:sz="4" w:space="0" w:color="auto"/>
              <w:right w:val="single" w:sz="4" w:space="0" w:color="auto"/>
            </w:tcBorders>
            <w:vAlign w:val="bottom"/>
          </w:tcPr>
          <w:p w14:paraId="65243E92" w14:textId="3A6100B9"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18</w:t>
            </w:r>
          </w:p>
        </w:tc>
        <w:tc>
          <w:tcPr>
            <w:tcW w:w="0" w:type="auto"/>
            <w:tcBorders>
              <w:top w:val="single" w:sz="4" w:space="0" w:color="auto"/>
              <w:left w:val="single" w:sz="4" w:space="0" w:color="auto"/>
              <w:right w:val="single" w:sz="4" w:space="0" w:color="auto"/>
            </w:tcBorders>
            <w:shd w:val="clear" w:color="auto" w:fill="auto"/>
            <w:noWrap/>
            <w:vAlign w:val="bottom"/>
          </w:tcPr>
          <w:p w14:paraId="3A81600D" w14:textId="61C3B6EE"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23</w:t>
            </w:r>
          </w:p>
        </w:tc>
        <w:tc>
          <w:tcPr>
            <w:tcW w:w="0" w:type="auto"/>
            <w:tcBorders>
              <w:top w:val="single" w:sz="4" w:space="0" w:color="auto"/>
              <w:left w:val="single" w:sz="4" w:space="0" w:color="auto"/>
              <w:right w:val="single" w:sz="4" w:space="0" w:color="auto"/>
            </w:tcBorders>
            <w:shd w:val="clear" w:color="auto" w:fill="auto"/>
            <w:noWrap/>
            <w:vAlign w:val="bottom"/>
          </w:tcPr>
          <w:p w14:paraId="104E939D" w14:textId="5E6A877E"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20</w:t>
            </w:r>
          </w:p>
        </w:tc>
        <w:tc>
          <w:tcPr>
            <w:tcW w:w="0" w:type="auto"/>
            <w:tcBorders>
              <w:top w:val="single" w:sz="4" w:space="0" w:color="auto"/>
              <w:left w:val="single" w:sz="4" w:space="0" w:color="auto"/>
              <w:right w:val="single" w:sz="4" w:space="0" w:color="auto"/>
            </w:tcBorders>
            <w:shd w:val="clear" w:color="auto" w:fill="auto"/>
            <w:noWrap/>
            <w:vAlign w:val="bottom"/>
          </w:tcPr>
          <w:p w14:paraId="3181AD0D" w14:textId="4F4601E2"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17</w:t>
            </w:r>
          </w:p>
        </w:tc>
        <w:tc>
          <w:tcPr>
            <w:tcW w:w="0" w:type="auto"/>
            <w:tcBorders>
              <w:top w:val="single" w:sz="4" w:space="0" w:color="auto"/>
              <w:left w:val="single" w:sz="4" w:space="0" w:color="auto"/>
              <w:right w:val="single" w:sz="4" w:space="0" w:color="auto"/>
            </w:tcBorders>
            <w:shd w:val="clear" w:color="auto" w:fill="auto"/>
            <w:noWrap/>
            <w:vAlign w:val="bottom"/>
          </w:tcPr>
          <w:p w14:paraId="56D89C58" w14:textId="33760BB7"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23</w:t>
            </w:r>
          </w:p>
        </w:tc>
        <w:tc>
          <w:tcPr>
            <w:tcW w:w="0" w:type="auto"/>
            <w:tcBorders>
              <w:top w:val="single" w:sz="4" w:space="0" w:color="auto"/>
              <w:left w:val="single" w:sz="4" w:space="0" w:color="auto"/>
              <w:right w:val="single" w:sz="4" w:space="0" w:color="auto"/>
            </w:tcBorders>
            <w:shd w:val="clear" w:color="auto" w:fill="auto"/>
            <w:noWrap/>
            <w:vAlign w:val="bottom"/>
          </w:tcPr>
          <w:p w14:paraId="4EF2C6E4" w14:textId="37257E5E"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9</w:t>
            </w:r>
          </w:p>
        </w:tc>
        <w:tc>
          <w:tcPr>
            <w:tcW w:w="0" w:type="auto"/>
            <w:tcBorders>
              <w:top w:val="single" w:sz="4" w:space="0" w:color="auto"/>
              <w:left w:val="single" w:sz="4" w:space="0" w:color="auto"/>
              <w:right w:val="single" w:sz="4" w:space="0" w:color="auto"/>
            </w:tcBorders>
            <w:shd w:val="clear" w:color="auto" w:fill="auto"/>
            <w:noWrap/>
            <w:vAlign w:val="bottom"/>
          </w:tcPr>
          <w:p w14:paraId="52C4FA62" w14:textId="449897DD"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11</w:t>
            </w:r>
          </w:p>
        </w:tc>
        <w:tc>
          <w:tcPr>
            <w:tcW w:w="0" w:type="auto"/>
            <w:tcBorders>
              <w:top w:val="single" w:sz="4" w:space="0" w:color="auto"/>
              <w:left w:val="single" w:sz="4" w:space="0" w:color="auto"/>
              <w:right w:val="single" w:sz="4" w:space="0" w:color="auto"/>
            </w:tcBorders>
            <w:shd w:val="clear" w:color="auto" w:fill="auto"/>
            <w:noWrap/>
            <w:vAlign w:val="bottom"/>
          </w:tcPr>
          <w:p w14:paraId="69C66E78" w14:textId="0C22CBC1"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10</w:t>
            </w:r>
          </w:p>
        </w:tc>
        <w:tc>
          <w:tcPr>
            <w:tcW w:w="0" w:type="auto"/>
            <w:tcBorders>
              <w:top w:val="single" w:sz="4" w:space="0" w:color="auto"/>
              <w:left w:val="single" w:sz="4" w:space="0" w:color="auto"/>
            </w:tcBorders>
            <w:shd w:val="clear" w:color="auto" w:fill="auto"/>
            <w:noWrap/>
            <w:vAlign w:val="bottom"/>
          </w:tcPr>
          <w:p w14:paraId="7C88EEDF" w14:textId="30EBDF08"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131</w:t>
            </w:r>
          </w:p>
        </w:tc>
      </w:tr>
      <w:tr w:rsidR="00F95F5A" w:rsidRPr="00F95F5A" w14:paraId="26FBB57F" w14:textId="77777777" w:rsidTr="00B14F7F">
        <w:trPr>
          <w:trHeight w:val="300"/>
        </w:trPr>
        <w:tc>
          <w:tcPr>
            <w:tcW w:w="0" w:type="auto"/>
            <w:tcBorders>
              <w:right w:val="single" w:sz="4" w:space="0" w:color="auto"/>
            </w:tcBorders>
            <w:shd w:val="clear" w:color="auto" w:fill="F2F2F2" w:themeFill="background1" w:themeFillShade="F2"/>
            <w:noWrap/>
            <w:vAlign w:val="bottom"/>
          </w:tcPr>
          <w:p w14:paraId="4E57E062" w14:textId="6F21218E" w:rsidR="005623A8" w:rsidRPr="00B14F7F" w:rsidRDefault="005623A8" w:rsidP="00C8007D">
            <w:pPr>
              <w:rPr>
                <w:rFonts w:ascii="Arial Narrow" w:hAnsi="Arial Narrow" w:cs="Arial"/>
                <w:color w:val="000000"/>
                <w:sz w:val="20"/>
                <w:szCs w:val="20"/>
              </w:rPr>
            </w:pPr>
            <w:r w:rsidRPr="00B14F7F">
              <w:rPr>
                <w:rFonts w:ascii="Arial Narrow" w:hAnsi="Arial Narrow" w:cs="Arial"/>
                <w:color w:val="000000"/>
                <w:sz w:val="20"/>
                <w:szCs w:val="20"/>
              </w:rPr>
              <w:t>201</w:t>
            </w:r>
            <w:r w:rsidR="00C8007D">
              <w:rPr>
                <w:rFonts w:ascii="Arial Narrow" w:hAnsi="Arial Narrow" w:cs="Arial"/>
                <w:color w:val="000000"/>
                <w:sz w:val="20"/>
                <w:szCs w:val="20"/>
              </w:rPr>
              <w:t>8</w:t>
            </w:r>
          </w:p>
        </w:tc>
        <w:tc>
          <w:tcPr>
            <w:tcW w:w="0" w:type="auto"/>
            <w:tcBorders>
              <w:left w:val="single" w:sz="4" w:space="0" w:color="auto"/>
              <w:right w:val="single" w:sz="4" w:space="0" w:color="auto"/>
            </w:tcBorders>
            <w:shd w:val="clear" w:color="auto" w:fill="F2F2F2" w:themeFill="background1" w:themeFillShade="F2"/>
            <w:vAlign w:val="bottom"/>
          </w:tcPr>
          <w:p w14:paraId="1C47FC8D" w14:textId="7037A2B5"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0</w:t>
            </w:r>
          </w:p>
        </w:tc>
        <w:tc>
          <w:tcPr>
            <w:tcW w:w="0" w:type="auto"/>
            <w:tcBorders>
              <w:left w:val="single" w:sz="4" w:space="0" w:color="auto"/>
              <w:right w:val="single" w:sz="4" w:space="0" w:color="auto"/>
            </w:tcBorders>
            <w:shd w:val="clear" w:color="auto" w:fill="F2F2F2" w:themeFill="background1" w:themeFillShade="F2"/>
            <w:vAlign w:val="bottom"/>
          </w:tcPr>
          <w:p w14:paraId="10B064BF" w14:textId="2E87A02E"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F2F2F2" w:themeFill="background1" w:themeFillShade="F2"/>
            <w:noWrap/>
            <w:vAlign w:val="bottom"/>
          </w:tcPr>
          <w:p w14:paraId="5A15BDB7" w14:textId="3082524D" w:rsidR="005623A8" w:rsidRPr="00B14F7F" w:rsidRDefault="00DC41B1" w:rsidP="00F95F5A">
            <w:pPr>
              <w:jc w:val="center"/>
              <w:rPr>
                <w:rFonts w:ascii="Arial Narrow" w:hAnsi="Arial Narrow" w:cs="Arial"/>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F2F2F2" w:themeFill="background1" w:themeFillShade="F2"/>
            <w:noWrap/>
            <w:vAlign w:val="bottom"/>
          </w:tcPr>
          <w:p w14:paraId="0F1BF684" w14:textId="7F12A6B8"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23</w:t>
            </w:r>
          </w:p>
        </w:tc>
        <w:tc>
          <w:tcPr>
            <w:tcW w:w="0" w:type="auto"/>
            <w:tcBorders>
              <w:left w:val="single" w:sz="4" w:space="0" w:color="auto"/>
              <w:right w:val="single" w:sz="4" w:space="0" w:color="auto"/>
            </w:tcBorders>
            <w:shd w:val="clear" w:color="auto" w:fill="F2F2F2" w:themeFill="background1" w:themeFillShade="F2"/>
            <w:noWrap/>
            <w:vAlign w:val="bottom"/>
          </w:tcPr>
          <w:p w14:paraId="3ECCE20C" w14:textId="53270DD8"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22</w:t>
            </w:r>
          </w:p>
        </w:tc>
        <w:tc>
          <w:tcPr>
            <w:tcW w:w="0" w:type="auto"/>
            <w:tcBorders>
              <w:left w:val="single" w:sz="4" w:space="0" w:color="auto"/>
              <w:right w:val="single" w:sz="4" w:space="0" w:color="auto"/>
            </w:tcBorders>
            <w:shd w:val="clear" w:color="auto" w:fill="F2F2F2" w:themeFill="background1" w:themeFillShade="F2"/>
            <w:noWrap/>
            <w:vAlign w:val="bottom"/>
          </w:tcPr>
          <w:p w14:paraId="5508B3C2" w14:textId="6E53CE86" w:rsidR="005623A8" w:rsidRPr="00B14F7F" w:rsidRDefault="00C8007D" w:rsidP="00F95F5A">
            <w:pPr>
              <w:jc w:val="center"/>
              <w:rPr>
                <w:rFonts w:ascii="Arial Narrow" w:hAnsi="Arial Narrow" w:cs="Arial"/>
                <w:color w:val="000000"/>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F2F2F2" w:themeFill="background1" w:themeFillShade="F2"/>
            <w:noWrap/>
            <w:vAlign w:val="bottom"/>
          </w:tcPr>
          <w:p w14:paraId="49E50BAB" w14:textId="1EEC2F50"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22</w:t>
            </w:r>
          </w:p>
        </w:tc>
        <w:tc>
          <w:tcPr>
            <w:tcW w:w="0" w:type="auto"/>
            <w:tcBorders>
              <w:left w:val="single" w:sz="4" w:space="0" w:color="auto"/>
              <w:right w:val="single" w:sz="4" w:space="0" w:color="auto"/>
            </w:tcBorders>
            <w:shd w:val="clear" w:color="auto" w:fill="F2F2F2" w:themeFill="background1" w:themeFillShade="F2"/>
            <w:noWrap/>
            <w:vAlign w:val="bottom"/>
          </w:tcPr>
          <w:p w14:paraId="72FD7210" w14:textId="58935D4F"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8</w:t>
            </w:r>
          </w:p>
        </w:tc>
        <w:tc>
          <w:tcPr>
            <w:tcW w:w="0" w:type="auto"/>
            <w:tcBorders>
              <w:left w:val="single" w:sz="4" w:space="0" w:color="auto"/>
              <w:right w:val="single" w:sz="4" w:space="0" w:color="auto"/>
            </w:tcBorders>
            <w:shd w:val="clear" w:color="auto" w:fill="F2F2F2" w:themeFill="background1" w:themeFillShade="F2"/>
            <w:noWrap/>
            <w:vAlign w:val="bottom"/>
          </w:tcPr>
          <w:p w14:paraId="000DD2F1" w14:textId="240F21FD"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12</w:t>
            </w:r>
          </w:p>
        </w:tc>
        <w:tc>
          <w:tcPr>
            <w:tcW w:w="0" w:type="auto"/>
            <w:tcBorders>
              <w:left w:val="single" w:sz="4" w:space="0" w:color="auto"/>
            </w:tcBorders>
            <w:shd w:val="clear" w:color="auto" w:fill="F2F2F2" w:themeFill="background1" w:themeFillShade="F2"/>
            <w:noWrap/>
            <w:vAlign w:val="bottom"/>
          </w:tcPr>
          <w:p w14:paraId="2D62163C" w14:textId="2F7B8B62"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141</w:t>
            </w:r>
          </w:p>
        </w:tc>
      </w:tr>
      <w:tr w:rsidR="00F95F5A" w:rsidRPr="00F95F5A" w14:paraId="6248AA77" w14:textId="77777777" w:rsidTr="00B14F7F">
        <w:trPr>
          <w:trHeight w:val="300"/>
        </w:trPr>
        <w:tc>
          <w:tcPr>
            <w:tcW w:w="0" w:type="auto"/>
            <w:tcBorders>
              <w:right w:val="single" w:sz="4" w:space="0" w:color="auto"/>
            </w:tcBorders>
            <w:shd w:val="clear" w:color="auto" w:fill="auto"/>
            <w:noWrap/>
            <w:vAlign w:val="bottom"/>
          </w:tcPr>
          <w:p w14:paraId="216E8502" w14:textId="4A8C0CB1" w:rsidR="005623A8" w:rsidRPr="00B14F7F" w:rsidRDefault="005623A8" w:rsidP="00C8007D">
            <w:pPr>
              <w:rPr>
                <w:rFonts w:ascii="Arial Narrow" w:hAnsi="Arial Narrow" w:cs="Arial"/>
                <w:color w:val="000000"/>
                <w:sz w:val="20"/>
                <w:szCs w:val="20"/>
              </w:rPr>
            </w:pPr>
            <w:r w:rsidRPr="00B14F7F">
              <w:rPr>
                <w:rFonts w:ascii="Arial Narrow" w:hAnsi="Arial Narrow" w:cs="Arial"/>
                <w:color w:val="000000"/>
                <w:sz w:val="20"/>
                <w:szCs w:val="20"/>
              </w:rPr>
              <w:t>20</w:t>
            </w:r>
            <w:r w:rsidR="00C8007D">
              <w:rPr>
                <w:rFonts w:ascii="Arial Narrow" w:hAnsi="Arial Narrow" w:cs="Arial"/>
                <w:color w:val="000000"/>
                <w:sz w:val="20"/>
                <w:szCs w:val="20"/>
              </w:rPr>
              <w:t>19</w:t>
            </w:r>
          </w:p>
        </w:tc>
        <w:tc>
          <w:tcPr>
            <w:tcW w:w="0" w:type="auto"/>
            <w:tcBorders>
              <w:left w:val="single" w:sz="4" w:space="0" w:color="auto"/>
              <w:right w:val="single" w:sz="4" w:space="0" w:color="auto"/>
            </w:tcBorders>
            <w:vAlign w:val="bottom"/>
          </w:tcPr>
          <w:p w14:paraId="27F15639" w14:textId="3D8F4329"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0</w:t>
            </w:r>
          </w:p>
        </w:tc>
        <w:tc>
          <w:tcPr>
            <w:tcW w:w="0" w:type="auto"/>
            <w:tcBorders>
              <w:left w:val="single" w:sz="4" w:space="0" w:color="auto"/>
              <w:right w:val="single" w:sz="4" w:space="0" w:color="auto"/>
            </w:tcBorders>
            <w:vAlign w:val="bottom"/>
          </w:tcPr>
          <w:p w14:paraId="7085A0E5" w14:textId="081204CD" w:rsidR="005623A8" w:rsidRPr="00B14F7F" w:rsidRDefault="00DC41B1" w:rsidP="00F95F5A">
            <w:pPr>
              <w:jc w:val="center"/>
              <w:rPr>
                <w:rFonts w:ascii="Arial Narrow" w:hAnsi="Arial Narrow" w:cs="Arial"/>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auto"/>
            <w:noWrap/>
            <w:vAlign w:val="bottom"/>
          </w:tcPr>
          <w:p w14:paraId="517A6960" w14:textId="0659C754" w:rsidR="005623A8" w:rsidRPr="00B14F7F" w:rsidRDefault="00DC41B1" w:rsidP="00F95F5A">
            <w:pPr>
              <w:jc w:val="center"/>
              <w:rPr>
                <w:rFonts w:ascii="Arial Narrow" w:hAnsi="Arial Narrow" w:cs="Arial"/>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auto"/>
            <w:noWrap/>
            <w:vAlign w:val="bottom"/>
          </w:tcPr>
          <w:p w14:paraId="60296F33" w14:textId="622CE58B"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auto"/>
            <w:noWrap/>
            <w:vAlign w:val="bottom"/>
          </w:tcPr>
          <w:p w14:paraId="309BE3E0" w14:textId="7021B485"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25</w:t>
            </w:r>
          </w:p>
        </w:tc>
        <w:tc>
          <w:tcPr>
            <w:tcW w:w="0" w:type="auto"/>
            <w:tcBorders>
              <w:left w:val="single" w:sz="4" w:space="0" w:color="auto"/>
              <w:right w:val="single" w:sz="4" w:space="0" w:color="auto"/>
            </w:tcBorders>
            <w:shd w:val="clear" w:color="auto" w:fill="auto"/>
            <w:noWrap/>
            <w:vAlign w:val="bottom"/>
          </w:tcPr>
          <w:p w14:paraId="6781D4E0" w14:textId="58A9F6DF"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22</w:t>
            </w:r>
          </w:p>
        </w:tc>
        <w:tc>
          <w:tcPr>
            <w:tcW w:w="0" w:type="auto"/>
            <w:tcBorders>
              <w:left w:val="single" w:sz="4" w:space="0" w:color="auto"/>
              <w:right w:val="single" w:sz="4" w:space="0" w:color="auto"/>
            </w:tcBorders>
            <w:shd w:val="clear" w:color="auto" w:fill="auto"/>
            <w:noWrap/>
            <w:vAlign w:val="bottom"/>
          </w:tcPr>
          <w:p w14:paraId="7AD080AB" w14:textId="6102F7E4"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auto"/>
            <w:noWrap/>
            <w:vAlign w:val="bottom"/>
          </w:tcPr>
          <w:p w14:paraId="2BE52485" w14:textId="4A1E1135"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21</w:t>
            </w:r>
          </w:p>
        </w:tc>
        <w:tc>
          <w:tcPr>
            <w:tcW w:w="0" w:type="auto"/>
            <w:tcBorders>
              <w:left w:val="single" w:sz="4" w:space="0" w:color="auto"/>
              <w:right w:val="single" w:sz="4" w:space="0" w:color="auto"/>
            </w:tcBorders>
            <w:shd w:val="clear" w:color="auto" w:fill="auto"/>
            <w:noWrap/>
            <w:vAlign w:val="bottom"/>
          </w:tcPr>
          <w:p w14:paraId="10B6DAA9" w14:textId="1E103E0D"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9</w:t>
            </w:r>
          </w:p>
        </w:tc>
        <w:tc>
          <w:tcPr>
            <w:tcW w:w="0" w:type="auto"/>
            <w:tcBorders>
              <w:left w:val="single" w:sz="4" w:space="0" w:color="auto"/>
            </w:tcBorders>
            <w:shd w:val="clear" w:color="auto" w:fill="auto"/>
            <w:noWrap/>
            <w:vAlign w:val="bottom"/>
          </w:tcPr>
          <w:p w14:paraId="51EF3ECA" w14:textId="3E2952DF"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149</w:t>
            </w:r>
          </w:p>
        </w:tc>
      </w:tr>
      <w:tr w:rsidR="00F95F5A" w:rsidRPr="00F95F5A" w14:paraId="5991437D" w14:textId="77777777" w:rsidTr="00B14F7F">
        <w:trPr>
          <w:trHeight w:val="637"/>
        </w:trPr>
        <w:tc>
          <w:tcPr>
            <w:tcW w:w="0" w:type="auto"/>
            <w:tcBorders>
              <w:right w:val="single" w:sz="4" w:space="0" w:color="auto"/>
            </w:tcBorders>
            <w:shd w:val="clear" w:color="auto" w:fill="F2F2F2" w:themeFill="background1" w:themeFillShade="F2"/>
            <w:noWrap/>
            <w:vAlign w:val="bottom"/>
          </w:tcPr>
          <w:p w14:paraId="18C08454" w14:textId="612F64D2" w:rsidR="005623A8" w:rsidRPr="00B14F7F" w:rsidRDefault="005623A8" w:rsidP="00C8007D">
            <w:pPr>
              <w:rPr>
                <w:rFonts w:ascii="Arial Narrow" w:hAnsi="Arial Narrow" w:cs="Arial"/>
                <w:color w:val="000000"/>
                <w:sz w:val="20"/>
                <w:szCs w:val="20"/>
              </w:rPr>
            </w:pPr>
            <w:r w:rsidRPr="00B14F7F">
              <w:rPr>
                <w:rFonts w:ascii="Arial Narrow" w:hAnsi="Arial Narrow" w:cs="Arial"/>
                <w:color w:val="000000"/>
                <w:sz w:val="20"/>
                <w:szCs w:val="20"/>
              </w:rPr>
              <w:t>20</w:t>
            </w:r>
            <w:r w:rsidR="00C8007D">
              <w:rPr>
                <w:rFonts w:ascii="Arial Narrow" w:hAnsi="Arial Narrow" w:cs="Arial"/>
                <w:color w:val="000000"/>
                <w:sz w:val="20"/>
                <w:szCs w:val="20"/>
              </w:rPr>
              <w:t>20</w:t>
            </w:r>
          </w:p>
        </w:tc>
        <w:tc>
          <w:tcPr>
            <w:tcW w:w="0" w:type="auto"/>
            <w:tcBorders>
              <w:left w:val="single" w:sz="4" w:space="0" w:color="auto"/>
              <w:right w:val="single" w:sz="4" w:space="0" w:color="auto"/>
            </w:tcBorders>
            <w:shd w:val="clear" w:color="auto" w:fill="F2F2F2" w:themeFill="background1" w:themeFillShade="F2"/>
            <w:vAlign w:val="bottom"/>
          </w:tcPr>
          <w:p w14:paraId="2CA14FFA" w14:textId="5BD52686"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0</w:t>
            </w:r>
          </w:p>
        </w:tc>
        <w:tc>
          <w:tcPr>
            <w:tcW w:w="0" w:type="auto"/>
            <w:tcBorders>
              <w:left w:val="single" w:sz="4" w:space="0" w:color="auto"/>
              <w:right w:val="single" w:sz="4" w:space="0" w:color="auto"/>
            </w:tcBorders>
            <w:shd w:val="clear" w:color="auto" w:fill="F2F2F2" w:themeFill="background1" w:themeFillShade="F2"/>
            <w:vAlign w:val="bottom"/>
          </w:tcPr>
          <w:p w14:paraId="4385EBE8" w14:textId="60736B90" w:rsidR="005623A8" w:rsidRPr="00B14F7F" w:rsidRDefault="00DC41B1" w:rsidP="00F95F5A">
            <w:pPr>
              <w:jc w:val="center"/>
              <w:rPr>
                <w:rFonts w:ascii="Arial Narrow" w:hAnsi="Arial Narrow" w:cs="Arial"/>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F2F2F2" w:themeFill="background1" w:themeFillShade="F2"/>
            <w:noWrap/>
            <w:vAlign w:val="bottom"/>
          </w:tcPr>
          <w:p w14:paraId="03B80511" w14:textId="3DDDB01C" w:rsidR="005623A8" w:rsidRPr="00B14F7F" w:rsidRDefault="00DC41B1" w:rsidP="00F95F5A">
            <w:pPr>
              <w:jc w:val="center"/>
              <w:rPr>
                <w:rFonts w:ascii="Arial Narrow" w:hAnsi="Arial Narrow" w:cs="Arial"/>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F2F2F2" w:themeFill="background1" w:themeFillShade="F2"/>
            <w:noWrap/>
            <w:vAlign w:val="bottom"/>
          </w:tcPr>
          <w:p w14:paraId="45A7123A" w14:textId="4B5B943C"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F2F2F2" w:themeFill="background1" w:themeFillShade="F2"/>
            <w:noWrap/>
            <w:vAlign w:val="bottom"/>
          </w:tcPr>
          <w:p w14:paraId="357305A0" w14:textId="2AC7EBCF"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20</w:t>
            </w:r>
          </w:p>
        </w:tc>
        <w:tc>
          <w:tcPr>
            <w:tcW w:w="0" w:type="auto"/>
            <w:tcBorders>
              <w:left w:val="single" w:sz="4" w:space="0" w:color="auto"/>
              <w:right w:val="single" w:sz="4" w:space="0" w:color="auto"/>
            </w:tcBorders>
            <w:shd w:val="clear" w:color="auto" w:fill="F2F2F2" w:themeFill="background1" w:themeFillShade="F2"/>
            <w:noWrap/>
            <w:vAlign w:val="bottom"/>
          </w:tcPr>
          <w:p w14:paraId="18AB9AB4" w14:textId="7422B06E"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26</w:t>
            </w:r>
          </w:p>
        </w:tc>
        <w:tc>
          <w:tcPr>
            <w:tcW w:w="0" w:type="auto"/>
            <w:tcBorders>
              <w:left w:val="single" w:sz="4" w:space="0" w:color="auto"/>
              <w:right w:val="single" w:sz="4" w:space="0" w:color="auto"/>
            </w:tcBorders>
            <w:shd w:val="clear" w:color="auto" w:fill="F2F2F2" w:themeFill="background1" w:themeFillShade="F2"/>
            <w:noWrap/>
            <w:vAlign w:val="bottom"/>
          </w:tcPr>
          <w:p w14:paraId="0A5A9B20" w14:textId="7D783B3A"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22</w:t>
            </w:r>
          </w:p>
        </w:tc>
        <w:tc>
          <w:tcPr>
            <w:tcW w:w="0" w:type="auto"/>
            <w:tcBorders>
              <w:left w:val="single" w:sz="4" w:space="0" w:color="auto"/>
              <w:right w:val="single" w:sz="4" w:space="0" w:color="auto"/>
            </w:tcBorders>
            <w:shd w:val="clear" w:color="auto" w:fill="F2F2F2" w:themeFill="background1" w:themeFillShade="F2"/>
            <w:noWrap/>
            <w:vAlign w:val="bottom"/>
          </w:tcPr>
          <w:p w14:paraId="50FDC2C9" w14:textId="76D4E7EE" w:rsidR="005623A8" w:rsidRPr="00B14F7F" w:rsidRDefault="00C8007D" w:rsidP="00DC41B1">
            <w:pPr>
              <w:jc w:val="center"/>
              <w:rPr>
                <w:rFonts w:ascii="Arial Narrow" w:hAnsi="Arial Narrow" w:cs="Arial"/>
                <w:color w:val="000000"/>
                <w:sz w:val="20"/>
                <w:szCs w:val="20"/>
              </w:rPr>
            </w:pPr>
            <w:r>
              <w:rPr>
                <w:rFonts w:ascii="Arial Narrow" w:hAnsi="Arial Narrow" w:cs="Arial"/>
                <w:color w:val="000000"/>
                <w:sz w:val="20"/>
                <w:szCs w:val="20"/>
              </w:rPr>
              <w:t>1</w:t>
            </w:r>
            <w:r w:rsidR="00DC41B1">
              <w:rPr>
                <w:rFonts w:ascii="Arial Narrow" w:hAnsi="Arial Narrow" w:cs="Arial"/>
                <w:color w:val="000000"/>
                <w:sz w:val="20"/>
                <w:szCs w:val="20"/>
              </w:rPr>
              <w:t>7</w:t>
            </w:r>
          </w:p>
        </w:tc>
        <w:tc>
          <w:tcPr>
            <w:tcW w:w="0" w:type="auto"/>
            <w:tcBorders>
              <w:left w:val="single" w:sz="4" w:space="0" w:color="auto"/>
              <w:right w:val="single" w:sz="4" w:space="0" w:color="auto"/>
            </w:tcBorders>
            <w:shd w:val="clear" w:color="auto" w:fill="F2F2F2" w:themeFill="background1" w:themeFillShade="F2"/>
            <w:noWrap/>
            <w:vAlign w:val="bottom"/>
          </w:tcPr>
          <w:p w14:paraId="322680A6" w14:textId="573B3EB6"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22</w:t>
            </w:r>
          </w:p>
        </w:tc>
        <w:tc>
          <w:tcPr>
            <w:tcW w:w="0" w:type="auto"/>
            <w:tcBorders>
              <w:left w:val="single" w:sz="4" w:space="0" w:color="auto"/>
            </w:tcBorders>
            <w:shd w:val="clear" w:color="auto" w:fill="F2F2F2" w:themeFill="background1" w:themeFillShade="F2"/>
            <w:noWrap/>
            <w:vAlign w:val="bottom"/>
          </w:tcPr>
          <w:p w14:paraId="0A221BCD" w14:textId="615400FF" w:rsidR="005623A8" w:rsidRPr="00B14F7F" w:rsidRDefault="00DC41B1" w:rsidP="00F95F5A">
            <w:pPr>
              <w:jc w:val="center"/>
              <w:rPr>
                <w:rFonts w:ascii="Arial Narrow" w:hAnsi="Arial Narrow" w:cs="Arial"/>
                <w:color w:val="000000"/>
                <w:sz w:val="20"/>
                <w:szCs w:val="20"/>
              </w:rPr>
            </w:pPr>
            <w:r>
              <w:rPr>
                <w:rFonts w:ascii="Arial Narrow" w:hAnsi="Arial Narrow" w:cs="Arial"/>
                <w:color w:val="000000"/>
                <w:sz w:val="20"/>
                <w:szCs w:val="20"/>
              </w:rPr>
              <w:t>161</w:t>
            </w:r>
          </w:p>
        </w:tc>
      </w:tr>
      <w:tr w:rsidR="00F95F5A" w:rsidRPr="00F95F5A" w14:paraId="047BBA09" w14:textId="77777777" w:rsidTr="00B14F7F">
        <w:trPr>
          <w:trHeight w:val="315"/>
        </w:trPr>
        <w:tc>
          <w:tcPr>
            <w:tcW w:w="0" w:type="auto"/>
            <w:tcBorders>
              <w:right w:val="single" w:sz="4" w:space="0" w:color="auto"/>
            </w:tcBorders>
            <w:shd w:val="clear" w:color="auto" w:fill="auto"/>
            <w:noWrap/>
            <w:vAlign w:val="bottom"/>
            <w:hideMark/>
          </w:tcPr>
          <w:p w14:paraId="34D6FF35" w14:textId="4D68873F" w:rsidR="005623A8" w:rsidRPr="00B14F7F" w:rsidRDefault="005623A8" w:rsidP="00C8007D">
            <w:pPr>
              <w:spacing w:after="0"/>
              <w:rPr>
                <w:rFonts w:ascii="Arial Narrow" w:hAnsi="Arial Narrow" w:cs="Arial"/>
                <w:color w:val="000000"/>
                <w:sz w:val="20"/>
                <w:szCs w:val="20"/>
              </w:rPr>
            </w:pPr>
            <w:r w:rsidRPr="00B14F7F">
              <w:rPr>
                <w:rFonts w:ascii="Arial Narrow" w:hAnsi="Arial Narrow" w:cs="Arial"/>
                <w:color w:val="000000"/>
                <w:sz w:val="20"/>
                <w:szCs w:val="20"/>
              </w:rPr>
              <w:t>20</w:t>
            </w:r>
            <w:r w:rsidR="00C8007D">
              <w:rPr>
                <w:rFonts w:ascii="Arial Narrow" w:hAnsi="Arial Narrow" w:cs="Arial"/>
                <w:color w:val="000000"/>
                <w:sz w:val="20"/>
                <w:szCs w:val="20"/>
              </w:rPr>
              <w:t>21</w:t>
            </w:r>
          </w:p>
        </w:tc>
        <w:tc>
          <w:tcPr>
            <w:tcW w:w="0" w:type="auto"/>
            <w:tcBorders>
              <w:left w:val="single" w:sz="4" w:space="0" w:color="auto"/>
              <w:right w:val="single" w:sz="4" w:space="0" w:color="auto"/>
            </w:tcBorders>
            <w:vAlign w:val="bottom"/>
          </w:tcPr>
          <w:p w14:paraId="37096434" w14:textId="2EC4FE99" w:rsidR="005623A8" w:rsidRPr="00B14F7F" w:rsidRDefault="00DC41B1" w:rsidP="00F95F5A">
            <w:pPr>
              <w:spacing w:after="0"/>
              <w:jc w:val="center"/>
              <w:rPr>
                <w:rFonts w:ascii="Arial Narrow" w:hAnsi="Arial Narrow" w:cs="Arial"/>
                <w:color w:val="000000"/>
                <w:sz w:val="20"/>
                <w:szCs w:val="20"/>
              </w:rPr>
            </w:pPr>
            <w:r>
              <w:rPr>
                <w:rFonts w:ascii="Arial Narrow" w:hAnsi="Arial Narrow" w:cs="Arial"/>
                <w:color w:val="000000"/>
                <w:sz w:val="20"/>
                <w:szCs w:val="20"/>
              </w:rPr>
              <w:t>0</w:t>
            </w:r>
          </w:p>
        </w:tc>
        <w:tc>
          <w:tcPr>
            <w:tcW w:w="0" w:type="auto"/>
            <w:tcBorders>
              <w:left w:val="single" w:sz="4" w:space="0" w:color="auto"/>
              <w:right w:val="single" w:sz="4" w:space="0" w:color="auto"/>
            </w:tcBorders>
            <w:vAlign w:val="bottom"/>
          </w:tcPr>
          <w:p w14:paraId="7E55F175" w14:textId="11CDA843" w:rsidR="005623A8" w:rsidRPr="00B14F7F" w:rsidRDefault="00DC41B1" w:rsidP="00F95F5A">
            <w:pPr>
              <w:spacing w:after="0"/>
              <w:jc w:val="center"/>
              <w:rPr>
                <w:rFonts w:ascii="Arial Narrow" w:hAnsi="Arial Narrow" w:cs="Arial"/>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auto"/>
            <w:noWrap/>
            <w:vAlign w:val="bottom"/>
          </w:tcPr>
          <w:p w14:paraId="421D1C26" w14:textId="34CCBD18" w:rsidR="005623A8" w:rsidRPr="00B14F7F" w:rsidRDefault="00DC41B1" w:rsidP="00F95F5A">
            <w:pPr>
              <w:spacing w:after="0"/>
              <w:jc w:val="center"/>
              <w:rPr>
                <w:rFonts w:ascii="Arial Narrow" w:hAnsi="Arial Narrow" w:cs="Arial"/>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auto"/>
            <w:noWrap/>
            <w:vAlign w:val="bottom"/>
          </w:tcPr>
          <w:p w14:paraId="71CDC760" w14:textId="7003BC2E" w:rsidR="005623A8" w:rsidRPr="00B14F7F" w:rsidRDefault="00DC41B1" w:rsidP="00F95F5A">
            <w:pPr>
              <w:spacing w:after="0"/>
              <w:jc w:val="center"/>
              <w:rPr>
                <w:rFonts w:ascii="Arial Narrow" w:hAnsi="Arial Narrow" w:cs="Arial"/>
                <w:color w:val="000000"/>
                <w:sz w:val="20"/>
                <w:szCs w:val="20"/>
              </w:rPr>
            </w:pPr>
            <w:r>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auto"/>
            <w:noWrap/>
            <w:vAlign w:val="bottom"/>
          </w:tcPr>
          <w:p w14:paraId="7E66AB74" w14:textId="4A60C075" w:rsidR="005623A8" w:rsidRPr="00B14F7F" w:rsidRDefault="00DC41B1" w:rsidP="00F95F5A">
            <w:pPr>
              <w:spacing w:after="0"/>
              <w:jc w:val="center"/>
              <w:rPr>
                <w:rFonts w:ascii="Arial Narrow" w:hAnsi="Arial Narrow" w:cs="Arial"/>
                <w:color w:val="000000"/>
                <w:sz w:val="20"/>
                <w:szCs w:val="20"/>
              </w:rPr>
            </w:pPr>
            <w:r>
              <w:rPr>
                <w:rFonts w:ascii="Arial Narrow" w:hAnsi="Arial Narrow" w:cs="Arial"/>
                <w:color w:val="000000"/>
                <w:sz w:val="20"/>
                <w:szCs w:val="20"/>
              </w:rPr>
              <w:t>20</w:t>
            </w:r>
          </w:p>
        </w:tc>
        <w:tc>
          <w:tcPr>
            <w:tcW w:w="0" w:type="auto"/>
            <w:tcBorders>
              <w:left w:val="single" w:sz="4" w:space="0" w:color="auto"/>
              <w:right w:val="single" w:sz="4" w:space="0" w:color="auto"/>
            </w:tcBorders>
            <w:shd w:val="clear" w:color="auto" w:fill="auto"/>
            <w:noWrap/>
            <w:vAlign w:val="bottom"/>
          </w:tcPr>
          <w:p w14:paraId="43CC6B77" w14:textId="1E4890F0" w:rsidR="005623A8" w:rsidRPr="00B14F7F" w:rsidRDefault="00DC41B1" w:rsidP="00F95F5A">
            <w:pPr>
              <w:spacing w:after="0"/>
              <w:jc w:val="center"/>
              <w:rPr>
                <w:rFonts w:ascii="Arial Narrow" w:hAnsi="Arial Narrow" w:cs="Arial"/>
                <w:color w:val="000000"/>
                <w:sz w:val="20"/>
                <w:szCs w:val="20"/>
              </w:rPr>
            </w:pPr>
            <w:r>
              <w:rPr>
                <w:rFonts w:ascii="Arial Narrow" w:hAnsi="Arial Narrow" w:cs="Arial"/>
                <w:color w:val="000000"/>
                <w:sz w:val="20"/>
                <w:szCs w:val="20"/>
              </w:rPr>
              <w:t>20</w:t>
            </w:r>
          </w:p>
        </w:tc>
        <w:tc>
          <w:tcPr>
            <w:tcW w:w="0" w:type="auto"/>
            <w:tcBorders>
              <w:left w:val="single" w:sz="4" w:space="0" w:color="auto"/>
              <w:right w:val="single" w:sz="4" w:space="0" w:color="auto"/>
            </w:tcBorders>
            <w:shd w:val="clear" w:color="auto" w:fill="auto"/>
            <w:noWrap/>
            <w:vAlign w:val="bottom"/>
          </w:tcPr>
          <w:p w14:paraId="1443847B" w14:textId="6736F225" w:rsidR="005623A8" w:rsidRPr="00B14F7F" w:rsidRDefault="00DC41B1" w:rsidP="00F95F5A">
            <w:pPr>
              <w:spacing w:after="0"/>
              <w:jc w:val="center"/>
              <w:rPr>
                <w:rFonts w:ascii="Arial Narrow" w:hAnsi="Arial Narrow" w:cs="Arial"/>
                <w:color w:val="000000"/>
                <w:sz w:val="20"/>
                <w:szCs w:val="20"/>
              </w:rPr>
            </w:pPr>
            <w:r>
              <w:rPr>
                <w:rFonts w:ascii="Arial Narrow" w:hAnsi="Arial Narrow" w:cs="Arial"/>
                <w:color w:val="000000"/>
                <w:sz w:val="20"/>
                <w:szCs w:val="20"/>
              </w:rPr>
              <w:t>25</w:t>
            </w:r>
          </w:p>
        </w:tc>
        <w:tc>
          <w:tcPr>
            <w:tcW w:w="0" w:type="auto"/>
            <w:tcBorders>
              <w:left w:val="single" w:sz="4" w:space="0" w:color="auto"/>
              <w:right w:val="single" w:sz="4" w:space="0" w:color="auto"/>
            </w:tcBorders>
            <w:shd w:val="clear" w:color="auto" w:fill="auto"/>
            <w:noWrap/>
            <w:vAlign w:val="bottom"/>
          </w:tcPr>
          <w:p w14:paraId="7D3E2AC3" w14:textId="2D350259" w:rsidR="005623A8" w:rsidRPr="00B14F7F" w:rsidRDefault="00DC41B1" w:rsidP="00F95F5A">
            <w:pPr>
              <w:spacing w:after="0"/>
              <w:jc w:val="center"/>
              <w:rPr>
                <w:rFonts w:ascii="Arial Narrow" w:hAnsi="Arial Narrow" w:cs="Arial"/>
                <w:color w:val="000000"/>
                <w:sz w:val="20"/>
                <w:szCs w:val="20"/>
              </w:rPr>
            </w:pPr>
            <w:r>
              <w:rPr>
                <w:rFonts w:ascii="Arial Narrow" w:hAnsi="Arial Narrow" w:cs="Arial"/>
                <w:color w:val="000000"/>
                <w:sz w:val="20"/>
                <w:szCs w:val="20"/>
              </w:rPr>
              <w:t>21</w:t>
            </w:r>
          </w:p>
        </w:tc>
        <w:tc>
          <w:tcPr>
            <w:tcW w:w="0" w:type="auto"/>
            <w:tcBorders>
              <w:left w:val="single" w:sz="4" w:space="0" w:color="auto"/>
              <w:right w:val="single" w:sz="4" w:space="0" w:color="auto"/>
            </w:tcBorders>
            <w:shd w:val="clear" w:color="auto" w:fill="auto"/>
            <w:noWrap/>
            <w:vAlign w:val="bottom"/>
          </w:tcPr>
          <w:p w14:paraId="54FB7100" w14:textId="0672460F" w:rsidR="005623A8" w:rsidRPr="00B14F7F" w:rsidRDefault="00DC41B1" w:rsidP="00F95F5A">
            <w:pPr>
              <w:spacing w:after="0"/>
              <w:jc w:val="center"/>
              <w:rPr>
                <w:rFonts w:ascii="Arial Narrow" w:hAnsi="Arial Narrow" w:cs="Arial"/>
                <w:color w:val="000000"/>
                <w:sz w:val="20"/>
                <w:szCs w:val="20"/>
              </w:rPr>
            </w:pPr>
            <w:r>
              <w:rPr>
                <w:rFonts w:ascii="Arial Narrow" w:hAnsi="Arial Narrow" w:cs="Arial"/>
                <w:color w:val="000000"/>
                <w:sz w:val="20"/>
                <w:szCs w:val="20"/>
              </w:rPr>
              <w:t>17</w:t>
            </w:r>
          </w:p>
        </w:tc>
        <w:tc>
          <w:tcPr>
            <w:tcW w:w="0" w:type="auto"/>
            <w:tcBorders>
              <w:left w:val="single" w:sz="4" w:space="0" w:color="auto"/>
            </w:tcBorders>
            <w:shd w:val="clear" w:color="auto" w:fill="auto"/>
            <w:noWrap/>
            <w:vAlign w:val="bottom"/>
          </w:tcPr>
          <w:p w14:paraId="4D2AF812" w14:textId="14FFF61C" w:rsidR="005623A8" w:rsidRPr="00B14F7F" w:rsidRDefault="00DC41B1" w:rsidP="00F95F5A">
            <w:pPr>
              <w:spacing w:after="0"/>
              <w:jc w:val="center"/>
              <w:rPr>
                <w:rFonts w:ascii="Arial Narrow" w:hAnsi="Arial Narrow" w:cs="Arial"/>
                <w:color w:val="000000"/>
                <w:sz w:val="20"/>
                <w:szCs w:val="20"/>
              </w:rPr>
            </w:pPr>
            <w:r>
              <w:rPr>
                <w:rFonts w:ascii="Arial Narrow" w:hAnsi="Arial Narrow" w:cs="Arial"/>
                <w:color w:val="000000"/>
                <w:sz w:val="20"/>
                <w:szCs w:val="20"/>
              </w:rPr>
              <w:t>157</w:t>
            </w:r>
          </w:p>
        </w:tc>
      </w:tr>
    </w:tbl>
    <w:p w14:paraId="199CA98A" w14:textId="77777777" w:rsidR="005623A8" w:rsidRPr="00B05CAE" w:rsidRDefault="005623A8" w:rsidP="005623A8">
      <w:pPr>
        <w:pStyle w:val="Default0"/>
        <w:spacing w:after="120"/>
        <w:ind w:left="1080" w:hanging="360"/>
        <w:rPr>
          <w:sz w:val="23"/>
          <w:szCs w:val="23"/>
        </w:rPr>
      </w:pPr>
    </w:p>
    <w:p w14:paraId="461CC418" w14:textId="29A5608D" w:rsidR="005623A8" w:rsidRDefault="005623A8" w:rsidP="00151F84">
      <w:pPr>
        <w:pStyle w:val="Default0"/>
        <w:spacing w:after="120" w:line="360" w:lineRule="auto"/>
        <w:rPr>
          <w:sz w:val="23"/>
          <w:szCs w:val="23"/>
        </w:rPr>
      </w:pPr>
      <w:r w:rsidRPr="00B05CAE">
        <w:rPr>
          <w:sz w:val="23"/>
          <w:szCs w:val="23"/>
        </w:rPr>
        <w:t xml:space="preserve">The table below provides a 5 year projection of pupil population for </w:t>
      </w:r>
      <w:proofErr w:type="spellStart"/>
      <w:r w:rsidR="00B14F7F">
        <w:rPr>
          <w:sz w:val="23"/>
          <w:szCs w:val="23"/>
        </w:rPr>
        <w:t>Corneli</w:t>
      </w:r>
      <w:proofErr w:type="spellEnd"/>
      <w:r w:rsidR="00B14F7F">
        <w:rPr>
          <w:sz w:val="23"/>
          <w:szCs w:val="23"/>
        </w:rPr>
        <w:t xml:space="preserve"> English </w:t>
      </w:r>
      <w:r>
        <w:rPr>
          <w:sz w:val="23"/>
          <w:szCs w:val="23"/>
        </w:rPr>
        <w:t>Medium Primary School</w:t>
      </w:r>
      <w:r w:rsidRPr="00B05CAE">
        <w:rPr>
          <w:sz w:val="23"/>
          <w:szCs w:val="23"/>
        </w:rPr>
        <w:t>.</w:t>
      </w:r>
      <w:r w:rsidRPr="00D21F08">
        <w:t xml:space="preserve"> </w:t>
      </w:r>
      <w:r w:rsidRPr="00687BD2">
        <w:rPr>
          <w:sz w:val="23"/>
          <w:szCs w:val="23"/>
        </w:rPr>
        <w:t xml:space="preserve">Capacity of </w:t>
      </w:r>
      <w:proofErr w:type="spellStart"/>
      <w:r w:rsidR="00B14F7F">
        <w:rPr>
          <w:sz w:val="23"/>
          <w:szCs w:val="23"/>
        </w:rPr>
        <w:t>Corneli</w:t>
      </w:r>
      <w:proofErr w:type="spellEnd"/>
      <w:r w:rsidR="00B14F7F">
        <w:rPr>
          <w:sz w:val="23"/>
          <w:szCs w:val="23"/>
        </w:rPr>
        <w:t xml:space="preserve"> Primary </w:t>
      </w:r>
      <w:r w:rsidRPr="00687BD2">
        <w:rPr>
          <w:sz w:val="23"/>
          <w:szCs w:val="23"/>
        </w:rPr>
        <w:t xml:space="preserve">is </w:t>
      </w:r>
      <w:r w:rsidR="00B14F7F">
        <w:rPr>
          <w:sz w:val="23"/>
          <w:szCs w:val="23"/>
        </w:rPr>
        <w:t>261</w:t>
      </w:r>
      <w:r>
        <w:rPr>
          <w:sz w:val="23"/>
          <w:szCs w:val="23"/>
        </w:rPr>
        <w:t xml:space="preserve"> with an admission number of </w:t>
      </w:r>
      <w:r w:rsidR="00B14F7F">
        <w:rPr>
          <w:sz w:val="23"/>
          <w:szCs w:val="23"/>
        </w:rPr>
        <w:t>37</w:t>
      </w:r>
      <w:r>
        <w:rPr>
          <w:sz w:val="23"/>
          <w:szCs w:val="23"/>
        </w:rPr>
        <w:t xml:space="preserve">and buildings rated Condition grade B. Latest Estyn inspection judgement </w:t>
      </w:r>
      <w:r w:rsidR="009300E5">
        <w:rPr>
          <w:sz w:val="23"/>
          <w:szCs w:val="23"/>
        </w:rPr>
        <w:t>–</w:t>
      </w:r>
      <w:r>
        <w:rPr>
          <w:sz w:val="23"/>
          <w:szCs w:val="23"/>
        </w:rPr>
        <w:t xml:space="preserve"> </w:t>
      </w:r>
      <w:r w:rsidR="009300E5">
        <w:rPr>
          <w:sz w:val="23"/>
          <w:szCs w:val="23"/>
        </w:rPr>
        <w:t>Adequate.</w:t>
      </w:r>
    </w:p>
    <w:p w14:paraId="6826173D" w14:textId="77777777" w:rsidR="009300E5" w:rsidRPr="00354179" w:rsidRDefault="009300E5" w:rsidP="005623A8">
      <w:pPr>
        <w:pStyle w:val="Default0"/>
        <w:spacing w:after="120"/>
        <w:rPr>
          <w:sz w:val="6"/>
          <w:szCs w:val="23"/>
        </w:rPr>
      </w:pPr>
    </w:p>
    <w:p w14:paraId="66E9E6C4" w14:textId="77777777" w:rsidR="005623A8" w:rsidRPr="00142178" w:rsidRDefault="005623A8" w:rsidP="005623A8">
      <w:pPr>
        <w:pStyle w:val="Default0"/>
        <w:spacing w:after="120"/>
        <w:rPr>
          <w:i/>
          <w:sz w:val="20"/>
          <w:szCs w:val="20"/>
        </w:rPr>
      </w:pPr>
      <w:r w:rsidRPr="00142178">
        <w:rPr>
          <w:i/>
          <w:sz w:val="20"/>
          <w:szCs w:val="20"/>
        </w:rPr>
        <w:t>NB Pupil projections do not include for additional pupils each year from new housing developments:</w:t>
      </w:r>
    </w:p>
    <w:tbl>
      <w:tblPr>
        <w:tblW w:w="10217" w:type="dxa"/>
        <w:jc w:val="center"/>
        <w:tblInd w:w="-743" w:type="dxa"/>
        <w:tblLook w:val="04A0" w:firstRow="1" w:lastRow="0" w:firstColumn="1" w:lastColumn="0" w:noHBand="0" w:noVBand="1"/>
      </w:tblPr>
      <w:tblGrid>
        <w:gridCol w:w="661"/>
        <w:gridCol w:w="1250"/>
        <w:gridCol w:w="1250"/>
        <w:gridCol w:w="1183"/>
        <w:gridCol w:w="832"/>
        <w:gridCol w:w="851"/>
        <w:gridCol w:w="850"/>
        <w:gridCol w:w="869"/>
        <w:gridCol w:w="850"/>
        <w:gridCol w:w="927"/>
        <w:gridCol w:w="694"/>
      </w:tblGrid>
      <w:tr w:rsidR="00F95F5A" w:rsidRPr="00F95F5A" w14:paraId="05711CDA" w14:textId="77777777" w:rsidTr="00F95F5A">
        <w:trPr>
          <w:trHeight w:val="360"/>
          <w:jc w:val="center"/>
        </w:trPr>
        <w:tc>
          <w:tcPr>
            <w:tcW w:w="661" w:type="dxa"/>
            <w:tcBorders>
              <w:right w:val="single" w:sz="4" w:space="0" w:color="auto"/>
            </w:tcBorders>
            <w:shd w:val="clear" w:color="auto" w:fill="F2F2F2" w:themeFill="background1" w:themeFillShade="F2"/>
            <w:noWrap/>
            <w:vAlign w:val="bottom"/>
            <w:hideMark/>
          </w:tcPr>
          <w:p w14:paraId="3646D25B"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w:t>
            </w:r>
          </w:p>
        </w:tc>
        <w:tc>
          <w:tcPr>
            <w:tcW w:w="1250" w:type="dxa"/>
            <w:tcBorders>
              <w:left w:val="single" w:sz="4" w:space="0" w:color="auto"/>
              <w:right w:val="single" w:sz="4" w:space="0" w:color="auto"/>
            </w:tcBorders>
            <w:shd w:val="clear" w:color="auto" w:fill="F2F2F2" w:themeFill="background1" w:themeFillShade="F2"/>
            <w:vAlign w:val="bottom"/>
          </w:tcPr>
          <w:p w14:paraId="5600CF24"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Nursery 1</w:t>
            </w:r>
          </w:p>
        </w:tc>
        <w:tc>
          <w:tcPr>
            <w:tcW w:w="1250" w:type="dxa"/>
            <w:tcBorders>
              <w:left w:val="single" w:sz="4" w:space="0" w:color="auto"/>
              <w:right w:val="single" w:sz="4" w:space="0" w:color="auto"/>
            </w:tcBorders>
            <w:shd w:val="clear" w:color="auto" w:fill="F2F2F2" w:themeFill="background1" w:themeFillShade="F2"/>
            <w:vAlign w:val="bottom"/>
          </w:tcPr>
          <w:p w14:paraId="781768FF"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Nursery 2</w:t>
            </w:r>
          </w:p>
        </w:tc>
        <w:tc>
          <w:tcPr>
            <w:tcW w:w="1183" w:type="dxa"/>
            <w:tcBorders>
              <w:left w:val="single" w:sz="4" w:space="0" w:color="auto"/>
              <w:right w:val="single" w:sz="4" w:space="0" w:color="auto"/>
            </w:tcBorders>
            <w:shd w:val="clear" w:color="auto" w:fill="F2F2F2" w:themeFill="background1" w:themeFillShade="F2"/>
            <w:noWrap/>
            <w:vAlign w:val="bottom"/>
            <w:hideMark/>
          </w:tcPr>
          <w:p w14:paraId="3524056F"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Reception</w:t>
            </w:r>
          </w:p>
        </w:tc>
        <w:tc>
          <w:tcPr>
            <w:tcW w:w="832" w:type="dxa"/>
            <w:tcBorders>
              <w:left w:val="single" w:sz="4" w:space="0" w:color="auto"/>
              <w:right w:val="single" w:sz="4" w:space="0" w:color="auto"/>
            </w:tcBorders>
            <w:shd w:val="clear" w:color="auto" w:fill="F2F2F2" w:themeFill="background1" w:themeFillShade="F2"/>
            <w:noWrap/>
            <w:vAlign w:val="bottom"/>
            <w:hideMark/>
          </w:tcPr>
          <w:p w14:paraId="41F14479"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1</w:t>
            </w:r>
          </w:p>
        </w:tc>
        <w:tc>
          <w:tcPr>
            <w:tcW w:w="851" w:type="dxa"/>
            <w:tcBorders>
              <w:left w:val="single" w:sz="4" w:space="0" w:color="auto"/>
              <w:right w:val="single" w:sz="4" w:space="0" w:color="auto"/>
            </w:tcBorders>
            <w:shd w:val="clear" w:color="auto" w:fill="F2F2F2" w:themeFill="background1" w:themeFillShade="F2"/>
            <w:noWrap/>
            <w:vAlign w:val="bottom"/>
            <w:hideMark/>
          </w:tcPr>
          <w:p w14:paraId="5FDCA4EE"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2</w:t>
            </w:r>
          </w:p>
        </w:tc>
        <w:tc>
          <w:tcPr>
            <w:tcW w:w="850" w:type="dxa"/>
            <w:tcBorders>
              <w:left w:val="single" w:sz="4" w:space="0" w:color="auto"/>
              <w:right w:val="single" w:sz="4" w:space="0" w:color="auto"/>
            </w:tcBorders>
            <w:shd w:val="clear" w:color="auto" w:fill="F2F2F2" w:themeFill="background1" w:themeFillShade="F2"/>
            <w:noWrap/>
            <w:vAlign w:val="bottom"/>
            <w:hideMark/>
          </w:tcPr>
          <w:p w14:paraId="2EB02989"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3</w:t>
            </w:r>
          </w:p>
        </w:tc>
        <w:tc>
          <w:tcPr>
            <w:tcW w:w="869" w:type="dxa"/>
            <w:tcBorders>
              <w:left w:val="single" w:sz="4" w:space="0" w:color="auto"/>
              <w:right w:val="single" w:sz="4" w:space="0" w:color="auto"/>
            </w:tcBorders>
            <w:shd w:val="clear" w:color="auto" w:fill="F2F2F2" w:themeFill="background1" w:themeFillShade="F2"/>
            <w:noWrap/>
            <w:vAlign w:val="bottom"/>
            <w:hideMark/>
          </w:tcPr>
          <w:p w14:paraId="373635E7"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4</w:t>
            </w:r>
          </w:p>
        </w:tc>
        <w:tc>
          <w:tcPr>
            <w:tcW w:w="850" w:type="dxa"/>
            <w:tcBorders>
              <w:left w:val="single" w:sz="4" w:space="0" w:color="auto"/>
              <w:right w:val="single" w:sz="4" w:space="0" w:color="auto"/>
            </w:tcBorders>
            <w:shd w:val="clear" w:color="auto" w:fill="F2F2F2" w:themeFill="background1" w:themeFillShade="F2"/>
            <w:noWrap/>
            <w:vAlign w:val="bottom"/>
            <w:hideMark/>
          </w:tcPr>
          <w:p w14:paraId="35BE9D2F"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5</w:t>
            </w:r>
          </w:p>
        </w:tc>
        <w:tc>
          <w:tcPr>
            <w:tcW w:w="927" w:type="dxa"/>
            <w:tcBorders>
              <w:left w:val="single" w:sz="4" w:space="0" w:color="auto"/>
              <w:right w:val="single" w:sz="4" w:space="0" w:color="auto"/>
            </w:tcBorders>
            <w:shd w:val="clear" w:color="auto" w:fill="F2F2F2" w:themeFill="background1" w:themeFillShade="F2"/>
            <w:noWrap/>
            <w:vAlign w:val="bottom"/>
            <w:hideMark/>
          </w:tcPr>
          <w:p w14:paraId="6CA0EBBD"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6</w:t>
            </w:r>
          </w:p>
        </w:tc>
        <w:tc>
          <w:tcPr>
            <w:tcW w:w="694" w:type="dxa"/>
            <w:tcBorders>
              <w:left w:val="single" w:sz="4" w:space="0" w:color="auto"/>
            </w:tcBorders>
            <w:shd w:val="clear" w:color="auto" w:fill="F2F2F2" w:themeFill="background1" w:themeFillShade="F2"/>
            <w:noWrap/>
            <w:vAlign w:val="bottom"/>
            <w:hideMark/>
          </w:tcPr>
          <w:p w14:paraId="74809F6D"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Total</w:t>
            </w:r>
          </w:p>
        </w:tc>
      </w:tr>
      <w:tr w:rsidR="00F95F5A" w:rsidRPr="00F95F5A" w14:paraId="5F3763B3" w14:textId="77777777" w:rsidTr="00F95F5A">
        <w:trPr>
          <w:trHeight w:val="436"/>
          <w:jc w:val="center"/>
        </w:trPr>
        <w:tc>
          <w:tcPr>
            <w:tcW w:w="661" w:type="dxa"/>
            <w:tcBorders>
              <w:bottom w:val="single" w:sz="4" w:space="0" w:color="auto"/>
              <w:right w:val="single" w:sz="4" w:space="0" w:color="auto"/>
            </w:tcBorders>
            <w:shd w:val="clear" w:color="auto" w:fill="F2F2F2" w:themeFill="background1" w:themeFillShade="F2"/>
            <w:noWrap/>
            <w:vAlign w:val="bottom"/>
            <w:hideMark/>
          </w:tcPr>
          <w:p w14:paraId="5F6C7B3C" w14:textId="77777777" w:rsidR="005623A8" w:rsidRPr="00F95F5A" w:rsidRDefault="005623A8" w:rsidP="00F95F5A">
            <w:pPr>
              <w:spacing w:after="0"/>
              <w:jc w:val="center"/>
              <w:rPr>
                <w:rFonts w:cs="Arial"/>
                <w:color w:val="009390"/>
                <w:sz w:val="20"/>
                <w:szCs w:val="20"/>
              </w:rPr>
            </w:pPr>
          </w:p>
        </w:tc>
        <w:tc>
          <w:tcPr>
            <w:tcW w:w="1250" w:type="dxa"/>
            <w:tcBorders>
              <w:left w:val="single" w:sz="4" w:space="0" w:color="auto"/>
              <w:bottom w:val="single" w:sz="4" w:space="0" w:color="auto"/>
              <w:right w:val="single" w:sz="4" w:space="0" w:color="auto"/>
            </w:tcBorders>
            <w:shd w:val="clear" w:color="auto" w:fill="F2F2F2" w:themeFill="background1" w:themeFillShade="F2"/>
            <w:vAlign w:val="bottom"/>
          </w:tcPr>
          <w:p w14:paraId="5FC094CC"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2-3</w:t>
            </w:r>
          </w:p>
        </w:tc>
        <w:tc>
          <w:tcPr>
            <w:tcW w:w="1250" w:type="dxa"/>
            <w:tcBorders>
              <w:left w:val="single" w:sz="4" w:space="0" w:color="auto"/>
              <w:bottom w:val="single" w:sz="4" w:space="0" w:color="auto"/>
              <w:right w:val="single" w:sz="4" w:space="0" w:color="auto"/>
            </w:tcBorders>
            <w:shd w:val="clear" w:color="auto" w:fill="F2F2F2" w:themeFill="background1" w:themeFillShade="F2"/>
            <w:vAlign w:val="bottom"/>
          </w:tcPr>
          <w:p w14:paraId="7A193471"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3-4</w:t>
            </w:r>
          </w:p>
        </w:tc>
        <w:tc>
          <w:tcPr>
            <w:tcW w:w="1183"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33FDC731"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4 - 5</w:t>
            </w:r>
          </w:p>
        </w:tc>
        <w:tc>
          <w:tcPr>
            <w:tcW w:w="832"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9CF6B42"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5 - 6</w:t>
            </w:r>
          </w:p>
        </w:tc>
        <w:tc>
          <w:tcPr>
            <w:tcW w:w="851"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15528F42"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6 - 7</w:t>
            </w:r>
          </w:p>
        </w:tc>
        <w:tc>
          <w:tcPr>
            <w:tcW w:w="850"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1B4E8702"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7 - 8</w:t>
            </w:r>
          </w:p>
        </w:tc>
        <w:tc>
          <w:tcPr>
            <w:tcW w:w="869"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E9E1BC3"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8 - 9</w:t>
            </w:r>
          </w:p>
        </w:tc>
        <w:tc>
          <w:tcPr>
            <w:tcW w:w="850"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029BDEFC"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9 - 10</w:t>
            </w:r>
          </w:p>
        </w:tc>
        <w:tc>
          <w:tcPr>
            <w:tcW w:w="927"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30C6268A"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10 - 11</w:t>
            </w:r>
          </w:p>
        </w:tc>
        <w:tc>
          <w:tcPr>
            <w:tcW w:w="694" w:type="dxa"/>
            <w:tcBorders>
              <w:left w:val="single" w:sz="4" w:space="0" w:color="auto"/>
              <w:bottom w:val="single" w:sz="4" w:space="0" w:color="auto"/>
            </w:tcBorders>
            <w:shd w:val="clear" w:color="auto" w:fill="F2F2F2" w:themeFill="background1" w:themeFillShade="F2"/>
            <w:noWrap/>
            <w:vAlign w:val="bottom"/>
            <w:hideMark/>
          </w:tcPr>
          <w:p w14:paraId="3CC1506E"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2-11</w:t>
            </w:r>
          </w:p>
        </w:tc>
      </w:tr>
      <w:tr w:rsidR="00F95F5A" w:rsidRPr="00F95F5A" w14:paraId="331137A0" w14:textId="77777777" w:rsidTr="00F1642B">
        <w:trPr>
          <w:trHeight w:val="300"/>
          <w:jc w:val="center"/>
        </w:trPr>
        <w:tc>
          <w:tcPr>
            <w:tcW w:w="661" w:type="dxa"/>
            <w:tcBorders>
              <w:top w:val="single" w:sz="4" w:space="0" w:color="auto"/>
              <w:right w:val="single" w:sz="4" w:space="0" w:color="auto"/>
            </w:tcBorders>
            <w:shd w:val="clear" w:color="auto" w:fill="auto"/>
            <w:noWrap/>
            <w:vAlign w:val="bottom"/>
            <w:hideMark/>
          </w:tcPr>
          <w:p w14:paraId="6AF8BEC3" w14:textId="01CB08DA" w:rsidR="005623A8" w:rsidRPr="00F95F5A" w:rsidRDefault="005623A8" w:rsidP="009300E5">
            <w:pPr>
              <w:spacing w:after="0" w:line="360" w:lineRule="auto"/>
              <w:jc w:val="center"/>
              <w:rPr>
                <w:rFonts w:cs="Arial"/>
                <w:color w:val="000000"/>
                <w:sz w:val="20"/>
                <w:szCs w:val="20"/>
              </w:rPr>
            </w:pPr>
            <w:r w:rsidRPr="00F95F5A">
              <w:rPr>
                <w:rFonts w:cs="Arial"/>
                <w:color w:val="000000"/>
                <w:sz w:val="20"/>
                <w:szCs w:val="20"/>
              </w:rPr>
              <w:t>20</w:t>
            </w:r>
            <w:r w:rsidR="009300E5">
              <w:rPr>
                <w:rFonts w:cs="Arial"/>
                <w:color w:val="000000"/>
                <w:sz w:val="20"/>
                <w:szCs w:val="20"/>
              </w:rPr>
              <w:t>17</w:t>
            </w:r>
          </w:p>
        </w:tc>
        <w:tc>
          <w:tcPr>
            <w:tcW w:w="1250" w:type="dxa"/>
            <w:tcBorders>
              <w:top w:val="single" w:sz="4" w:space="0" w:color="auto"/>
              <w:left w:val="single" w:sz="4" w:space="0" w:color="auto"/>
              <w:right w:val="single" w:sz="4" w:space="0" w:color="auto"/>
            </w:tcBorders>
            <w:vAlign w:val="bottom"/>
          </w:tcPr>
          <w:p w14:paraId="63BB3EE4" w14:textId="7B4FE624" w:rsidR="005623A8" w:rsidRPr="00F95F5A" w:rsidRDefault="009300E5" w:rsidP="00F1642B">
            <w:pPr>
              <w:spacing w:after="0" w:line="360" w:lineRule="auto"/>
              <w:jc w:val="center"/>
              <w:rPr>
                <w:rFonts w:cs="Arial"/>
                <w:color w:val="000000"/>
                <w:sz w:val="20"/>
                <w:szCs w:val="20"/>
              </w:rPr>
            </w:pPr>
            <w:r>
              <w:rPr>
                <w:rFonts w:cs="Arial"/>
                <w:color w:val="000000"/>
                <w:sz w:val="20"/>
                <w:szCs w:val="20"/>
              </w:rPr>
              <w:t>0</w:t>
            </w:r>
          </w:p>
        </w:tc>
        <w:tc>
          <w:tcPr>
            <w:tcW w:w="1250" w:type="dxa"/>
            <w:tcBorders>
              <w:top w:val="single" w:sz="4" w:space="0" w:color="auto"/>
              <w:left w:val="single" w:sz="4" w:space="0" w:color="auto"/>
              <w:right w:val="single" w:sz="4" w:space="0" w:color="auto"/>
            </w:tcBorders>
            <w:vAlign w:val="bottom"/>
          </w:tcPr>
          <w:p w14:paraId="21689B01" w14:textId="7521E2B7" w:rsidR="005623A8" w:rsidRPr="00F95F5A" w:rsidRDefault="009300E5" w:rsidP="00F1642B">
            <w:pPr>
              <w:spacing w:after="0" w:line="360" w:lineRule="auto"/>
              <w:jc w:val="center"/>
              <w:rPr>
                <w:rFonts w:cs="Arial"/>
                <w:color w:val="000000"/>
                <w:sz w:val="20"/>
                <w:szCs w:val="20"/>
              </w:rPr>
            </w:pPr>
            <w:r>
              <w:rPr>
                <w:rFonts w:cs="Arial"/>
                <w:color w:val="000000"/>
                <w:sz w:val="20"/>
                <w:szCs w:val="20"/>
              </w:rPr>
              <w:t>37</w:t>
            </w:r>
          </w:p>
        </w:tc>
        <w:tc>
          <w:tcPr>
            <w:tcW w:w="1183" w:type="dxa"/>
            <w:tcBorders>
              <w:top w:val="single" w:sz="4" w:space="0" w:color="auto"/>
              <w:left w:val="single" w:sz="4" w:space="0" w:color="auto"/>
              <w:right w:val="single" w:sz="4" w:space="0" w:color="auto"/>
            </w:tcBorders>
            <w:shd w:val="clear" w:color="auto" w:fill="auto"/>
            <w:noWrap/>
            <w:vAlign w:val="bottom"/>
          </w:tcPr>
          <w:p w14:paraId="450F379A" w14:textId="1A8E2E4D" w:rsidR="005623A8" w:rsidRPr="00F95F5A" w:rsidRDefault="009300E5" w:rsidP="00F1642B">
            <w:pPr>
              <w:spacing w:after="0" w:line="360" w:lineRule="auto"/>
              <w:jc w:val="center"/>
              <w:rPr>
                <w:rFonts w:cs="Arial"/>
                <w:color w:val="000000"/>
                <w:sz w:val="20"/>
                <w:szCs w:val="20"/>
              </w:rPr>
            </w:pPr>
            <w:r>
              <w:rPr>
                <w:rFonts w:cs="Arial"/>
                <w:color w:val="000000"/>
                <w:sz w:val="20"/>
                <w:szCs w:val="20"/>
              </w:rPr>
              <w:t>43</w:t>
            </w:r>
          </w:p>
        </w:tc>
        <w:tc>
          <w:tcPr>
            <w:tcW w:w="832" w:type="dxa"/>
            <w:tcBorders>
              <w:top w:val="single" w:sz="4" w:space="0" w:color="auto"/>
              <w:left w:val="single" w:sz="4" w:space="0" w:color="auto"/>
              <w:right w:val="single" w:sz="4" w:space="0" w:color="auto"/>
            </w:tcBorders>
            <w:shd w:val="clear" w:color="auto" w:fill="auto"/>
            <w:noWrap/>
            <w:vAlign w:val="bottom"/>
          </w:tcPr>
          <w:p w14:paraId="73D4D84C" w14:textId="0F5C57EF" w:rsidR="005623A8" w:rsidRPr="00F95F5A" w:rsidRDefault="009300E5" w:rsidP="00F1642B">
            <w:pPr>
              <w:spacing w:after="0" w:line="360" w:lineRule="auto"/>
              <w:jc w:val="center"/>
              <w:rPr>
                <w:rFonts w:cs="Arial"/>
                <w:color w:val="000000"/>
                <w:sz w:val="20"/>
                <w:szCs w:val="20"/>
              </w:rPr>
            </w:pPr>
            <w:r>
              <w:rPr>
                <w:rFonts w:cs="Arial"/>
                <w:color w:val="000000"/>
                <w:sz w:val="20"/>
                <w:szCs w:val="20"/>
              </w:rPr>
              <w:t>37</w:t>
            </w:r>
          </w:p>
        </w:tc>
        <w:tc>
          <w:tcPr>
            <w:tcW w:w="851" w:type="dxa"/>
            <w:tcBorders>
              <w:top w:val="single" w:sz="4" w:space="0" w:color="auto"/>
              <w:left w:val="single" w:sz="4" w:space="0" w:color="auto"/>
              <w:right w:val="single" w:sz="4" w:space="0" w:color="auto"/>
            </w:tcBorders>
            <w:shd w:val="clear" w:color="auto" w:fill="auto"/>
            <w:noWrap/>
            <w:vAlign w:val="bottom"/>
          </w:tcPr>
          <w:p w14:paraId="477AD525" w14:textId="33C93E07" w:rsidR="005623A8" w:rsidRPr="00F95F5A" w:rsidRDefault="009300E5" w:rsidP="00F1642B">
            <w:pPr>
              <w:spacing w:after="0" w:line="360" w:lineRule="auto"/>
              <w:jc w:val="center"/>
              <w:rPr>
                <w:rFonts w:cs="Arial"/>
                <w:color w:val="000000"/>
                <w:sz w:val="20"/>
                <w:szCs w:val="20"/>
              </w:rPr>
            </w:pPr>
            <w:r>
              <w:rPr>
                <w:rFonts w:cs="Arial"/>
                <w:color w:val="000000"/>
                <w:sz w:val="20"/>
                <w:szCs w:val="20"/>
              </w:rPr>
              <w:t>34</w:t>
            </w:r>
          </w:p>
        </w:tc>
        <w:tc>
          <w:tcPr>
            <w:tcW w:w="850" w:type="dxa"/>
            <w:tcBorders>
              <w:top w:val="single" w:sz="4" w:space="0" w:color="auto"/>
              <w:left w:val="single" w:sz="4" w:space="0" w:color="auto"/>
              <w:right w:val="single" w:sz="4" w:space="0" w:color="auto"/>
            </w:tcBorders>
            <w:shd w:val="clear" w:color="auto" w:fill="auto"/>
            <w:noWrap/>
            <w:vAlign w:val="bottom"/>
          </w:tcPr>
          <w:p w14:paraId="4E4FB7E5" w14:textId="012ACA4B" w:rsidR="005623A8" w:rsidRPr="00F95F5A" w:rsidRDefault="009300E5" w:rsidP="00F1642B">
            <w:pPr>
              <w:spacing w:after="0" w:line="360" w:lineRule="auto"/>
              <w:jc w:val="center"/>
              <w:rPr>
                <w:rFonts w:cs="Arial"/>
                <w:color w:val="000000"/>
                <w:sz w:val="20"/>
                <w:szCs w:val="20"/>
              </w:rPr>
            </w:pPr>
            <w:r>
              <w:rPr>
                <w:rFonts w:cs="Arial"/>
                <w:color w:val="000000"/>
                <w:sz w:val="20"/>
                <w:szCs w:val="20"/>
              </w:rPr>
              <w:t>41</w:t>
            </w:r>
          </w:p>
        </w:tc>
        <w:tc>
          <w:tcPr>
            <w:tcW w:w="869" w:type="dxa"/>
            <w:tcBorders>
              <w:top w:val="single" w:sz="4" w:space="0" w:color="auto"/>
              <w:left w:val="single" w:sz="4" w:space="0" w:color="auto"/>
              <w:right w:val="single" w:sz="4" w:space="0" w:color="auto"/>
            </w:tcBorders>
            <w:shd w:val="clear" w:color="auto" w:fill="auto"/>
            <w:noWrap/>
            <w:vAlign w:val="bottom"/>
          </w:tcPr>
          <w:p w14:paraId="634EA2A8" w14:textId="41EB61C7" w:rsidR="005623A8" w:rsidRPr="00F95F5A" w:rsidRDefault="009300E5" w:rsidP="00F1642B">
            <w:pPr>
              <w:spacing w:after="0" w:line="360" w:lineRule="auto"/>
              <w:jc w:val="center"/>
              <w:rPr>
                <w:rFonts w:cs="Arial"/>
                <w:color w:val="000000"/>
                <w:sz w:val="20"/>
                <w:szCs w:val="20"/>
              </w:rPr>
            </w:pPr>
            <w:r>
              <w:rPr>
                <w:rFonts w:cs="Arial"/>
                <w:color w:val="000000"/>
                <w:sz w:val="20"/>
                <w:szCs w:val="20"/>
              </w:rPr>
              <w:t>31</w:t>
            </w:r>
          </w:p>
        </w:tc>
        <w:tc>
          <w:tcPr>
            <w:tcW w:w="850" w:type="dxa"/>
            <w:tcBorders>
              <w:top w:val="single" w:sz="4" w:space="0" w:color="auto"/>
              <w:left w:val="single" w:sz="4" w:space="0" w:color="auto"/>
              <w:right w:val="single" w:sz="4" w:space="0" w:color="auto"/>
            </w:tcBorders>
            <w:shd w:val="clear" w:color="auto" w:fill="auto"/>
            <w:noWrap/>
            <w:vAlign w:val="bottom"/>
          </w:tcPr>
          <w:p w14:paraId="5AC2F865" w14:textId="349DE503" w:rsidR="005623A8" w:rsidRPr="00F95F5A" w:rsidRDefault="009300E5" w:rsidP="00F1642B">
            <w:pPr>
              <w:spacing w:after="0" w:line="360" w:lineRule="auto"/>
              <w:jc w:val="center"/>
              <w:rPr>
                <w:rFonts w:cs="Arial"/>
                <w:color w:val="000000"/>
                <w:sz w:val="20"/>
                <w:szCs w:val="20"/>
              </w:rPr>
            </w:pPr>
            <w:r>
              <w:rPr>
                <w:rFonts w:cs="Arial"/>
                <w:color w:val="000000"/>
                <w:sz w:val="20"/>
                <w:szCs w:val="20"/>
              </w:rPr>
              <w:t>2</w:t>
            </w:r>
            <w:r w:rsidR="005623A8" w:rsidRPr="00F95F5A">
              <w:rPr>
                <w:rFonts w:cs="Arial"/>
                <w:color w:val="000000"/>
                <w:sz w:val="20"/>
                <w:szCs w:val="20"/>
              </w:rPr>
              <w:t>9</w:t>
            </w:r>
          </w:p>
        </w:tc>
        <w:tc>
          <w:tcPr>
            <w:tcW w:w="927" w:type="dxa"/>
            <w:tcBorders>
              <w:top w:val="single" w:sz="4" w:space="0" w:color="auto"/>
              <w:left w:val="single" w:sz="4" w:space="0" w:color="auto"/>
              <w:right w:val="single" w:sz="4" w:space="0" w:color="auto"/>
            </w:tcBorders>
            <w:shd w:val="clear" w:color="auto" w:fill="auto"/>
            <w:noWrap/>
            <w:vAlign w:val="bottom"/>
          </w:tcPr>
          <w:p w14:paraId="04C03414" w14:textId="28024CBA" w:rsidR="005623A8" w:rsidRPr="00F95F5A" w:rsidRDefault="009300E5" w:rsidP="00F1642B">
            <w:pPr>
              <w:spacing w:after="0" w:line="360" w:lineRule="auto"/>
              <w:jc w:val="center"/>
              <w:rPr>
                <w:rFonts w:cs="Arial"/>
                <w:color w:val="000000"/>
                <w:sz w:val="20"/>
                <w:szCs w:val="20"/>
              </w:rPr>
            </w:pPr>
            <w:r>
              <w:rPr>
                <w:rFonts w:cs="Arial"/>
                <w:color w:val="000000"/>
                <w:sz w:val="20"/>
                <w:szCs w:val="20"/>
              </w:rPr>
              <w:t>50</w:t>
            </w:r>
          </w:p>
        </w:tc>
        <w:tc>
          <w:tcPr>
            <w:tcW w:w="694" w:type="dxa"/>
            <w:tcBorders>
              <w:top w:val="single" w:sz="4" w:space="0" w:color="auto"/>
              <w:left w:val="single" w:sz="4" w:space="0" w:color="auto"/>
            </w:tcBorders>
            <w:shd w:val="clear" w:color="auto" w:fill="auto"/>
            <w:noWrap/>
            <w:vAlign w:val="bottom"/>
          </w:tcPr>
          <w:p w14:paraId="5C9AA0A1" w14:textId="3205F658" w:rsidR="005623A8" w:rsidRPr="00F95F5A" w:rsidRDefault="009300E5" w:rsidP="00F1642B">
            <w:pPr>
              <w:spacing w:after="0" w:line="360" w:lineRule="auto"/>
              <w:jc w:val="center"/>
              <w:rPr>
                <w:rFonts w:cs="Arial"/>
                <w:color w:val="000000"/>
                <w:sz w:val="20"/>
                <w:szCs w:val="20"/>
              </w:rPr>
            </w:pPr>
            <w:r>
              <w:rPr>
                <w:rFonts w:cs="Arial"/>
                <w:color w:val="000000"/>
                <w:sz w:val="20"/>
                <w:szCs w:val="20"/>
              </w:rPr>
              <w:t>302</w:t>
            </w:r>
          </w:p>
        </w:tc>
      </w:tr>
      <w:tr w:rsidR="00F95F5A" w:rsidRPr="00F95F5A" w14:paraId="53809C5B" w14:textId="77777777" w:rsidTr="00F1642B">
        <w:trPr>
          <w:trHeight w:val="300"/>
          <w:jc w:val="center"/>
        </w:trPr>
        <w:tc>
          <w:tcPr>
            <w:tcW w:w="661" w:type="dxa"/>
            <w:tcBorders>
              <w:right w:val="single" w:sz="4" w:space="0" w:color="auto"/>
            </w:tcBorders>
            <w:shd w:val="clear" w:color="auto" w:fill="F2F2F2" w:themeFill="background1" w:themeFillShade="F2"/>
            <w:noWrap/>
            <w:vAlign w:val="bottom"/>
            <w:hideMark/>
          </w:tcPr>
          <w:p w14:paraId="368FC79F" w14:textId="790497B2" w:rsidR="005623A8" w:rsidRPr="00F95F5A" w:rsidRDefault="005623A8" w:rsidP="009300E5">
            <w:pPr>
              <w:spacing w:after="0" w:line="360" w:lineRule="auto"/>
              <w:jc w:val="center"/>
              <w:rPr>
                <w:rFonts w:cs="Arial"/>
                <w:color w:val="000000"/>
                <w:sz w:val="20"/>
                <w:szCs w:val="20"/>
              </w:rPr>
            </w:pPr>
            <w:r w:rsidRPr="00F95F5A">
              <w:rPr>
                <w:rFonts w:cs="Arial"/>
                <w:color w:val="000000"/>
                <w:sz w:val="20"/>
                <w:szCs w:val="20"/>
              </w:rPr>
              <w:t>20</w:t>
            </w:r>
            <w:r w:rsidR="009300E5">
              <w:rPr>
                <w:rFonts w:cs="Arial"/>
                <w:color w:val="000000"/>
                <w:sz w:val="20"/>
                <w:szCs w:val="20"/>
              </w:rPr>
              <w:t>18</w:t>
            </w:r>
          </w:p>
        </w:tc>
        <w:tc>
          <w:tcPr>
            <w:tcW w:w="1250" w:type="dxa"/>
            <w:tcBorders>
              <w:left w:val="single" w:sz="4" w:space="0" w:color="auto"/>
              <w:right w:val="single" w:sz="4" w:space="0" w:color="auto"/>
            </w:tcBorders>
            <w:shd w:val="clear" w:color="auto" w:fill="F2F2F2" w:themeFill="background1" w:themeFillShade="F2"/>
            <w:vAlign w:val="bottom"/>
          </w:tcPr>
          <w:p w14:paraId="44E9F814" w14:textId="060CFB5A" w:rsidR="005623A8" w:rsidRPr="00F95F5A" w:rsidRDefault="009300E5" w:rsidP="00F1642B">
            <w:pPr>
              <w:spacing w:after="0" w:line="360" w:lineRule="auto"/>
              <w:jc w:val="center"/>
              <w:rPr>
                <w:rFonts w:cs="Arial"/>
                <w:color w:val="000000"/>
                <w:sz w:val="20"/>
                <w:szCs w:val="20"/>
              </w:rPr>
            </w:pPr>
            <w:r>
              <w:rPr>
                <w:rFonts w:cs="Arial"/>
                <w:color w:val="000000"/>
                <w:sz w:val="20"/>
                <w:szCs w:val="20"/>
              </w:rPr>
              <w:t>0</w:t>
            </w:r>
          </w:p>
        </w:tc>
        <w:tc>
          <w:tcPr>
            <w:tcW w:w="1250" w:type="dxa"/>
            <w:tcBorders>
              <w:left w:val="single" w:sz="4" w:space="0" w:color="auto"/>
              <w:right w:val="single" w:sz="4" w:space="0" w:color="auto"/>
            </w:tcBorders>
            <w:shd w:val="clear" w:color="auto" w:fill="F2F2F2" w:themeFill="background1" w:themeFillShade="F2"/>
            <w:vAlign w:val="bottom"/>
          </w:tcPr>
          <w:p w14:paraId="5EDEDE85" w14:textId="2BC3DD88" w:rsidR="005623A8" w:rsidRPr="00F95F5A" w:rsidRDefault="009300E5" w:rsidP="00F1642B">
            <w:pPr>
              <w:spacing w:after="0" w:line="360" w:lineRule="auto"/>
              <w:jc w:val="center"/>
              <w:rPr>
                <w:rFonts w:cs="Arial"/>
                <w:color w:val="000000"/>
                <w:sz w:val="20"/>
                <w:szCs w:val="20"/>
              </w:rPr>
            </w:pPr>
            <w:r>
              <w:rPr>
                <w:rFonts w:cs="Arial"/>
                <w:color w:val="000000"/>
                <w:sz w:val="20"/>
                <w:szCs w:val="20"/>
              </w:rPr>
              <w:t>39</w:t>
            </w:r>
          </w:p>
        </w:tc>
        <w:tc>
          <w:tcPr>
            <w:tcW w:w="1183" w:type="dxa"/>
            <w:tcBorders>
              <w:left w:val="single" w:sz="4" w:space="0" w:color="auto"/>
              <w:right w:val="single" w:sz="4" w:space="0" w:color="auto"/>
            </w:tcBorders>
            <w:shd w:val="clear" w:color="auto" w:fill="F2F2F2" w:themeFill="background1" w:themeFillShade="F2"/>
            <w:noWrap/>
            <w:vAlign w:val="bottom"/>
          </w:tcPr>
          <w:p w14:paraId="270B8A8E" w14:textId="66A1CE23" w:rsidR="005623A8" w:rsidRPr="00F95F5A" w:rsidRDefault="009300E5" w:rsidP="00F1642B">
            <w:pPr>
              <w:spacing w:after="0" w:line="360" w:lineRule="auto"/>
              <w:jc w:val="center"/>
              <w:rPr>
                <w:rFonts w:cs="Arial"/>
                <w:color w:val="000000"/>
                <w:sz w:val="20"/>
                <w:szCs w:val="20"/>
              </w:rPr>
            </w:pPr>
            <w:r>
              <w:rPr>
                <w:rFonts w:cs="Arial"/>
                <w:color w:val="000000"/>
                <w:sz w:val="20"/>
                <w:szCs w:val="20"/>
              </w:rPr>
              <w:t>37</w:t>
            </w:r>
          </w:p>
        </w:tc>
        <w:tc>
          <w:tcPr>
            <w:tcW w:w="832" w:type="dxa"/>
            <w:tcBorders>
              <w:left w:val="single" w:sz="4" w:space="0" w:color="auto"/>
              <w:right w:val="single" w:sz="4" w:space="0" w:color="auto"/>
            </w:tcBorders>
            <w:shd w:val="clear" w:color="auto" w:fill="F2F2F2" w:themeFill="background1" w:themeFillShade="F2"/>
            <w:noWrap/>
            <w:vAlign w:val="bottom"/>
          </w:tcPr>
          <w:p w14:paraId="00CF3531" w14:textId="094E3F66" w:rsidR="005623A8" w:rsidRPr="00F95F5A" w:rsidRDefault="009300E5" w:rsidP="00F1642B">
            <w:pPr>
              <w:spacing w:after="0" w:line="360" w:lineRule="auto"/>
              <w:jc w:val="center"/>
              <w:rPr>
                <w:rFonts w:cs="Arial"/>
                <w:color w:val="000000"/>
                <w:sz w:val="20"/>
                <w:szCs w:val="20"/>
              </w:rPr>
            </w:pPr>
            <w:r>
              <w:rPr>
                <w:rFonts w:cs="Arial"/>
                <w:color w:val="000000"/>
                <w:sz w:val="20"/>
                <w:szCs w:val="20"/>
              </w:rPr>
              <w:t>43</w:t>
            </w:r>
          </w:p>
        </w:tc>
        <w:tc>
          <w:tcPr>
            <w:tcW w:w="851" w:type="dxa"/>
            <w:tcBorders>
              <w:left w:val="single" w:sz="4" w:space="0" w:color="auto"/>
              <w:right w:val="single" w:sz="4" w:space="0" w:color="auto"/>
            </w:tcBorders>
            <w:shd w:val="clear" w:color="auto" w:fill="F2F2F2" w:themeFill="background1" w:themeFillShade="F2"/>
            <w:noWrap/>
            <w:vAlign w:val="bottom"/>
          </w:tcPr>
          <w:p w14:paraId="283856D8" w14:textId="1DD2CCB3" w:rsidR="005623A8" w:rsidRPr="00F95F5A" w:rsidRDefault="009300E5" w:rsidP="00F1642B">
            <w:pPr>
              <w:spacing w:after="0" w:line="360" w:lineRule="auto"/>
              <w:jc w:val="center"/>
              <w:rPr>
                <w:rFonts w:cs="Arial"/>
                <w:color w:val="000000"/>
                <w:sz w:val="20"/>
                <w:szCs w:val="20"/>
              </w:rPr>
            </w:pPr>
            <w:r>
              <w:rPr>
                <w:rFonts w:cs="Arial"/>
                <w:color w:val="000000"/>
                <w:sz w:val="20"/>
                <w:szCs w:val="20"/>
              </w:rPr>
              <w:t>35</w:t>
            </w:r>
          </w:p>
        </w:tc>
        <w:tc>
          <w:tcPr>
            <w:tcW w:w="850" w:type="dxa"/>
            <w:tcBorders>
              <w:left w:val="single" w:sz="4" w:space="0" w:color="auto"/>
              <w:right w:val="single" w:sz="4" w:space="0" w:color="auto"/>
            </w:tcBorders>
            <w:shd w:val="clear" w:color="auto" w:fill="F2F2F2" w:themeFill="background1" w:themeFillShade="F2"/>
            <w:noWrap/>
            <w:vAlign w:val="bottom"/>
          </w:tcPr>
          <w:p w14:paraId="14685F3C" w14:textId="64706246" w:rsidR="005623A8" w:rsidRPr="00F95F5A" w:rsidRDefault="009300E5" w:rsidP="00F1642B">
            <w:pPr>
              <w:spacing w:after="0" w:line="360" w:lineRule="auto"/>
              <w:jc w:val="center"/>
              <w:rPr>
                <w:rFonts w:cs="Arial"/>
                <w:color w:val="000000"/>
                <w:sz w:val="20"/>
                <w:szCs w:val="20"/>
              </w:rPr>
            </w:pPr>
            <w:r>
              <w:rPr>
                <w:rFonts w:cs="Arial"/>
                <w:color w:val="000000"/>
                <w:sz w:val="20"/>
                <w:szCs w:val="20"/>
              </w:rPr>
              <w:t>35</w:t>
            </w:r>
          </w:p>
        </w:tc>
        <w:tc>
          <w:tcPr>
            <w:tcW w:w="869" w:type="dxa"/>
            <w:tcBorders>
              <w:left w:val="single" w:sz="4" w:space="0" w:color="auto"/>
              <w:right w:val="single" w:sz="4" w:space="0" w:color="auto"/>
            </w:tcBorders>
            <w:shd w:val="clear" w:color="auto" w:fill="F2F2F2" w:themeFill="background1" w:themeFillShade="F2"/>
            <w:noWrap/>
            <w:vAlign w:val="bottom"/>
          </w:tcPr>
          <w:p w14:paraId="031A39B5" w14:textId="640A0D8F" w:rsidR="005623A8" w:rsidRPr="00F95F5A" w:rsidRDefault="009300E5" w:rsidP="00F1642B">
            <w:pPr>
              <w:spacing w:after="0" w:line="360" w:lineRule="auto"/>
              <w:jc w:val="center"/>
              <w:rPr>
                <w:rFonts w:cs="Arial"/>
                <w:color w:val="000000"/>
                <w:sz w:val="20"/>
                <w:szCs w:val="20"/>
              </w:rPr>
            </w:pPr>
            <w:r>
              <w:rPr>
                <w:rFonts w:cs="Arial"/>
                <w:color w:val="000000"/>
                <w:sz w:val="20"/>
                <w:szCs w:val="20"/>
              </w:rPr>
              <w:t>32</w:t>
            </w:r>
          </w:p>
        </w:tc>
        <w:tc>
          <w:tcPr>
            <w:tcW w:w="850" w:type="dxa"/>
            <w:tcBorders>
              <w:left w:val="single" w:sz="4" w:space="0" w:color="auto"/>
              <w:right w:val="single" w:sz="4" w:space="0" w:color="auto"/>
            </w:tcBorders>
            <w:shd w:val="clear" w:color="auto" w:fill="F2F2F2" w:themeFill="background1" w:themeFillShade="F2"/>
            <w:noWrap/>
            <w:vAlign w:val="bottom"/>
          </w:tcPr>
          <w:p w14:paraId="202499BA" w14:textId="67994303" w:rsidR="005623A8" w:rsidRPr="00F95F5A" w:rsidRDefault="009300E5" w:rsidP="00F1642B">
            <w:pPr>
              <w:spacing w:after="0" w:line="360" w:lineRule="auto"/>
              <w:jc w:val="center"/>
              <w:rPr>
                <w:rFonts w:cs="Arial"/>
                <w:color w:val="000000"/>
                <w:sz w:val="20"/>
                <w:szCs w:val="20"/>
              </w:rPr>
            </w:pPr>
            <w:r>
              <w:rPr>
                <w:rFonts w:cs="Arial"/>
                <w:color w:val="000000"/>
                <w:sz w:val="20"/>
                <w:szCs w:val="20"/>
              </w:rPr>
              <w:t>42</w:t>
            </w:r>
          </w:p>
        </w:tc>
        <w:tc>
          <w:tcPr>
            <w:tcW w:w="927" w:type="dxa"/>
            <w:tcBorders>
              <w:left w:val="single" w:sz="4" w:space="0" w:color="auto"/>
              <w:right w:val="single" w:sz="4" w:space="0" w:color="auto"/>
            </w:tcBorders>
            <w:shd w:val="clear" w:color="auto" w:fill="F2F2F2" w:themeFill="background1" w:themeFillShade="F2"/>
            <w:noWrap/>
            <w:vAlign w:val="bottom"/>
          </w:tcPr>
          <w:p w14:paraId="372A42E9" w14:textId="42368EDF" w:rsidR="005623A8" w:rsidRPr="00F95F5A" w:rsidRDefault="009300E5" w:rsidP="00F1642B">
            <w:pPr>
              <w:spacing w:after="0" w:line="360" w:lineRule="auto"/>
              <w:jc w:val="center"/>
              <w:rPr>
                <w:rFonts w:cs="Arial"/>
                <w:color w:val="000000"/>
                <w:sz w:val="20"/>
                <w:szCs w:val="20"/>
              </w:rPr>
            </w:pPr>
            <w:r>
              <w:rPr>
                <w:rFonts w:cs="Arial"/>
                <w:color w:val="000000"/>
                <w:sz w:val="20"/>
                <w:szCs w:val="20"/>
              </w:rPr>
              <w:t>28</w:t>
            </w:r>
          </w:p>
        </w:tc>
        <w:tc>
          <w:tcPr>
            <w:tcW w:w="694" w:type="dxa"/>
            <w:tcBorders>
              <w:left w:val="single" w:sz="4" w:space="0" w:color="auto"/>
            </w:tcBorders>
            <w:shd w:val="clear" w:color="auto" w:fill="F2F2F2" w:themeFill="background1" w:themeFillShade="F2"/>
            <w:noWrap/>
            <w:vAlign w:val="bottom"/>
          </w:tcPr>
          <w:p w14:paraId="6B55BEAB" w14:textId="4B1E0D0E" w:rsidR="005623A8" w:rsidRPr="00F95F5A" w:rsidRDefault="009300E5" w:rsidP="00F1642B">
            <w:pPr>
              <w:spacing w:after="0" w:line="360" w:lineRule="auto"/>
              <w:jc w:val="center"/>
              <w:rPr>
                <w:rFonts w:cs="Arial"/>
                <w:color w:val="000000"/>
                <w:sz w:val="20"/>
                <w:szCs w:val="20"/>
              </w:rPr>
            </w:pPr>
            <w:r>
              <w:rPr>
                <w:rFonts w:cs="Arial"/>
                <w:color w:val="000000"/>
                <w:sz w:val="20"/>
                <w:szCs w:val="20"/>
              </w:rPr>
              <w:t>291</w:t>
            </w:r>
          </w:p>
        </w:tc>
      </w:tr>
      <w:tr w:rsidR="005623A8" w:rsidRPr="00F95F5A" w14:paraId="349A5964" w14:textId="77777777" w:rsidTr="00F1642B">
        <w:trPr>
          <w:trHeight w:val="300"/>
          <w:jc w:val="center"/>
        </w:trPr>
        <w:tc>
          <w:tcPr>
            <w:tcW w:w="661" w:type="dxa"/>
            <w:tcBorders>
              <w:right w:val="single" w:sz="4" w:space="0" w:color="auto"/>
            </w:tcBorders>
            <w:shd w:val="clear" w:color="auto" w:fill="auto"/>
            <w:noWrap/>
            <w:vAlign w:val="bottom"/>
            <w:hideMark/>
          </w:tcPr>
          <w:p w14:paraId="07FB412E" w14:textId="6F4E746C" w:rsidR="005623A8" w:rsidRPr="00F95F5A" w:rsidRDefault="005623A8" w:rsidP="009300E5">
            <w:pPr>
              <w:spacing w:after="0" w:line="360" w:lineRule="auto"/>
              <w:jc w:val="center"/>
              <w:rPr>
                <w:rFonts w:cs="Arial"/>
                <w:color w:val="000000"/>
                <w:sz w:val="20"/>
                <w:szCs w:val="20"/>
              </w:rPr>
            </w:pPr>
            <w:r w:rsidRPr="00F95F5A">
              <w:rPr>
                <w:rFonts w:cs="Arial"/>
                <w:color w:val="000000"/>
                <w:sz w:val="20"/>
                <w:szCs w:val="20"/>
              </w:rPr>
              <w:t>20</w:t>
            </w:r>
            <w:r w:rsidR="009300E5">
              <w:rPr>
                <w:rFonts w:cs="Arial"/>
                <w:color w:val="000000"/>
                <w:sz w:val="20"/>
                <w:szCs w:val="20"/>
              </w:rPr>
              <w:t>19</w:t>
            </w:r>
          </w:p>
        </w:tc>
        <w:tc>
          <w:tcPr>
            <w:tcW w:w="1250" w:type="dxa"/>
            <w:tcBorders>
              <w:left w:val="single" w:sz="4" w:space="0" w:color="auto"/>
              <w:right w:val="single" w:sz="4" w:space="0" w:color="auto"/>
            </w:tcBorders>
            <w:vAlign w:val="bottom"/>
          </w:tcPr>
          <w:p w14:paraId="4D002753" w14:textId="721442B2" w:rsidR="005623A8" w:rsidRPr="00F95F5A" w:rsidRDefault="009300E5" w:rsidP="00F1642B">
            <w:pPr>
              <w:spacing w:after="0" w:line="360" w:lineRule="auto"/>
              <w:jc w:val="center"/>
              <w:rPr>
                <w:rFonts w:cs="Arial"/>
                <w:color w:val="000000"/>
                <w:sz w:val="20"/>
                <w:szCs w:val="20"/>
              </w:rPr>
            </w:pPr>
            <w:r>
              <w:rPr>
                <w:rFonts w:cs="Arial"/>
                <w:color w:val="000000"/>
                <w:sz w:val="20"/>
                <w:szCs w:val="20"/>
              </w:rPr>
              <w:t>0</w:t>
            </w:r>
          </w:p>
        </w:tc>
        <w:tc>
          <w:tcPr>
            <w:tcW w:w="1250" w:type="dxa"/>
            <w:tcBorders>
              <w:left w:val="single" w:sz="4" w:space="0" w:color="auto"/>
              <w:right w:val="single" w:sz="4" w:space="0" w:color="auto"/>
            </w:tcBorders>
            <w:vAlign w:val="bottom"/>
          </w:tcPr>
          <w:p w14:paraId="19F17C0A" w14:textId="443A02FC" w:rsidR="005623A8" w:rsidRPr="00F95F5A" w:rsidRDefault="009300E5" w:rsidP="00F1642B">
            <w:pPr>
              <w:spacing w:after="0" w:line="360" w:lineRule="auto"/>
              <w:jc w:val="center"/>
              <w:rPr>
                <w:rFonts w:cs="Arial"/>
                <w:color w:val="000000"/>
                <w:sz w:val="20"/>
                <w:szCs w:val="20"/>
              </w:rPr>
            </w:pPr>
            <w:r>
              <w:rPr>
                <w:rFonts w:cs="Arial"/>
                <w:color w:val="000000"/>
                <w:sz w:val="20"/>
                <w:szCs w:val="20"/>
              </w:rPr>
              <w:t>39</w:t>
            </w:r>
          </w:p>
        </w:tc>
        <w:tc>
          <w:tcPr>
            <w:tcW w:w="1183" w:type="dxa"/>
            <w:tcBorders>
              <w:left w:val="single" w:sz="4" w:space="0" w:color="auto"/>
              <w:right w:val="single" w:sz="4" w:space="0" w:color="auto"/>
            </w:tcBorders>
            <w:shd w:val="clear" w:color="auto" w:fill="auto"/>
            <w:noWrap/>
            <w:vAlign w:val="bottom"/>
          </w:tcPr>
          <w:p w14:paraId="603039C9" w14:textId="143D6BB6" w:rsidR="005623A8" w:rsidRPr="00F95F5A" w:rsidRDefault="009300E5" w:rsidP="00F1642B">
            <w:pPr>
              <w:spacing w:after="0" w:line="360" w:lineRule="auto"/>
              <w:jc w:val="center"/>
              <w:rPr>
                <w:rFonts w:cs="Arial"/>
                <w:color w:val="000000"/>
                <w:sz w:val="20"/>
                <w:szCs w:val="20"/>
              </w:rPr>
            </w:pPr>
            <w:r>
              <w:rPr>
                <w:rFonts w:cs="Arial"/>
                <w:color w:val="000000"/>
                <w:sz w:val="20"/>
                <w:szCs w:val="20"/>
              </w:rPr>
              <w:t>41</w:t>
            </w:r>
          </w:p>
        </w:tc>
        <w:tc>
          <w:tcPr>
            <w:tcW w:w="832" w:type="dxa"/>
            <w:tcBorders>
              <w:left w:val="single" w:sz="4" w:space="0" w:color="auto"/>
              <w:right w:val="single" w:sz="4" w:space="0" w:color="auto"/>
            </w:tcBorders>
            <w:shd w:val="clear" w:color="auto" w:fill="auto"/>
            <w:noWrap/>
            <w:vAlign w:val="bottom"/>
          </w:tcPr>
          <w:p w14:paraId="3525D007" w14:textId="7B5D67FB" w:rsidR="005623A8" w:rsidRPr="00F95F5A" w:rsidRDefault="009300E5" w:rsidP="00F1642B">
            <w:pPr>
              <w:spacing w:after="0" w:line="360" w:lineRule="auto"/>
              <w:jc w:val="center"/>
              <w:rPr>
                <w:rFonts w:cs="Arial"/>
                <w:color w:val="000000"/>
                <w:sz w:val="20"/>
                <w:szCs w:val="20"/>
              </w:rPr>
            </w:pPr>
            <w:r>
              <w:rPr>
                <w:rFonts w:cs="Arial"/>
                <w:color w:val="000000"/>
                <w:sz w:val="20"/>
                <w:szCs w:val="20"/>
              </w:rPr>
              <w:t>37</w:t>
            </w:r>
          </w:p>
        </w:tc>
        <w:tc>
          <w:tcPr>
            <w:tcW w:w="851" w:type="dxa"/>
            <w:tcBorders>
              <w:left w:val="single" w:sz="4" w:space="0" w:color="auto"/>
              <w:right w:val="single" w:sz="4" w:space="0" w:color="auto"/>
            </w:tcBorders>
            <w:shd w:val="clear" w:color="auto" w:fill="auto"/>
            <w:noWrap/>
            <w:vAlign w:val="bottom"/>
          </w:tcPr>
          <w:p w14:paraId="06AA67A0" w14:textId="30B0DF43" w:rsidR="005623A8" w:rsidRPr="00F95F5A" w:rsidRDefault="009300E5" w:rsidP="00F1642B">
            <w:pPr>
              <w:spacing w:after="0" w:line="360" w:lineRule="auto"/>
              <w:jc w:val="center"/>
              <w:rPr>
                <w:rFonts w:cs="Arial"/>
                <w:color w:val="000000"/>
                <w:sz w:val="20"/>
                <w:szCs w:val="20"/>
              </w:rPr>
            </w:pPr>
            <w:r>
              <w:rPr>
                <w:rFonts w:cs="Arial"/>
                <w:color w:val="000000"/>
                <w:sz w:val="20"/>
                <w:szCs w:val="20"/>
              </w:rPr>
              <w:t>40</w:t>
            </w:r>
          </w:p>
        </w:tc>
        <w:tc>
          <w:tcPr>
            <w:tcW w:w="850" w:type="dxa"/>
            <w:tcBorders>
              <w:left w:val="single" w:sz="4" w:space="0" w:color="auto"/>
              <w:right w:val="single" w:sz="4" w:space="0" w:color="auto"/>
            </w:tcBorders>
            <w:shd w:val="clear" w:color="auto" w:fill="auto"/>
            <w:noWrap/>
            <w:vAlign w:val="bottom"/>
          </w:tcPr>
          <w:p w14:paraId="525618C0" w14:textId="10743DDE" w:rsidR="005623A8" w:rsidRPr="00F95F5A" w:rsidRDefault="009300E5" w:rsidP="00F1642B">
            <w:pPr>
              <w:spacing w:after="0" w:line="360" w:lineRule="auto"/>
              <w:jc w:val="center"/>
              <w:rPr>
                <w:rFonts w:cs="Arial"/>
                <w:color w:val="000000"/>
                <w:sz w:val="20"/>
                <w:szCs w:val="20"/>
              </w:rPr>
            </w:pPr>
            <w:r>
              <w:rPr>
                <w:rFonts w:cs="Arial"/>
                <w:color w:val="000000"/>
                <w:sz w:val="20"/>
                <w:szCs w:val="20"/>
              </w:rPr>
              <w:t>36</w:t>
            </w:r>
          </w:p>
        </w:tc>
        <w:tc>
          <w:tcPr>
            <w:tcW w:w="869" w:type="dxa"/>
            <w:tcBorders>
              <w:left w:val="single" w:sz="4" w:space="0" w:color="auto"/>
              <w:right w:val="single" w:sz="4" w:space="0" w:color="auto"/>
            </w:tcBorders>
            <w:shd w:val="clear" w:color="auto" w:fill="auto"/>
            <w:noWrap/>
            <w:vAlign w:val="bottom"/>
          </w:tcPr>
          <w:p w14:paraId="4C005D5C" w14:textId="7B15F153" w:rsidR="005623A8" w:rsidRPr="00F95F5A" w:rsidRDefault="009300E5" w:rsidP="00F1642B">
            <w:pPr>
              <w:spacing w:after="0" w:line="360" w:lineRule="auto"/>
              <w:jc w:val="center"/>
              <w:rPr>
                <w:rFonts w:cs="Arial"/>
                <w:color w:val="000000"/>
                <w:sz w:val="20"/>
                <w:szCs w:val="20"/>
              </w:rPr>
            </w:pPr>
            <w:r>
              <w:rPr>
                <w:rFonts w:cs="Arial"/>
                <w:color w:val="000000"/>
                <w:sz w:val="20"/>
                <w:szCs w:val="20"/>
              </w:rPr>
              <w:t>36</w:t>
            </w:r>
          </w:p>
        </w:tc>
        <w:tc>
          <w:tcPr>
            <w:tcW w:w="850" w:type="dxa"/>
            <w:tcBorders>
              <w:left w:val="single" w:sz="4" w:space="0" w:color="auto"/>
              <w:right w:val="single" w:sz="4" w:space="0" w:color="auto"/>
            </w:tcBorders>
            <w:shd w:val="clear" w:color="auto" w:fill="auto"/>
            <w:noWrap/>
            <w:vAlign w:val="bottom"/>
          </w:tcPr>
          <w:p w14:paraId="450A6392" w14:textId="739C36C7" w:rsidR="005623A8" w:rsidRPr="00F95F5A" w:rsidRDefault="009300E5" w:rsidP="00F1642B">
            <w:pPr>
              <w:spacing w:after="0" w:line="360" w:lineRule="auto"/>
              <w:jc w:val="center"/>
              <w:rPr>
                <w:rFonts w:cs="Arial"/>
                <w:color w:val="000000"/>
                <w:sz w:val="20"/>
                <w:szCs w:val="20"/>
              </w:rPr>
            </w:pPr>
            <w:r>
              <w:rPr>
                <w:rFonts w:cs="Arial"/>
                <w:color w:val="000000"/>
                <w:sz w:val="20"/>
                <w:szCs w:val="20"/>
              </w:rPr>
              <w:t>33</w:t>
            </w:r>
          </w:p>
        </w:tc>
        <w:tc>
          <w:tcPr>
            <w:tcW w:w="927" w:type="dxa"/>
            <w:tcBorders>
              <w:left w:val="single" w:sz="4" w:space="0" w:color="auto"/>
              <w:right w:val="single" w:sz="4" w:space="0" w:color="auto"/>
            </w:tcBorders>
            <w:shd w:val="clear" w:color="auto" w:fill="auto"/>
            <w:noWrap/>
            <w:vAlign w:val="bottom"/>
          </w:tcPr>
          <w:p w14:paraId="3A9AA704" w14:textId="1BF59F66" w:rsidR="005623A8" w:rsidRPr="00F95F5A" w:rsidRDefault="009300E5" w:rsidP="00F1642B">
            <w:pPr>
              <w:spacing w:after="0" w:line="360" w:lineRule="auto"/>
              <w:jc w:val="center"/>
              <w:rPr>
                <w:rFonts w:cs="Arial"/>
                <w:color w:val="000000"/>
                <w:sz w:val="20"/>
                <w:szCs w:val="20"/>
              </w:rPr>
            </w:pPr>
            <w:r>
              <w:rPr>
                <w:rFonts w:cs="Arial"/>
                <w:color w:val="000000"/>
                <w:sz w:val="20"/>
                <w:szCs w:val="20"/>
              </w:rPr>
              <w:t>41</w:t>
            </w:r>
          </w:p>
        </w:tc>
        <w:tc>
          <w:tcPr>
            <w:tcW w:w="694" w:type="dxa"/>
            <w:tcBorders>
              <w:left w:val="single" w:sz="4" w:space="0" w:color="auto"/>
            </w:tcBorders>
            <w:shd w:val="clear" w:color="auto" w:fill="auto"/>
            <w:noWrap/>
            <w:vAlign w:val="bottom"/>
          </w:tcPr>
          <w:p w14:paraId="5A060929" w14:textId="6448CD50" w:rsidR="005623A8" w:rsidRPr="00F95F5A" w:rsidRDefault="009300E5" w:rsidP="00F1642B">
            <w:pPr>
              <w:spacing w:after="0" w:line="360" w:lineRule="auto"/>
              <w:jc w:val="center"/>
              <w:rPr>
                <w:rFonts w:cs="Arial"/>
                <w:color w:val="000000"/>
                <w:sz w:val="20"/>
                <w:szCs w:val="20"/>
              </w:rPr>
            </w:pPr>
            <w:r>
              <w:rPr>
                <w:rFonts w:cs="Arial"/>
                <w:color w:val="000000"/>
                <w:sz w:val="20"/>
                <w:szCs w:val="20"/>
              </w:rPr>
              <w:t>303</w:t>
            </w:r>
          </w:p>
        </w:tc>
      </w:tr>
      <w:tr w:rsidR="00F95F5A" w:rsidRPr="00F95F5A" w14:paraId="70222DB4" w14:textId="77777777" w:rsidTr="00F1642B">
        <w:trPr>
          <w:trHeight w:val="300"/>
          <w:jc w:val="center"/>
        </w:trPr>
        <w:tc>
          <w:tcPr>
            <w:tcW w:w="661" w:type="dxa"/>
            <w:tcBorders>
              <w:right w:val="single" w:sz="4" w:space="0" w:color="auto"/>
            </w:tcBorders>
            <w:shd w:val="clear" w:color="auto" w:fill="F2F2F2" w:themeFill="background1" w:themeFillShade="F2"/>
            <w:noWrap/>
            <w:vAlign w:val="bottom"/>
            <w:hideMark/>
          </w:tcPr>
          <w:p w14:paraId="20640F99" w14:textId="36BA0883" w:rsidR="005623A8" w:rsidRPr="00F95F5A" w:rsidRDefault="005623A8" w:rsidP="009300E5">
            <w:pPr>
              <w:spacing w:after="0" w:line="360" w:lineRule="auto"/>
              <w:jc w:val="center"/>
              <w:rPr>
                <w:rFonts w:cs="Arial"/>
                <w:color w:val="000000"/>
                <w:sz w:val="20"/>
                <w:szCs w:val="20"/>
              </w:rPr>
            </w:pPr>
            <w:r w:rsidRPr="00F95F5A">
              <w:rPr>
                <w:rFonts w:cs="Arial"/>
                <w:color w:val="000000"/>
                <w:sz w:val="20"/>
                <w:szCs w:val="20"/>
              </w:rPr>
              <w:t>20</w:t>
            </w:r>
            <w:r w:rsidR="009300E5">
              <w:rPr>
                <w:rFonts w:cs="Arial"/>
                <w:color w:val="000000"/>
                <w:sz w:val="20"/>
                <w:szCs w:val="20"/>
              </w:rPr>
              <w:t>20</w:t>
            </w:r>
          </w:p>
        </w:tc>
        <w:tc>
          <w:tcPr>
            <w:tcW w:w="1250" w:type="dxa"/>
            <w:tcBorders>
              <w:left w:val="single" w:sz="4" w:space="0" w:color="auto"/>
              <w:right w:val="single" w:sz="4" w:space="0" w:color="auto"/>
            </w:tcBorders>
            <w:shd w:val="clear" w:color="auto" w:fill="F2F2F2" w:themeFill="background1" w:themeFillShade="F2"/>
            <w:vAlign w:val="bottom"/>
          </w:tcPr>
          <w:p w14:paraId="39B711E3" w14:textId="1F209713" w:rsidR="005623A8" w:rsidRPr="00F95F5A" w:rsidRDefault="009300E5" w:rsidP="00F1642B">
            <w:pPr>
              <w:spacing w:after="0" w:line="360" w:lineRule="auto"/>
              <w:jc w:val="center"/>
              <w:rPr>
                <w:rFonts w:cs="Arial"/>
                <w:color w:val="000000"/>
                <w:sz w:val="20"/>
                <w:szCs w:val="20"/>
              </w:rPr>
            </w:pPr>
            <w:r>
              <w:rPr>
                <w:rFonts w:cs="Arial"/>
                <w:color w:val="000000"/>
                <w:sz w:val="20"/>
                <w:szCs w:val="20"/>
              </w:rPr>
              <w:t>0</w:t>
            </w:r>
          </w:p>
        </w:tc>
        <w:tc>
          <w:tcPr>
            <w:tcW w:w="1250" w:type="dxa"/>
            <w:tcBorders>
              <w:left w:val="single" w:sz="4" w:space="0" w:color="auto"/>
              <w:right w:val="single" w:sz="4" w:space="0" w:color="auto"/>
            </w:tcBorders>
            <w:shd w:val="clear" w:color="auto" w:fill="F2F2F2" w:themeFill="background1" w:themeFillShade="F2"/>
            <w:vAlign w:val="bottom"/>
          </w:tcPr>
          <w:p w14:paraId="3F35F8DF" w14:textId="18110880" w:rsidR="005623A8" w:rsidRPr="00F95F5A" w:rsidRDefault="009300E5" w:rsidP="00F1642B">
            <w:pPr>
              <w:spacing w:after="0" w:line="360" w:lineRule="auto"/>
              <w:jc w:val="center"/>
              <w:rPr>
                <w:rFonts w:cs="Arial"/>
                <w:color w:val="000000"/>
                <w:sz w:val="20"/>
                <w:szCs w:val="20"/>
              </w:rPr>
            </w:pPr>
            <w:r>
              <w:rPr>
                <w:rFonts w:cs="Arial"/>
                <w:color w:val="000000"/>
                <w:sz w:val="20"/>
                <w:szCs w:val="20"/>
              </w:rPr>
              <w:t>39</w:t>
            </w:r>
          </w:p>
        </w:tc>
        <w:tc>
          <w:tcPr>
            <w:tcW w:w="1183" w:type="dxa"/>
            <w:tcBorders>
              <w:left w:val="single" w:sz="4" w:space="0" w:color="auto"/>
              <w:right w:val="single" w:sz="4" w:space="0" w:color="auto"/>
            </w:tcBorders>
            <w:shd w:val="clear" w:color="auto" w:fill="F2F2F2" w:themeFill="background1" w:themeFillShade="F2"/>
            <w:noWrap/>
            <w:vAlign w:val="bottom"/>
          </w:tcPr>
          <w:p w14:paraId="149960D3" w14:textId="099B7C4B" w:rsidR="005623A8" w:rsidRPr="00F95F5A" w:rsidRDefault="009300E5" w:rsidP="00F1642B">
            <w:pPr>
              <w:spacing w:after="0" w:line="360" w:lineRule="auto"/>
              <w:jc w:val="center"/>
              <w:rPr>
                <w:rFonts w:cs="Arial"/>
                <w:color w:val="000000"/>
                <w:sz w:val="20"/>
                <w:szCs w:val="20"/>
              </w:rPr>
            </w:pPr>
            <w:r>
              <w:rPr>
                <w:rFonts w:cs="Arial"/>
                <w:color w:val="000000"/>
                <w:sz w:val="20"/>
                <w:szCs w:val="20"/>
              </w:rPr>
              <w:t>40</w:t>
            </w:r>
          </w:p>
        </w:tc>
        <w:tc>
          <w:tcPr>
            <w:tcW w:w="832" w:type="dxa"/>
            <w:tcBorders>
              <w:left w:val="single" w:sz="4" w:space="0" w:color="auto"/>
              <w:right w:val="single" w:sz="4" w:space="0" w:color="auto"/>
            </w:tcBorders>
            <w:shd w:val="clear" w:color="auto" w:fill="F2F2F2" w:themeFill="background1" w:themeFillShade="F2"/>
            <w:noWrap/>
            <w:vAlign w:val="bottom"/>
          </w:tcPr>
          <w:p w14:paraId="5B244203" w14:textId="2AAC5AB7" w:rsidR="005623A8" w:rsidRPr="00F95F5A" w:rsidRDefault="009300E5" w:rsidP="00F1642B">
            <w:pPr>
              <w:spacing w:after="0" w:line="360" w:lineRule="auto"/>
              <w:jc w:val="center"/>
              <w:rPr>
                <w:rFonts w:cs="Arial"/>
                <w:color w:val="000000"/>
                <w:sz w:val="20"/>
                <w:szCs w:val="20"/>
              </w:rPr>
            </w:pPr>
            <w:r>
              <w:rPr>
                <w:rFonts w:cs="Arial"/>
                <w:color w:val="000000"/>
                <w:sz w:val="20"/>
                <w:szCs w:val="20"/>
              </w:rPr>
              <w:t>39</w:t>
            </w:r>
          </w:p>
        </w:tc>
        <w:tc>
          <w:tcPr>
            <w:tcW w:w="851" w:type="dxa"/>
            <w:tcBorders>
              <w:left w:val="single" w:sz="4" w:space="0" w:color="auto"/>
              <w:right w:val="single" w:sz="4" w:space="0" w:color="auto"/>
            </w:tcBorders>
            <w:shd w:val="clear" w:color="auto" w:fill="F2F2F2" w:themeFill="background1" w:themeFillShade="F2"/>
            <w:noWrap/>
            <w:vAlign w:val="bottom"/>
          </w:tcPr>
          <w:p w14:paraId="1905523F" w14:textId="48DE5C18" w:rsidR="005623A8" w:rsidRPr="00F95F5A" w:rsidRDefault="009300E5" w:rsidP="00F1642B">
            <w:pPr>
              <w:spacing w:after="0" w:line="360" w:lineRule="auto"/>
              <w:jc w:val="center"/>
              <w:rPr>
                <w:rFonts w:cs="Arial"/>
                <w:color w:val="000000"/>
                <w:sz w:val="20"/>
                <w:szCs w:val="20"/>
              </w:rPr>
            </w:pPr>
            <w:r>
              <w:rPr>
                <w:rFonts w:cs="Arial"/>
                <w:color w:val="000000"/>
                <w:sz w:val="20"/>
                <w:szCs w:val="20"/>
              </w:rPr>
              <w:t>35</w:t>
            </w:r>
          </w:p>
        </w:tc>
        <w:tc>
          <w:tcPr>
            <w:tcW w:w="850" w:type="dxa"/>
            <w:tcBorders>
              <w:left w:val="single" w:sz="4" w:space="0" w:color="auto"/>
              <w:right w:val="single" w:sz="4" w:space="0" w:color="auto"/>
            </w:tcBorders>
            <w:shd w:val="clear" w:color="auto" w:fill="F2F2F2" w:themeFill="background1" w:themeFillShade="F2"/>
            <w:noWrap/>
            <w:vAlign w:val="bottom"/>
          </w:tcPr>
          <w:p w14:paraId="7C30F69A" w14:textId="1B75D154" w:rsidR="005623A8" w:rsidRPr="00F95F5A" w:rsidRDefault="009300E5" w:rsidP="00F1642B">
            <w:pPr>
              <w:spacing w:after="0" w:line="360" w:lineRule="auto"/>
              <w:jc w:val="center"/>
              <w:rPr>
                <w:rFonts w:cs="Arial"/>
                <w:color w:val="000000"/>
                <w:sz w:val="20"/>
                <w:szCs w:val="20"/>
              </w:rPr>
            </w:pPr>
            <w:r>
              <w:rPr>
                <w:rFonts w:cs="Arial"/>
                <w:color w:val="000000"/>
                <w:sz w:val="20"/>
                <w:szCs w:val="20"/>
              </w:rPr>
              <w:t>42</w:t>
            </w:r>
          </w:p>
        </w:tc>
        <w:tc>
          <w:tcPr>
            <w:tcW w:w="869" w:type="dxa"/>
            <w:tcBorders>
              <w:left w:val="single" w:sz="4" w:space="0" w:color="auto"/>
              <w:right w:val="single" w:sz="4" w:space="0" w:color="auto"/>
            </w:tcBorders>
            <w:shd w:val="clear" w:color="auto" w:fill="F2F2F2" w:themeFill="background1" w:themeFillShade="F2"/>
            <w:noWrap/>
            <w:vAlign w:val="bottom"/>
          </w:tcPr>
          <w:p w14:paraId="7D71693A" w14:textId="3FEBE321" w:rsidR="005623A8" w:rsidRPr="00F95F5A" w:rsidRDefault="009300E5" w:rsidP="00F1642B">
            <w:pPr>
              <w:spacing w:after="0" w:line="360" w:lineRule="auto"/>
              <w:jc w:val="center"/>
              <w:rPr>
                <w:rFonts w:cs="Arial"/>
                <w:color w:val="000000"/>
                <w:sz w:val="20"/>
                <w:szCs w:val="20"/>
              </w:rPr>
            </w:pPr>
            <w:r>
              <w:rPr>
                <w:rFonts w:cs="Arial"/>
                <w:color w:val="000000"/>
                <w:sz w:val="20"/>
                <w:szCs w:val="20"/>
              </w:rPr>
              <w:t>37</w:t>
            </w:r>
          </w:p>
        </w:tc>
        <w:tc>
          <w:tcPr>
            <w:tcW w:w="850" w:type="dxa"/>
            <w:tcBorders>
              <w:left w:val="single" w:sz="4" w:space="0" w:color="auto"/>
              <w:right w:val="single" w:sz="4" w:space="0" w:color="auto"/>
            </w:tcBorders>
            <w:shd w:val="clear" w:color="auto" w:fill="F2F2F2" w:themeFill="background1" w:themeFillShade="F2"/>
            <w:noWrap/>
            <w:vAlign w:val="bottom"/>
          </w:tcPr>
          <w:p w14:paraId="02DEDCDF" w14:textId="73E24257" w:rsidR="005623A8" w:rsidRPr="00F95F5A" w:rsidRDefault="009300E5" w:rsidP="00F1642B">
            <w:pPr>
              <w:spacing w:after="0" w:line="360" w:lineRule="auto"/>
              <w:jc w:val="center"/>
              <w:rPr>
                <w:rFonts w:cs="Arial"/>
                <w:color w:val="000000"/>
                <w:sz w:val="20"/>
                <w:szCs w:val="20"/>
              </w:rPr>
            </w:pPr>
            <w:r>
              <w:rPr>
                <w:rFonts w:cs="Arial"/>
                <w:color w:val="000000"/>
                <w:sz w:val="20"/>
                <w:szCs w:val="20"/>
              </w:rPr>
              <w:t>37</w:t>
            </w:r>
          </w:p>
        </w:tc>
        <w:tc>
          <w:tcPr>
            <w:tcW w:w="927" w:type="dxa"/>
            <w:tcBorders>
              <w:left w:val="single" w:sz="4" w:space="0" w:color="auto"/>
              <w:right w:val="single" w:sz="4" w:space="0" w:color="auto"/>
            </w:tcBorders>
            <w:shd w:val="clear" w:color="auto" w:fill="F2F2F2" w:themeFill="background1" w:themeFillShade="F2"/>
            <w:noWrap/>
            <w:vAlign w:val="bottom"/>
          </w:tcPr>
          <w:p w14:paraId="3ACC01CC" w14:textId="3DB1BD4D" w:rsidR="005623A8" w:rsidRPr="00F95F5A" w:rsidRDefault="009300E5" w:rsidP="00F1642B">
            <w:pPr>
              <w:spacing w:after="0" w:line="360" w:lineRule="auto"/>
              <w:jc w:val="center"/>
              <w:rPr>
                <w:rFonts w:cs="Arial"/>
                <w:color w:val="000000"/>
                <w:sz w:val="20"/>
                <w:szCs w:val="20"/>
              </w:rPr>
            </w:pPr>
            <w:r>
              <w:rPr>
                <w:rFonts w:cs="Arial"/>
                <w:color w:val="000000"/>
                <w:sz w:val="20"/>
                <w:szCs w:val="20"/>
              </w:rPr>
              <w:t>32</w:t>
            </w:r>
          </w:p>
        </w:tc>
        <w:tc>
          <w:tcPr>
            <w:tcW w:w="694" w:type="dxa"/>
            <w:tcBorders>
              <w:left w:val="single" w:sz="4" w:space="0" w:color="auto"/>
            </w:tcBorders>
            <w:shd w:val="clear" w:color="auto" w:fill="F2F2F2" w:themeFill="background1" w:themeFillShade="F2"/>
            <w:noWrap/>
            <w:vAlign w:val="bottom"/>
          </w:tcPr>
          <w:p w14:paraId="3F6DBE16" w14:textId="28C5974E" w:rsidR="005623A8" w:rsidRPr="00F95F5A" w:rsidRDefault="009300E5" w:rsidP="00F1642B">
            <w:pPr>
              <w:spacing w:after="0" w:line="360" w:lineRule="auto"/>
              <w:jc w:val="center"/>
              <w:rPr>
                <w:rFonts w:cs="Arial"/>
                <w:color w:val="000000"/>
                <w:sz w:val="20"/>
                <w:szCs w:val="20"/>
              </w:rPr>
            </w:pPr>
            <w:r>
              <w:rPr>
                <w:rFonts w:cs="Arial"/>
                <w:color w:val="000000"/>
                <w:sz w:val="20"/>
                <w:szCs w:val="20"/>
              </w:rPr>
              <w:t>301</w:t>
            </w:r>
          </w:p>
        </w:tc>
      </w:tr>
      <w:tr w:rsidR="005623A8" w:rsidRPr="00F95F5A" w14:paraId="04284DED" w14:textId="77777777" w:rsidTr="00F1642B">
        <w:trPr>
          <w:trHeight w:val="315"/>
          <w:jc w:val="center"/>
        </w:trPr>
        <w:tc>
          <w:tcPr>
            <w:tcW w:w="661" w:type="dxa"/>
            <w:tcBorders>
              <w:right w:val="single" w:sz="4" w:space="0" w:color="auto"/>
            </w:tcBorders>
            <w:shd w:val="clear" w:color="auto" w:fill="auto"/>
            <w:noWrap/>
            <w:vAlign w:val="bottom"/>
            <w:hideMark/>
          </w:tcPr>
          <w:p w14:paraId="6A4038D1" w14:textId="081A236D" w:rsidR="005623A8" w:rsidRPr="00F95F5A" w:rsidRDefault="005623A8" w:rsidP="009300E5">
            <w:pPr>
              <w:spacing w:after="0" w:line="360" w:lineRule="auto"/>
              <w:jc w:val="center"/>
              <w:rPr>
                <w:rFonts w:cs="Arial"/>
                <w:color w:val="000000"/>
                <w:sz w:val="20"/>
                <w:szCs w:val="20"/>
              </w:rPr>
            </w:pPr>
            <w:r w:rsidRPr="00F95F5A">
              <w:rPr>
                <w:rFonts w:cs="Arial"/>
                <w:color w:val="000000"/>
                <w:sz w:val="20"/>
                <w:szCs w:val="20"/>
              </w:rPr>
              <w:t>20</w:t>
            </w:r>
            <w:r w:rsidR="009300E5">
              <w:rPr>
                <w:rFonts w:cs="Arial"/>
                <w:color w:val="000000"/>
                <w:sz w:val="20"/>
                <w:szCs w:val="20"/>
              </w:rPr>
              <w:t>21</w:t>
            </w:r>
          </w:p>
        </w:tc>
        <w:tc>
          <w:tcPr>
            <w:tcW w:w="1250" w:type="dxa"/>
            <w:tcBorders>
              <w:left w:val="single" w:sz="4" w:space="0" w:color="auto"/>
              <w:right w:val="single" w:sz="4" w:space="0" w:color="auto"/>
            </w:tcBorders>
            <w:vAlign w:val="bottom"/>
          </w:tcPr>
          <w:p w14:paraId="3CD08F74" w14:textId="6AD98088" w:rsidR="005623A8" w:rsidRPr="00F95F5A" w:rsidRDefault="009300E5" w:rsidP="00F1642B">
            <w:pPr>
              <w:spacing w:after="0" w:line="360" w:lineRule="auto"/>
              <w:jc w:val="center"/>
              <w:rPr>
                <w:rFonts w:cs="Arial"/>
                <w:color w:val="000000"/>
                <w:sz w:val="20"/>
                <w:szCs w:val="20"/>
              </w:rPr>
            </w:pPr>
            <w:r>
              <w:rPr>
                <w:rFonts w:cs="Arial"/>
                <w:color w:val="000000"/>
                <w:sz w:val="20"/>
                <w:szCs w:val="20"/>
              </w:rPr>
              <w:t>0</w:t>
            </w:r>
          </w:p>
        </w:tc>
        <w:tc>
          <w:tcPr>
            <w:tcW w:w="1250" w:type="dxa"/>
            <w:tcBorders>
              <w:left w:val="single" w:sz="4" w:space="0" w:color="auto"/>
              <w:right w:val="single" w:sz="4" w:space="0" w:color="auto"/>
            </w:tcBorders>
            <w:vAlign w:val="bottom"/>
          </w:tcPr>
          <w:p w14:paraId="281C33B4" w14:textId="0177C0C6" w:rsidR="005623A8" w:rsidRPr="00F95F5A" w:rsidRDefault="009300E5" w:rsidP="00F1642B">
            <w:pPr>
              <w:spacing w:after="0" w:line="360" w:lineRule="auto"/>
              <w:jc w:val="center"/>
              <w:rPr>
                <w:rFonts w:cs="Arial"/>
                <w:color w:val="000000"/>
                <w:sz w:val="20"/>
                <w:szCs w:val="20"/>
              </w:rPr>
            </w:pPr>
            <w:r>
              <w:rPr>
                <w:rFonts w:cs="Arial"/>
                <w:color w:val="000000"/>
                <w:sz w:val="20"/>
                <w:szCs w:val="20"/>
              </w:rPr>
              <w:t>39</w:t>
            </w:r>
          </w:p>
        </w:tc>
        <w:tc>
          <w:tcPr>
            <w:tcW w:w="1183" w:type="dxa"/>
            <w:tcBorders>
              <w:left w:val="single" w:sz="4" w:space="0" w:color="auto"/>
              <w:right w:val="single" w:sz="4" w:space="0" w:color="auto"/>
            </w:tcBorders>
            <w:shd w:val="clear" w:color="auto" w:fill="auto"/>
            <w:noWrap/>
            <w:vAlign w:val="bottom"/>
          </w:tcPr>
          <w:p w14:paraId="5CF83CB5" w14:textId="5CEBC0D6" w:rsidR="005623A8" w:rsidRPr="00F95F5A" w:rsidRDefault="009300E5" w:rsidP="00F1642B">
            <w:pPr>
              <w:spacing w:after="0" w:line="360" w:lineRule="auto"/>
              <w:jc w:val="center"/>
              <w:rPr>
                <w:rFonts w:cs="Arial"/>
                <w:color w:val="000000"/>
                <w:sz w:val="20"/>
                <w:szCs w:val="20"/>
              </w:rPr>
            </w:pPr>
            <w:r>
              <w:rPr>
                <w:rFonts w:cs="Arial"/>
                <w:color w:val="000000"/>
                <w:sz w:val="20"/>
                <w:szCs w:val="20"/>
              </w:rPr>
              <w:t>40</w:t>
            </w:r>
          </w:p>
        </w:tc>
        <w:tc>
          <w:tcPr>
            <w:tcW w:w="832" w:type="dxa"/>
            <w:tcBorders>
              <w:left w:val="single" w:sz="4" w:space="0" w:color="auto"/>
              <w:right w:val="single" w:sz="4" w:space="0" w:color="auto"/>
            </w:tcBorders>
            <w:shd w:val="clear" w:color="auto" w:fill="auto"/>
            <w:noWrap/>
            <w:vAlign w:val="bottom"/>
          </w:tcPr>
          <w:p w14:paraId="3A3DCE0F" w14:textId="4AD245C1" w:rsidR="005623A8" w:rsidRPr="00F95F5A" w:rsidRDefault="009300E5" w:rsidP="00F1642B">
            <w:pPr>
              <w:spacing w:after="0" w:line="360" w:lineRule="auto"/>
              <w:jc w:val="center"/>
              <w:rPr>
                <w:rFonts w:cs="Arial"/>
                <w:color w:val="000000"/>
                <w:sz w:val="20"/>
                <w:szCs w:val="20"/>
              </w:rPr>
            </w:pPr>
            <w:r>
              <w:rPr>
                <w:rFonts w:cs="Arial"/>
                <w:color w:val="000000"/>
                <w:sz w:val="20"/>
                <w:szCs w:val="20"/>
              </w:rPr>
              <w:t>39</w:t>
            </w:r>
          </w:p>
        </w:tc>
        <w:tc>
          <w:tcPr>
            <w:tcW w:w="851" w:type="dxa"/>
            <w:tcBorders>
              <w:left w:val="single" w:sz="4" w:space="0" w:color="auto"/>
              <w:right w:val="single" w:sz="4" w:space="0" w:color="auto"/>
            </w:tcBorders>
            <w:shd w:val="clear" w:color="auto" w:fill="auto"/>
            <w:noWrap/>
            <w:vAlign w:val="bottom"/>
          </w:tcPr>
          <w:p w14:paraId="7016FB46" w14:textId="3448A2AC" w:rsidR="005623A8" w:rsidRPr="00F95F5A" w:rsidRDefault="009300E5" w:rsidP="00F1642B">
            <w:pPr>
              <w:spacing w:after="0" w:line="360" w:lineRule="auto"/>
              <w:jc w:val="center"/>
              <w:rPr>
                <w:rFonts w:cs="Arial"/>
                <w:color w:val="000000"/>
                <w:sz w:val="20"/>
                <w:szCs w:val="20"/>
              </w:rPr>
            </w:pPr>
            <w:r>
              <w:rPr>
                <w:rFonts w:cs="Arial"/>
                <w:color w:val="000000"/>
                <w:sz w:val="20"/>
                <w:szCs w:val="20"/>
              </w:rPr>
              <w:t>37</w:t>
            </w:r>
          </w:p>
        </w:tc>
        <w:tc>
          <w:tcPr>
            <w:tcW w:w="850" w:type="dxa"/>
            <w:tcBorders>
              <w:left w:val="single" w:sz="4" w:space="0" w:color="auto"/>
              <w:right w:val="single" w:sz="4" w:space="0" w:color="auto"/>
            </w:tcBorders>
            <w:shd w:val="clear" w:color="auto" w:fill="auto"/>
            <w:noWrap/>
            <w:vAlign w:val="bottom"/>
          </w:tcPr>
          <w:p w14:paraId="3CB2A6DD" w14:textId="1F0B9F16" w:rsidR="005623A8" w:rsidRPr="00F95F5A" w:rsidRDefault="009300E5" w:rsidP="00F1642B">
            <w:pPr>
              <w:spacing w:after="0" w:line="360" w:lineRule="auto"/>
              <w:jc w:val="center"/>
              <w:rPr>
                <w:rFonts w:cs="Arial"/>
                <w:color w:val="000000"/>
                <w:sz w:val="20"/>
                <w:szCs w:val="20"/>
              </w:rPr>
            </w:pPr>
            <w:r>
              <w:rPr>
                <w:rFonts w:cs="Arial"/>
                <w:color w:val="000000"/>
                <w:sz w:val="20"/>
                <w:szCs w:val="20"/>
              </w:rPr>
              <w:t>36</w:t>
            </w:r>
          </w:p>
        </w:tc>
        <w:tc>
          <w:tcPr>
            <w:tcW w:w="869" w:type="dxa"/>
            <w:tcBorders>
              <w:left w:val="single" w:sz="4" w:space="0" w:color="auto"/>
              <w:right w:val="single" w:sz="4" w:space="0" w:color="auto"/>
            </w:tcBorders>
            <w:shd w:val="clear" w:color="auto" w:fill="auto"/>
            <w:noWrap/>
            <w:vAlign w:val="bottom"/>
          </w:tcPr>
          <w:p w14:paraId="2CB83EA2" w14:textId="08140849" w:rsidR="005623A8" w:rsidRPr="00F95F5A" w:rsidRDefault="009300E5" w:rsidP="00F1642B">
            <w:pPr>
              <w:spacing w:after="0" w:line="360" w:lineRule="auto"/>
              <w:jc w:val="center"/>
              <w:rPr>
                <w:rFonts w:cs="Arial"/>
                <w:color w:val="000000"/>
                <w:sz w:val="20"/>
                <w:szCs w:val="20"/>
              </w:rPr>
            </w:pPr>
            <w:r>
              <w:rPr>
                <w:rFonts w:cs="Arial"/>
                <w:color w:val="000000"/>
                <w:sz w:val="20"/>
                <w:szCs w:val="20"/>
              </w:rPr>
              <w:t>43</w:t>
            </w:r>
          </w:p>
        </w:tc>
        <w:tc>
          <w:tcPr>
            <w:tcW w:w="850" w:type="dxa"/>
            <w:tcBorders>
              <w:left w:val="single" w:sz="4" w:space="0" w:color="auto"/>
              <w:right w:val="single" w:sz="4" w:space="0" w:color="auto"/>
            </w:tcBorders>
            <w:shd w:val="clear" w:color="auto" w:fill="auto"/>
            <w:noWrap/>
            <w:vAlign w:val="bottom"/>
          </w:tcPr>
          <w:p w14:paraId="3347983B" w14:textId="4C3D9DFB" w:rsidR="005623A8" w:rsidRPr="00F95F5A" w:rsidRDefault="009300E5" w:rsidP="00F1642B">
            <w:pPr>
              <w:spacing w:after="0" w:line="360" w:lineRule="auto"/>
              <w:jc w:val="center"/>
              <w:rPr>
                <w:rFonts w:cs="Arial"/>
                <w:color w:val="000000"/>
                <w:sz w:val="20"/>
                <w:szCs w:val="20"/>
              </w:rPr>
            </w:pPr>
            <w:r>
              <w:rPr>
                <w:rFonts w:cs="Arial"/>
                <w:color w:val="000000"/>
                <w:sz w:val="20"/>
                <w:szCs w:val="20"/>
              </w:rPr>
              <w:t>38</w:t>
            </w:r>
          </w:p>
        </w:tc>
        <w:tc>
          <w:tcPr>
            <w:tcW w:w="927" w:type="dxa"/>
            <w:tcBorders>
              <w:left w:val="single" w:sz="4" w:space="0" w:color="auto"/>
              <w:right w:val="single" w:sz="4" w:space="0" w:color="auto"/>
            </w:tcBorders>
            <w:shd w:val="clear" w:color="auto" w:fill="auto"/>
            <w:noWrap/>
            <w:vAlign w:val="bottom"/>
          </w:tcPr>
          <w:p w14:paraId="5CA7DEEE" w14:textId="7628534A" w:rsidR="005623A8" w:rsidRPr="00F95F5A" w:rsidRDefault="009300E5" w:rsidP="00F1642B">
            <w:pPr>
              <w:spacing w:after="0" w:line="360" w:lineRule="auto"/>
              <w:jc w:val="center"/>
              <w:rPr>
                <w:rFonts w:cs="Arial"/>
                <w:color w:val="000000"/>
                <w:sz w:val="20"/>
                <w:szCs w:val="20"/>
              </w:rPr>
            </w:pPr>
            <w:r>
              <w:rPr>
                <w:rFonts w:cs="Arial"/>
                <w:color w:val="000000"/>
                <w:sz w:val="20"/>
                <w:szCs w:val="20"/>
              </w:rPr>
              <w:t>37</w:t>
            </w:r>
          </w:p>
        </w:tc>
        <w:tc>
          <w:tcPr>
            <w:tcW w:w="694" w:type="dxa"/>
            <w:tcBorders>
              <w:left w:val="single" w:sz="4" w:space="0" w:color="auto"/>
            </w:tcBorders>
            <w:shd w:val="clear" w:color="auto" w:fill="auto"/>
            <w:noWrap/>
            <w:vAlign w:val="bottom"/>
          </w:tcPr>
          <w:p w14:paraId="2F2045F3" w14:textId="6889D073" w:rsidR="005623A8" w:rsidRPr="00F95F5A" w:rsidRDefault="009300E5" w:rsidP="00F1642B">
            <w:pPr>
              <w:spacing w:after="0" w:line="360" w:lineRule="auto"/>
              <w:jc w:val="center"/>
              <w:rPr>
                <w:rFonts w:cs="Arial"/>
                <w:color w:val="000000"/>
                <w:sz w:val="20"/>
                <w:szCs w:val="20"/>
              </w:rPr>
            </w:pPr>
            <w:r>
              <w:rPr>
                <w:rFonts w:cs="Arial"/>
                <w:color w:val="000000"/>
                <w:sz w:val="20"/>
                <w:szCs w:val="20"/>
              </w:rPr>
              <w:t>309</w:t>
            </w:r>
          </w:p>
        </w:tc>
      </w:tr>
    </w:tbl>
    <w:p w14:paraId="4EE29AA7" w14:textId="77777777" w:rsidR="00F1642B" w:rsidRPr="00F1642B" w:rsidRDefault="00F1642B" w:rsidP="005623A8">
      <w:pPr>
        <w:pStyle w:val="Heading2"/>
        <w:rPr>
          <w:rStyle w:val="Strong"/>
          <w:b/>
          <w:sz w:val="2"/>
        </w:rPr>
      </w:pPr>
    </w:p>
    <w:p w14:paraId="26F26DD3" w14:textId="77777777" w:rsidR="00151F84" w:rsidRDefault="00151F84" w:rsidP="00151F84">
      <w:pPr>
        <w:pStyle w:val="Default0"/>
        <w:spacing w:after="120" w:line="360" w:lineRule="auto"/>
        <w:rPr>
          <w:sz w:val="23"/>
          <w:szCs w:val="23"/>
        </w:rPr>
      </w:pPr>
    </w:p>
    <w:p w14:paraId="3D6BF7B7" w14:textId="77777777" w:rsidR="00151F84" w:rsidRDefault="00151F84" w:rsidP="00151F84">
      <w:pPr>
        <w:pStyle w:val="Default0"/>
        <w:spacing w:after="120" w:line="360" w:lineRule="auto"/>
        <w:rPr>
          <w:sz w:val="23"/>
          <w:szCs w:val="23"/>
        </w:rPr>
      </w:pPr>
    </w:p>
    <w:p w14:paraId="720B0CEE" w14:textId="77777777" w:rsidR="00151F84" w:rsidRDefault="00151F84" w:rsidP="00151F84">
      <w:pPr>
        <w:pStyle w:val="Default0"/>
        <w:spacing w:after="120" w:line="360" w:lineRule="auto"/>
        <w:rPr>
          <w:sz w:val="23"/>
          <w:szCs w:val="23"/>
        </w:rPr>
      </w:pPr>
    </w:p>
    <w:p w14:paraId="2CFC046B" w14:textId="77777777" w:rsidR="00151F84" w:rsidRDefault="00151F84" w:rsidP="00151F84">
      <w:pPr>
        <w:pStyle w:val="Default0"/>
        <w:spacing w:after="120" w:line="360" w:lineRule="auto"/>
        <w:rPr>
          <w:sz w:val="23"/>
          <w:szCs w:val="23"/>
        </w:rPr>
      </w:pPr>
    </w:p>
    <w:p w14:paraId="5B423D62" w14:textId="77777777" w:rsidR="00151F84" w:rsidRDefault="00151F84" w:rsidP="00151F84">
      <w:pPr>
        <w:pStyle w:val="Default0"/>
        <w:spacing w:after="120" w:line="360" w:lineRule="auto"/>
        <w:rPr>
          <w:sz w:val="23"/>
          <w:szCs w:val="23"/>
        </w:rPr>
      </w:pPr>
    </w:p>
    <w:p w14:paraId="184285D4" w14:textId="2BDEB5CE" w:rsidR="00D91F45" w:rsidRPr="00354179" w:rsidRDefault="00D91F45" w:rsidP="00151F84">
      <w:pPr>
        <w:pStyle w:val="Default0"/>
        <w:spacing w:after="120" w:line="360" w:lineRule="auto"/>
        <w:rPr>
          <w:rStyle w:val="Strong"/>
          <w:b w:val="0"/>
          <w:bCs w:val="0"/>
          <w:sz w:val="23"/>
          <w:szCs w:val="23"/>
        </w:rPr>
      </w:pPr>
      <w:r w:rsidRPr="00B05CAE">
        <w:rPr>
          <w:sz w:val="23"/>
          <w:szCs w:val="23"/>
        </w:rPr>
        <w:lastRenderedPageBreak/>
        <w:t xml:space="preserve">The table below provides a 5 year projection of pupil population for </w:t>
      </w:r>
      <w:proofErr w:type="spellStart"/>
      <w:r>
        <w:rPr>
          <w:sz w:val="23"/>
          <w:szCs w:val="23"/>
        </w:rPr>
        <w:t>Pil</w:t>
      </w:r>
      <w:proofErr w:type="spellEnd"/>
      <w:r>
        <w:rPr>
          <w:sz w:val="23"/>
          <w:szCs w:val="23"/>
        </w:rPr>
        <w:t xml:space="preserve"> English Medium Primary School</w:t>
      </w:r>
      <w:r w:rsidRPr="00B05CAE">
        <w:rPr>
          <w:sz w:val="23"/>
          <w:szCs w:val="23"/>
        </w:rPr>
        <w:t>.</w:t>
      </w:r>
      <w:r w:rsidRPr="00D21F08">
        <w:t xml:space="preserve"> </w:t>
      </w:r>
      <w:r w:rsidRPr="00687BD2">
        <w:rPr>
          <w:sz w:val="23"/>
          <w:szCs w:val="23"/>
        </w:rPr>
        <w:t>Ca</w:t>
      </w:r>
      <w:bookmarkStart w:id="13" w:name="_GoBack"/>
      <w:bookmarkEnd w:id="13"/>
      <w:r w:rsidRPr="00687BD2">
        <w:rPr>
          <w:sz w:val="23"/>
          <w:szCs w:val="23"/>
        </w:rPr>
        <w:t xml:space="preserve">pacity of </w:t>
      </w:r>
      <w:r>
        <w:rPr>
          <w:sz w:val="23"/>
          <w:szCs w:val="23"/>
        </w:rPr>
        <w:t xml:space="preserve">Pi Primary </w:t>
      </w:r>
      <w:r w:rsidRPr="00687BD2">
        <w:rPr>
          <w:sz w:val="23"/>
          <w:szCs w:val="23"/>
        </w:rPr>
        <w:t xml:space="preserve">is </w:t>
      </w:r>
      <w:r>
        <w:rPr>
          <w:sz w:val="23"/>
          <w:szCs w:val="23"/>
        </w:rPr>
        <w:t>192 with an admission number of 27and buildings rated Condition grade B. Latest Estyn inspection judgement – Adequate.</w:t>
      </w:r>
      <w:r w:rsidR="00354179">
        <w:rPr>
          <w:sz w:val="23"/>
          <w:szCs w:val="23"/>
        </w:rPr>
        <w:br/>
      </w:r>
    </w:p>
    <w:tbl>
      <w:tblPr>
        <w:tblW w:w="10217" w:type="dxa"/>
        <w:jc w:val="center"/>
        <w:tblInd w:w="-743" w:type="dxa"/>
        <w:tblLook w:val="04A0" w:firstRow="1" w:lastRow="0" w:firstColumn="1" w:lastColumn="0" w:noHBand="0" w:noVBand="1"/>
      </w:tblPr>
      <w:tblGrid>
        <w:gridCol w:w="661"/>
        <w:gridCol w:w="1250"/>
        <w:gridCol w:w="1250"/>
        <w:gridCol w:w="1183"/>
        <w:gridCol w:w="832"/>
        <w:gridCol w:w="851"/>
        <w:gridCol w:w="850"/>
        <w:gridCol w:w="869"/>
        <w:gridCol w:w="850"/>
        <w:gridCol w:w="927"/>
        <w:gridCol w:w="694"/>
      </w:tblGrid>
      <w:tr w:rsidR="00D91F45" w:rsidRPr="00D91F45" w14:paraId="72263E07" w14:textId="77777777" w:rsidTr="00D91F45">
        <w:trPr>
          <w:trHeight w:val="360"/>
          <w:jc w:val="center"/>
        </w:trPr>
        <w:tc>
          <w:tcPr>
            <w:tcW w:w="661" w:type="dxa"/>
            <w:tcBorders>
              <w:top w:val="nil"/>
              <w:left w:val="nil"/>
              <w:bottom w:val="nil"/>
              <w:right w:val="single" w:sz="4" w:space="0" w:color="auto"/>
            </w:tcBorders>
            <w:shd w:val="clear" w:color="auto" w:fill="F2F2F2" w:themeFill="background1" w:themeFillShade="F2"/>
            <w:noWrap/>
            <w:vAlign w:val="bottom"/>
            <w:hideMark/>
          </w:tcPr>
          <w:p w14:paraId="6D660B4D"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7ECC6B0D"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Nursery 1</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0333C916"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Nursery 2</w:t>
            </w:r>
          </w:p>
        </w:tc>
        <w:tc>
          <w:tcPr>
            <w:tcW w:w="1183" w:type="dxa"/>
            <w:tcBorders>
              <w:top w:val="nil"/>
              <w:left w:val="single" w:sz="4" w:space="0" w:color="auto"/>
              <w:bottom w:val="nil"/>
              <w:right w:val="single" w:sz="4" w:space="0" w:color="auto"/>
            </w:tcBorders>
            <w:shd w:val="clear" w:color="auto" w:fill="F2F2F2" w:themeFill="background1" w:themeFillShade="F2"/>
            <w:noWrap/>
            <w:vAlign w:val="bottom"/>
            <w:hideMark/>
          </w:tcPr>
          <w:p w14:paraId="74B6121A"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Reception</w:t>
            </w:r>
          </w:p>
        </w:tc>
        <w:tc>
          <w:tcPr>
            <w:tcW w:w="832" w:type="dxa"/>
            <w:tcBorders>
              <w:top w:val="nil"/>
              <w:left w:val="single" w:sz="4" w:space="0" w:color="auto"/>
              <w:bottom w:val="nil"/>
              <w:right w:val="single" w:sz="4" w:space="0" w:color="auto"/>
            </w:tcBorders>
            <w:shd w:val="clear" w:color="auto" w:fill="F2F2F2" w:themeFill="background1" w:themeFillShade="F2"/>
            <w:noWrap/>
            <w:vAlign w:val="bottom"/>
            <w:hideMark/>
          </w:tcPr>
          <w:p w14:paraId="07E169BC"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1</w:t>
            </w:r>
          </w:p>
        </w:tc>
        <w:tc>
          <w:tcPr>
            <w:tcW w:w="851" w:type="dxa"/>
            <w:tcBorders>
              <w:top w:val="nil"/>
              <w:left w:val="single" w:sz="4" w:space="0" w:color="auto"/>
              <w:bottom w:val="nil"/>
              <w:right w:val="single" w:sz="4" w:space="0" w:color="auto"/>
            </w:tcBorders>
            <w:shd w:val="clear" w:color="auto" w:fill="F2F2F2" w:themeFill="background1" w:themeFillShade="F2"/>
            <w:noWrap/>
            <w:vAlign w:val="bottom"/>
            <w:hideMark/>
          </w:tcPr>
          <w:p w14:paraId="6DA2061E"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2</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7BD1AF45"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3</w:t>
            </w:r>
          </w:p>
        </w:tc>
        <w:tc>
          <w:tcPr>
            <w:tcW w:w="869" w:type="dxa"/>
            <w:tcBorders>
              <w:top w:val="nil"/>
              <w:left w:val="single" w:sz="4" w:space="0" w:color="auto"/>
              <w:bottom w:val="nil"/>
              <w:right w:val="single" w:sz="4" w:space="0" w:color="auto"/>
            </w:tcBorders>
            <w:shd w:val="clear" w:color="auto" w:fill="F2F2F2" w:themeFill="background1" w:themeFillShade="F2"/>
            <w:noWrap/>
            <w:vAlign w:val="bottom"/>
            <w:hideMark/>
          </w:tcPr>
          <w:p w14:paraId="363DEC5E"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4</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00A1A732"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5</w:t>
            </w:r>
          </w:p>
        </w:tc>
        <w:tc>
          <w:tcPr>
            <w:tcW w:w="927" w:type="dxa"/>
            <w:tcBorders>
              <w:top w:val="nil"/>
              <w:left w:val="single" w:sz="4" w:space="0" w:color="auto"/>
              <w:bottom w:val="nil"/>
              <w:right w:val="single" w:sz="4" w:space="0" w:color="auto"/>
            </w:tcBorders>
            <w:shd w:val="clear" w:color="auto" w:fill="F2F2F2" w:themeFill="background1" w:themeFillShade="F2"/>
            <w:noWrap/>
            <w:vAlign w:val="bottom"/>
            <w:hideMark/>
          </w:tcPr>
          <w:p w14:paraId="5497E2DC"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6</w:t>
            </w:r>
          </w:p>
        </w:tc>
        <w:tc>
          <w:tcPr>
            <w:tcW w:w="694" w:type="dxa"/>
            <w:tcBorders>
              <w:top w:val="nil"/>
              <w:left w:val="single" w:sz="4" w:space="0" w:color="auto"/>
              <w:bottom w:val="nil"/>
              <w:right w:val="nil"/>
            </w:tcBorders>
            <w:shd w:val="clear" w:color="auto" w:fill="F2F2F2" w:themeFill="background1" w:themeFillShade="F2"/>
            <w:noWrap/>
            <w:vAlign w:val="bottom"/>
            <w:hideMark/>
          </w:tcPr>
          <w:p w14:paraId="61E6E684"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Total</w:t>
            </w:r>
          </w:p>
        </w:tc>
      </w:tr>
      <w:tr w:rsidR="00D91F45" w:rsidRPr="00D91F45" w14:paraId="65FB79D1" w14:textId="77777777" w:rsidTr="00D91F45">
        <w:trPr>
          <w:trHeight w:val="436"/>
          <w:jc w:val="center"/>
        </w:trPr>
        <w:tc>
          <w:tcPr>
            <w:tcW w:w="661" w:type="dxa"/>
            <w:tcBorders>
              <w:top w:val="nil"/>
              <w:left w:val="nil"/>
              <w:bottom w:val="single" w:sz="4" w:space="0" w:color="auto"/>
              <w:right w:val="single" w:sz="4" w:space="0" w:color="auto"/>
            </w:tcBorders>
            <w:shd w:val="clear" w:color="auto" w:fill="F2F2F2" w:themeFill="background1" w:themeFillShade="F2"/>
            <w:noWrap/>
            <w:vAlign w:val="bottom"/>
            <w:hideMark/>
          </w:tcPr>
          <w:p w14:paraId="402677D9" w14:textId="77777777" w:rsidR="00D91F45" w:rsidRPr="00D91F45" w:rsidRDefault="00D91F45" w:rsidP="00D91F45">
            <w:pPr>
              <w:spacing w:after="0"/>
              <w:rPr>
                <w:rFonts w:ascii="Calibri" w:eastAsia="Calibri" w:hAnsi="Calibri" w:cs="Times New Roman"/>
                <w:sz w:val="22"/>
              </w:rPr>
            </w:pPr>
          </w:p>
        </w:tc>
        <w:tc>
          <w:tcPr>
            <w:tcW w:w="125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1ED0897D"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2-3</w:t>
            </w:r>
          </w:p>
        </w:tc>
        <w:tc>
          <w:tcPr>
            <w:tcW w:w="125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41374917"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3-4</w:t>
            </w:r>
          </w:p>
        </w:tc>
        <w:tc>
          <w:tcPr>
            <w:tcW w:w="118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0FBD88B"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4 - 5</w:t>
            </w:r>
          </w:p>
        </w:tc>
        <w:tc>
          <w:tcPr>
            <w:tcW w:w="83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8AEF029"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5 - 6</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A40406B"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6 - 7</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DF420EA"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7 - 8</w:t>
            </w:r>
          </w:p>
        </w:tc>
        <w:tc>
          <w:tcPr>
            <w:tcW w:w="86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99F74E5"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8 - 9</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5543E66"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9 - 10</w:t>
            </w:r>
          </w:p>
        </w:tc>
        <w:tc>
          <w:tcPr>
            <w:tcW w:w="92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BEA9449"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10 - 11</w:t>
            </w:r>
          </w:p>
        </w:tc>
        <w:tc>
          <w:tcPr>
            <w:tcW w:w="694" w:type="dxa"/>
            <w:tcBorders>
              <w:top w:val="nil"/>
              <w:left w:val="single" w:sz="4" w:space="0" w:color="auto"/>
              <w:bottom w:val="single" w:sz="4" w:space="0" w:color="auto"/>
              <w:right w:val="nil"/>
            </w:tcBorders>
            <w:shd w:val="clear" w:color="auto" w:fill="F2F2F2" w:themeFill="background1" w:themeFillShade="F2"/>
            <w:noWrap/>
            <w:vAlign w:val="bottom"/>
            <w:hideMark/>
          </w:tcPr>
          <w:p w14:paraId="7147AE6D"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2-11</w:t>
            </w:r>
          </w:p>
        </w:tc>
      </w:tr>
      <w:tr w:rsidR="00D91F45" w:rsidRPr="00D91F45" w14:paraId="71DC5F8F" w14:textId="77777777" w:rsidTr="00D91F45">
        <w:trPr>
          <w:trHeight w:val="300"/>
          <w:jc w:val="center"/>
        </w:trPr>
        <w:tc>
          <w:tcPr>
            <w:tcW w:w="661" w:type="dxa"/>
            <w:tcBorders>
              <w:top w:val="single" w:sz="4" w:space="0" w:color="auto"/>
              <w:left w:val="nil"/>
              <w:bottom w:val="nil"/>
              <w:right w:val="single" w:sz="4" w:space="0" w:color="auto"/>
            </w:tcBorders>
            <w:noWrap/>
            <w:vAlign w:val="bottom"/>
            <w:hideMark/>
          </w:tcPr>
          <w:p w14:paraId="7B7D2841"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2017</w:t>
            </w:r>
          </w:p>
        </w:tc>
        <w:tc>
          <w:tcPr>
            <w:tcW w:w="1250" w:type="dxa"/>
            <w:tcBorders>
              <w:top w:val="single" w:sz="4" w:space="0" w:color="auto"/>
              <w:left w:val="single" w:sz="4" w:space="0" w:color="auto"/>
              <w:bottom w:val="nil"/>
              <w:right w:val="single" w:sz="4" w:space="0" w:color="auto"/>
            </w:tcBorders>
            <w:vAlign w:val="bottom"/>
            <w:hideMark/>
          </w:tcPr>
          <w:p w14:paraId="0B7E43F2"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10</w:t>
            </w:r>
          </w:p>
        </w:tc>
        <w:tc>
          <w:tcPr>
            <w:tcW w:w="1250" w:type="dxa"/>
            <w:tcBorders>
              <w:top w:val="single" w:sz="4" w:space="0" w:color="auto"/>
              <w:left w:val="single" w:sz="4" w:space="0" w:color="auto"/>
              <w:bottom w:val="nil"/>
              <w:right w:val="single" w:sz="4" w:space="0" w:color="auto"/>
            </w:tcBorders>
            <w:vAlign w:val="bottom"/>
            <w:hideMark/>
          </w:tcPr>
          <w:p w14:paraId="060157D6"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1183" w:type="dxa"/>
            <w:tcBorders>
              <w:top w:val="single" w:sz="4" w:space="0" w:color="auto"/>
              <w:left w:val="single" w:sz="4" w:space="0" w:color="auto"/>
              <w:bottom w:val="nil"/>
              <w:right w:val="single" w:sz="4" w:space="0" w:color="auto"/>
            </w:tcBorders>
            <w:noWrap/>
            <w:vAlign w:val="bottom"/>
            <w:hideMark/>
          </w:tcPr>
          <w:p w14:paraId="7C9353B4"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32" w:type="dxa"/>
            <w:tcBorders>
              <w:top w:val="single" w:sz="4" w:space="0" w:color="auto"/>
              <w:left w:val="single" w:sz="4" w:space="0" w:color="auto"/>
              <w:bottom w:val="nil"/>
              <w:right w:val="single" w:sz="4" w:space="0" w:color="auto"/>
            </w:tcBorders>
            <w:noWrap/>
            <w:vAlign w:val="bottom"/>
            <w:hideMark/>
          </w:tcPr>
          <w:p w14:paraId="3AFF0B9D"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29</w:t>
            </w:r>
          </w:p>
        </w:tc>
        <w:tc>
          <w:tcPr>
            <w:tcW w:w="851" w:type="dxa"/>
            <w:tcBorders>
              <w:top w:val="single" w:sz="4" w:space="0" w:color="auto"/>
              <w:left w:val="single" w:sz="4" w:space="0" w:color="auto"/>
              <w:bottom w:val="nil"/>
              <w:right w:val="single" w:sz="4" w:space="0" w:color="auto"/>
            </w:tcBorders>
            <w:noWrap/>
            <w:vAlign w:val="bottom"/>
            <w:hideMark/>
          </w:tcPr>
          <w:p w14:paraId="656D5D2D"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23</w:t>
            </w:r>
          </w:p>
        </w:tc>
        <w:tc>
          <w:tcPr>
            <w:tcW w:w="850" w:type="dxa"/>
            <w:tcBorders>
              <w:top w:val="single" w:sz="4" w:space="0" w:color="auto"/>
              <w:left w:val="single" w:sz="4" w:space="0" w:color="auto"/>
              <w:bottom w:val="nil"/>
              <w:right w:val="single" w:sz="4" w:space="0" w:color="auto"/>
            </w:tcBorders>
            <w:noWrap/>
            <w:vAlign w:val="bottom"/>
            <w:hideMark/>
          </w:tcPr>
          <w:p w14:paraId="2F9C6AB4"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25</w:t>
            </w:r>
          </w:p>
        </w:tc>
        <w:tc>
          <w:tcPr>
            <w:tcW w:w="869" w:type="dxa"/>
            <w:tcBorders>
              <w:top w:val="single" w:sz="4" w:space="0" w:color="auto"/>
              <w:left w:val="single" w:sz="4" w:space="0" w:color="auto"/>
              <w:bottom w:val="nil"/>
              <w:right w:val="single" w:sz="4" w:space="0" w:color="auto"/>
            </w:tcBorders>
            <w:noWrap/>
            <w:vAlign w:val="bottom"/>
            <w:hideMark/>
          </w:tcPr>
          <w:p w14:paraId="1EB64FB0"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28</w:t>
            </w:r>
          </w:p>
        </w:tc>
        <w:tc>
          <w:tcPr>
            <w:tcW w:w="850" w:type="dxa"/>
            <w:tcBorders>
              <w:top w:val="single" w:sz="4" w:space="0" w:color="auto"/>
              <w:left w:val="single" w:sz="4" w:space="0" w:color="auto"/>
              <w:bottom w:val="nil"/>
              <w:right w:val="single" w:sz="4" w:space="0" w:color="auto"/>
            </w:tcBorders>
            <w:noWrap/>
            <w:vAlign w:val="bottom"/>
            <w:hideMark/>
          </w:tcPr>
          <w:p w14:paraId="531BD3AD"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24</w:t>
            </w:r>
          </w:p>
        </w:tc>
        <w:tc>
          <w:tcPr>
            <w:tcW w:w="927" w:type="dxa"/>
            <w:tcBorders>
              <w:top w:val="single" w:sz="4" w:space="0" w:color="auto"/>
              <w:left w:val="single" w:sz="4" w:space="0" w:color="auto"/>
              <w:bottom w:val="nil"/>
              <w:right w:val="single" w:sz="4" w:space="0" w:color="auto"/>
            </w:tcBorders>
            <w:noWrap/>
            <w:vAlign w:val="bottom"/>
            <w:hideMark/>
          </w:tcPr>
          <w:p w14:paraId="6D946B49"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26</w:t>
            </w:r>
          </w:p>
        </w:tc>
        <w:tc>
          <w:tcPr>
            <w:tcW w:w="694" w:type="dxa"/>
            <w:tcBorders>
              <w:top w:val="single" w:sz="4" w:space="0" w:color="auto"/>
              <w:left w:val="single" w:sz="4" w:space="0" w:color="auto"/>
              <w:bottom w:val="nil"/>
              <w:right w:val="nil"/>
            </w:tcBorders>
            <w:noWrap/>
            <w:vAlign w:val="bottom"/>
            <w:hideMark/>
          </w:tcPr>
          <w:p w14:paraId="71E4CEBF"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225</w:t>
            </w:r>
          </w:p>
        </w:tc>
      </w:tr>
      <w:tr w:rsidR="00D91F45" w:rsidRPr="00D91F45" w14:paraId="52BFEB4B" w14:textId="77777777" w:rsidTr="00D91F45">
        <w:trPr>
          <w:trHeight w:val="300"/>
          <w:jc w:val="center"/>
        </w:trPr>
        <w:tc>
          <w:tcPr>
            <w:tcW w:w="661" w:type="dxa"/>
            <w:tcBorders>
              <w:top w:val="nil"/>
              <w:left w:val="nil"/>
              <w:bottom w:val="nil"/>
              <w:right w:val="single" w:sz="4" w:space="0" w:color="auto"/>
            </w:tcBorders>
            <w:shd w:val="clear" w:color="auto" w:fill="F2F2F2" w:themeFill="background1" w:themeFillShade="F2"/>
            <w:noWrap/>
            <w:vAlign w:val="bottom"/>
            <w:hideMark/>
          </w:tcPr>
          <w:p w14:paraId="2E4AD9A0"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2018</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088B9F87"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11</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6F73ADB2"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1183" w:type="dxa"/>
            <w:tcBorders>
              <w:top w:val="nil"/>
              <w:left w:val="single" w:sz="4" w:space="0" w:color="auto"/>
              <w:bottom w:val="nil"/>
              <w:right w:val="single" w:sz="4" w:space="0" w:color="auto"/>
            </w:tcBorders>
            <w:shd w:val="clear" w:color="auto" w:fill="F2F2F2" w:themeFill="background1" w:themeFillShade="F2"/>
            <w:noWrap/>
            <w:vAlign w:val="bottom"/>
            <w:hideMark/>
          </w:tcPr>
          <w:p w14:paraId="43DB7395"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32" w:type="dxa"/>
            <w:tcBorders>
              <w:top w:val="nil"/>
              <w:left w:val="single" w:sz="4" w:space="0" w:color="auto"/>
              <w:bottom w:val="nil"/>
              <w:right w:val="single" w:sz="4" w:space="0" w:color="auto"/>
            </w:tcBorders>
            <w:shd w:val="clear" w:color="auto" w:fill="F2F2F2" w:themeFill="background1" w:themeFillShade="F2"/>
            <w:noWrap/>
            <w:vAlign w:val="bottom"/>
            <w:hideMark/>
          </w:tcPr>
          <w:p w14:paraId="54EE06F3"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51" w:type="dxa"/>
            <w:tcBorders>
              <w:top w:val="nil"/>
              <w:left w:val="single" w:sz="4" w:space="0" w:color="auto"/>
              <w:bottom w:val="nil"/>
              <w:right w:val="single" w:sz="4" w:space="0" w:color="auto"/>
            </w:tcBorders>
            <w:shd w:val="clear" w:color="auto" w:fill="F2F2F2" w:themeFill="background1" w:themeFillShade="F2"/>
            <w:noWrap/>
            <w:vAlign w:val="bottom"/>
            <w:hideMark/>
          </w:tcPr>
          <w:p w14:paraId="4A8D80BA"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29</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3190415A"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22</w:t>
            </w:r>
          </w:p>
        </w:tc>
        <w:tc>
          <w:tcPr>
            <w:tcW w:w="869" w:type="dxa"/>
            <w:tcBorders>
              <w:top w:val="nil"/>
              <w:left w:val="single" w:sz="4" w:space="0" w:color="auto"/>
              <w:bottom w:val="nil"/>
              <w:right w:val="single" w:sz="4" w:space="0" w:color="auto"/>
            </w:tcBorders>
            <w:shd w:val="clear" w:color="auto" w:fill="F2F2F2" w:themeFill="background1" w:themeFillShade="F2"/>
            <w:noWrap/>
            <w:vAlign w:val="bottom"/>
            <w:hideMark/>
          </w:tcPr>
          <w:p w14:paraId="0627F51D"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23</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45F2FDBA"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28</w:t>
            </w:r>
          </w:p>
        </w:tc>
        <w:tc>
          <w:tcPr>
            <w:tcW w:w="927" w:type="dxa"/>
            <w:tcBorders>
              <w:top w:val="nil"/>
              <w:left w:val="single" w:sz="4" w:space="0" w:color="auto"/>
              <w:bottom w:val="nil"/>
              <w:right w:val="single" w:sz="4" w:space="0" w:color="auto"/>
            </w:tcBorders>
            <w:shd w:val="clear" w:color="auto" w:fill="F2F2F2" w:themeFill="background1" w:themeFillShade="F2"/>
            <w:noWrap/>
            <w:vAlign w:val="bottom"/>
            <w:hideMark/>
          </w:tcPr>
          <w:p w14:paraId="15FC9826"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22</w:t>
            </w:r>
          </w:p>
        </w:tc>
        <w:tc>
          <w:tcPr>
            <w:tcW w:w="694" w:type="dxa"/>
            <w:tcBorders>
              <w:top w:val="nil"/>
              <w:left w:val="single" w:sz="4" w:space="0" w:color="auto"/>
              <w:bottom w:val="nil"/>
              <w:right w:val="nil"/>
            </w:tcBorders>
            <w:shd w:val="clear" w:color="auto" w:fill="F2F2F2" w:themeFill="background1" w:themeFillShade="F2"/>
            <w:noWrap/>
            <w:vAlign w:val="bottom"/>
            <w:hideMark/>
          </w:tcPr>
          <w:p w14:paraId="16659989"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225</w:t>
            </w:r>
          </w:p>
        </w:tc>
      </w:tr>
      <w:tr w:rsidR="00D91F45" w:rsidRPr="00D91F45" w14:paraId="723498E8" w14:textId="77777777" w:rsidTr="00D91F45">
        <w:trPr>
          <w:trHeight w:val="300"/>
          <w:jc w:val="center"/>
        </w:trPr>
        <w:tc>
          <w:tcPr>
            <w:tcW w:w="661" w:type="dxa"/>
            <w:tcBorders>
              <w:top w:val="nil"/>
              <w:left w:val="nil"/>
              <w:bottom w:val="nil"/>
              <w:right w:val="single" w:sz="4" w:space="0" w:color="auto"/>
            </w:tcBorders>
            <w:noWrap/>
            <w:vAlign w:val="bottom"/>
            <w:hideMark/>
          </w:tcPr>
          <w:p w14:paraId="27B283E0"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2019</w:t>
            </w:r>
          </w:p>
        </w:tc>
        <w:tc>
          <w:tcPr>
            <w:tcW w:w="1250" w:type="dxa"/>
            <w:tcBorders>
              <w:top w:val="nil"/>
              <w:left w:val="single" w:sz="4" w:space="0" w:color="auto"/>
              <w:bottom w:val="nil"/>
              <w:right w:val="single" w:sz="4" w:space="0" w:color="auto"/>
            </w:tcBorders>
            <w:vAlign w:val="bottom"/>
            <w:hideMark/>
          </w:tcPr>
          <w:p w14:paraId="0679E3DF"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11</w:t>
            </w:r>
          </w:p>
        </w:tc>
        <w:tc>
          <w:tcPr>
            <w:tcW w:w="1250" w:type="dxa"/>
            <w:tcBorders>
              <w:top w:val="nil"/>
              <w:left w:val="single" w:sz="4" w:space="0" w:color="auto"/>
              <w:bottom w:val="nil"/>
              <w:right w:val="single" w:sz="4" w:space="0" w:color="auto"/>
            </w:tcBorders>
            <w:vAlign w:val="bottom"/>
            <w:hideMark/>
          </w:tcPr>
          <w:p w14:paraId="0D279E08"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1183" w:type="dxa"/>
            <w:tcBorders>
              <w:top w:val="nil"/>
              <w:left w:val="single" w:sz="4" w:space="0" w:color="auto"/>
              <w:bottom w:val="nil"/>
              <w:right w:val="single" w:sz="4" w:space="0" w:color="auto"/>
            </w:tcBorders>
            <w:noWrap/>
            <w:vAlign w:val="bottom"/>
            <w:hideMark/>
          </w:tcPr>
          <w:p w14:paraId="43E65F57"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32" w:type="dxa"/>
            <w:tcBorders>
              <w:top w:val="nil"/>
              <w:left w:val="single" w:sz="4" w:space="0" w:color="auto"/>
              <w:bottom w:val="nil"/>
              <w:right w:val="single" w:sz="4" w:space="0" w:color="auto"/>
            </w:tcBorders>
            <w:noWrap/>
            <w:vAlign w:val="bottom"/>
            <w:hideMark/>
          </w:tcPr>
          <w:p w14:paraId="77E45C8D"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51" w:type="dxa"/>
            <w:tcBorders>
              <w:top w:val="nil"/>
              <w:left w:val="single" w:sz="4" w:space="0" w:color="auto"/>
              <w:bottom w:val="nil"/>
              <w:right w:val="single" w:sz="4" w:space="0" w:color="auto"/>
            </w:tcBorders>
            <w:noWrap/>
            <w:vAlign w:val="bottom"/>
            <w:hideMark/>
          </w:tcPr>
          <w:p w14:paraId="0EBF8629"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50" w:type="dxa"/>
            <w:tcBorders>
              <w:top w:val="nil"/>
              <w:left w:val="single" w:sz="4" w:space="0" w:color="auto"/>
              <w:bottom w:val="nil"/>
              <w:right w:val="single" w:sz="4" w:space="0" w:color="auto"/>
            </w:tcBorders>
            <w:noWrap/>
            <w:vAlign w:val="bottom"/>
            <w:hideMark/>
          </w:tcPr>
          <w:p w14:paraId="648A8CD0"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28</w:t>
            </w:r>
          </w:p>
        </w:tc>
        <w:tc>
          <w:tcPr>
            <w:tcW w:w="869" w:type="dxa"/>
            <w:tcBorders>
              <w:top w:val="nil"/>
              <w:left w:val="single" w:sz="4" w:space="0" w:color="auto"/>
              <w:bottom w:val="nil"/>
              <w:right w:val="single" w:sz="4" w:space="0" w:color="auto"/>
            </w:tcBorders>
            <w:noWrap/>
            <w:vAlign w:val="bottom"/>
            <w:hideMark/>
          </w:tcPr>
          <w:p w14:paraId="3248F110"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20</w:t>
            </w:r>
          </w:p>
        </w:tc>
        <w:tc>
          <w:tcPr>
            <w:tcW w:w="850" w:type="dxa"/>
            <w:tcBorders>
              <w:top w:val="nil"/>
              <w:left w:val="single" w:sz="4" w:space="0" w:color="auto"/>
              <w:bottom w:val="nil"/>
              <w:right w:val="single" w:sz="4" w:space="0" w:color="auto"/>
            </w:tcBorders>
            <w:noWrap/>
            <w:vAlign w:val="bottom"/>
            <w:hideMark/>
          </w:tcPr>
          <w:p w14:paraId="3354C310"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23</w:t>
            </w:r>
          </w:p>
        </w:tc>
        <w:tc>
          <w:tcPr>
            <w:tcW w:w="927" w:type="dxa"/>
            <w:tcBorders>
              <w:top w:val="nil"/>
              <w:left w:val="single" w:sz="4" w:space="0" w:color="auto"/>
              <w:bottom w:val="nil"/>
              <w:right w:val="single" w:sz="4" w:space="0" w:color="auto"/>
            </w:tcBorders>
            <w:noWrap/>
            <w:vAlign w:val="bottom"/>
            <w:hideMark/>
          </w:tcPr>
          <w:p w14:paraId="55CC04E4"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26</w:t>
            </w:r>
          </w:p>
        </w:tc>
        <w:tc>
          <w:tcPr>
            <w:tcW w:w="694" w:type="dxa"/>
            <w:tcBorders>
              <w:top w:val="nil"/>
              <w:left w:val="single" w:sz="4" w:space="0" w:color="auto"/>
              <w:bottom w:val="nil"/>
              <w:right w:val="nil"/>
            </w:tcBorders>
            <w:noWrap/>
            <w:vAlign w:val="bottom"/>
            <w:hideMark/>
          </w:tcPr>
          <w:p w14:paraId="0EE494FE"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228</w:t>
            </w:r>
          </w:p>
        </w:tc>
      </w:tr>
      <w:tr w:rsidR="00D91F45" w:rsidRPr="00D91F45" w14:paraId="35126AF2" w14:textId="77777777" w:rsidTr="00D91F45">
        <w:trPr>
          <w:trHeight w:val="300"/>
          <w:jc w:val="center"/>
        </w:trPr>
        <w:tc>
          <w:tcPr>
            <w:tcW w:w="661" w:type="dxa"/>
            <w:tcBorders>
              <w:top w:val="nil"/>
              <w:left w:val="nil"/>
              <w:bottom w:val="nil"/>
              <w:right w:val="single" w:sz="4" w:space="0" w:color="auto"/>
            </w:tcBorders>
            <w:shd w:val="clear" w:color="auto" w:fill="F2F2F2" w:themeFill="background1" w:themeFillShade="F2"/>
            <w:noWrap/>
            <w:vAlign w:val="bottom"/>
            <w:hideMark/>
          </w:tcPr>
          <w:p w14:paraId="66DAE4CE"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2020</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76889BA8"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11</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71C880A7"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1183" w:type="dxa"/>
            <w:tcBorders>
              <w:top w:val="nil"/>
              <w:left w:val="single" w:sz="4" w:space="0" w:color="auto"/>
              <w:bottom w:val="nil"/>
              <w:right w:val="single" w:sz="4" w:space="0" w:color="auto"/>
            </w:tcBorders>
            <w:shd w:val="clear" w:color="auto" w:fill="F2F2F2" w:themeFill="background1" w:themeFillShade="F2"/>
            <w:noWrap/>
            <w:vAlign w:val="bottom"/>
            <w:hideMark/>
          </w:tcPr>
          <w:p w14:paraId="33FC73D7"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32" w:type="dxa"/>
            <w:tcBorders>
              <w:top w:val="nil"/>
              <w:left w:val="single" w:sz="4" w:space="0" w:color="auto"/>
              <w:bottom w:val="nil"/>
              <w:right w:val="single" w:sz="4" w:space="0" w:color="auto"/>
            </w:tcBorders>
            <w:shd w:val="clear" w:color="auto" w:fill="F2F2F2" w:themeFill="background1" w:themeFillShade="F2"/>
            <w:noWrap/>
            <w:vAlign w:val="bottom"/>
            <w:hideMark/>
          </w:tcPr>
          <w:p w14:paraId="76F4CB9B"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51" w:type="dxa"/>
            <w:tcBorders>
              <w:top w:val="nil"/>
              <w:left w:val="single" w:sz="4" w:space="0" w:color="auto"/>
              <w:bottom w:val="nil"/>
              <w:right w:val="single" w:sz="4" w:space="0" w:color="auto"/>
            </w:tcBorders>
            <w:shd w:val="clear" w:color="auto" w:fill="F2F2F2" w:themeFill="background1" w:themeFillShade="F2"/>
            <w:noWrap/>
            <w:vAlign w:val="bottom"/>
            <w:hideMark/>
          </w:tcPr>
          <w:p w14:paraId="2833E49C"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69D5EC57"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29</w:t>
            </w:r>
          </w:p>
        </w:tc>
        <w:tc>
          <w:tcPr>
            <w:tcW w:w="869" w:type="dxa"/>
            <w:tcBorders>
              <w:top w:val="nil"/>
              <w:left w:val="single" w:sz="4" w:space="0" w:color="auto"/>
              <w:bottom w:val="nil"/>
              <w:right w:val="single" w:sz="4" w:space="0" w:color="auto"/>
            </w:tcBorders>
            <w:shd w:val="clear" w:color="auto" w:fill="F2F2F2" w:themeFill="background1" w:themeFillShade="F2"/>
            <w:noWrap/>
            <w:vAlign w:val="bottom"/>
            <w:hideMark/>
          </w:tcPr>
          <w:p w14:paraId="4ED8C43C"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26</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6CED0A96"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20</w:t>
            </w:r>
          </w:p>
        </w:tc>
        <w:tc>
          <w:tcPr>
            <w:tcW w:w="927" w:type="dxa"/>
            <w:tcBorders>
              <w:top w:val="nil"/>
              <w:left w:val="single" w:sz="4" w:space="0" w:color="auto"/>
              <w:bottom w:val="nil"/>
              <w:right w:val="single" w:sz="4" w:space="0" w:color="auto"/>
            </w:tcBorders>
            <w:shd w:val="clear" w:color="auto" w:fill="F2F2F2" w:themeFill="background1" w:themeFillShade="F2"/>
            <w:noWrap/>
            <w:vAlign w:val="bottom"/>
            <w:hideMark/>
          </w:tcPr>
          <w:p w14:paraId="5CBBFFB2"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21</w:t>
            </w:r>
          </w:p>
        </w:tc>
        <w:tc>
          <w:tcPr>
            <w:tcW w:w="694" w:type="dxa"/>
            <w:tcBorders>
              <w:top w:val="nil"/>
              <w:left w:val="single" w:sz="4" w:space="0" w:color="auto"/>
              <w:bottom w:val="nil"/>
              <w:right w:val="nil"/>
            </w:tcBorders>
            <w:shd w:val="clear" w:color="auto" w:fill="F2F2F2" w:themeFill="background1" w:themeFillShade="F2"/>
            <w:noWrap/>
            <w:vAlign w:val="bottom"/>
            <w:hideMark/>
          </w:tcPr>
          <w:p w14:paraId="334D3C63"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227</w:t>
            </w:r>
          </w:p>
        </w:tc>
      </w:tr>
      <w:tr w:rsidR="00D91F45" w:rsidRPr="00D91F45" w14:paraId="7140BFCF" w14:textId="77777777" w:rsidTr="00D91F45">
        <w:trPr>
          <w:trHeight w:val="315"/>
          <w:jc w:val="center"/>
        </w:trPr>
        <w:tc>
          <w:tcPr>
            <w:tcW w:w="661" w:type="dxa"/>
            <w:tcBorders>
              <w:top w:val="nil"/>
              <w:left w:val="nil"/>
              <w:bottom w:val="nil"/>
              <w:right w:val="single" w:sz="4" w:space="0" w:color="auto"/>
            </w:tcBorders>
            <w:noWrap/>
            <w:vAlign w:val="bottom"/>
            <w:hideMark/>
          </w:tcPr>
          <w:p w14:paraId="1E9D9C9C"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2021</w:t>
            </w:r>
          </w:p>
        </w:tc>
        <w:tc>
          <w:tcPr>
            <w:tcW w:w="1250" w:type="dxa"/>
            <w:tcBorders>
              <w:top w:val="nil"/>
              <w:left w:val="single" w:sz="4" w:space="0" w:color="auto"/>
              <w:bottom w:val="nil"/>
              <w:right w:val="single" w:sz="4" w:space="0" w:color="auto"/>
            </w:tcBorders>
            <w:vAlign w:val="bottom"/>
            <w:hideMark/>
          </w:tcPr>
          <w:p w14:paraId="1F8DC638"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11</w:t>
            </w:r>
          </w:p>
        </w:tc>
        <w:tc>
          <w:tcPr>
            <w:tcW w:w="1250" w:type="dxa"/>
            <w:tcBorders>
              <w:top w:val="nil"/>
              <w:left w:val="single" w:sz="4" w:space="0" w:color="auto"/>
              <w:bottom w:val="nil"/>
              <w:right w:val="single" w:sz="4" w:space="0" w:color="auto"/>
            </w:tcBorders>
            <w:vAlign w:val="bottom"/>
            <w:hideMark/>
          </w:tcPr>
          <w:p w14:paraId="1CFA1901"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1183" w:type="dxa"/>
            <w:tcBorders>
              <w:top w:val="nil"/>
              <w:left w:val="single" w:sz="4" w:space="0" w:color="auto"/>
              <w:bottom w:val="nil"/>
              <w:right w:val="single" w:sz="4" w:space="0" w:color="auto"/>
            </w:tcBorders>
            <w:noWrap/>
            <w:vAlign w:val="bottom"/>
            <w:hideMark/>
          </w:tcPr>
          <w:p w14:paraId="419DF9DB"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32" w:type="dxa"/>
            <w:tcBorders>
              <w:top w:val="nil"/>
              <w:left w:val="single" w:sz="4" w:space="0" w:color="auto"/>
              <w:bottom w:val="nil"/>
              <w:right w:val="single" w:sz="4" w:space="0" w:color="auto"/>
            </w:tcBorders>
            <w:noWrap/>
            <w:vAlign w:val="bottom"/>
            <w:hideMark/>
          </w:tcPr>
          <w:p w14:paraId="64870CC4"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51" w:type="dxa"/>
            <w:tcBorders>
              <w:top w:val="nil"/>
              <w:left w:val="single" w:sz="4" w:space="0" w:color="auto"/>
              <w:bottom w:val="nil"/>
              <w:right w:val="single" w:sz="4" w:space="0" w:color="auto"/>
            </w:tcBorders>
            <w:noWrap/>
            <w:vAlign w:val="bottom"/>
            <w:hideMark/>
          </w:tcPr>
          <w:p w14:paraId="2C019C9D"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30</w:t>
            </w:r>
          </w:p>
        </w:tc>
        <w:tc>
          <w:tcPr>
            <w:tcW w:w="850" w:type="dxa"/>
            <w:tcBorders>
              <w:top w:val="nil"/>
              <w:left w:val="single" w:sz="4" w:space="0" w:color="auto"/>
              <w:bottom w:val="nil"/>
              <w:right w:val="single" w:sz="4" w:space="0" w:color="auto"/>
            </w:tcBorders>
            <w:noWrap/>
            <w:vAlign w:val="bottom"/>
            <w:hideMark/>
          </w:tcPr>
          <w:p w14:paraId="54E1EB9B"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29</w:t>
            </w:r>
          </w:p>
        </w:tc>
        <w:tc>
          <w:tcPr>
            <w:tcW w:w="869" w:type="dxa"/>
            <w:tcBorders>
              <w:top w:val="nil"/>
              <w:left w:val="single" w:sz="4" w:space="0" w:color="auto"/>
              <w:bottom w:val="nil"/>
              <w:right w:val="single" w:sz="4" w:space="0" w:color="auto"/>
            </w:tcBorders>
            <w:noWrap/>
            <w:vAlign w:val="bottom"/>
            <w:hideMark/>
          </w:tcPr>
          <w:p w14:paraId="7A187877"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26</w:t>
            </w:r>
          </w:p>
        </w:tc>
        <w:tc>
          <w:tcPr>
            <w:tcW w:w="850" w:type="dxa"/>
            <w:tcBorders>
              <w:top w:val="nil"/>
              <w:left w:val="single" w:sz="4" w:space="0" w:color="auto"/>
              <w:bottom w:val="nil"/>
              <w:right w:val="single" w:sz="4" w:space="0" w:color="auto"/>
            </w:tcBorders>
            <w:noWrap/>
            <w:vAlign w:val="bottom"/>
            <w:hideMark/>
          </w:tcPr>
          <w:p w14:paraId="17D2614C"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26</w:t>
            </w:r>
          </w:p>
        </w:tc>
        <w:tc>
          <w:tcPr>
            <w:tcW w:w="927" w:type="dxa"/>
            <w:tcBorders>
              <w:top w:val="nil"/>
              <w:left w:val="single" w:sz="4" w:space="0" w:color="auto"/>
              <w:bottom w:val="nil"/>
              <w:right w:val="single" w:sz="4" w:space="0" w:color="auto"/>
            </w:tcBorders>
            <w:noWrap/>
            <w:vAlign w:val="bottom"/>
            <w:hideMark/>
          </w:tcPr>
          <w:p w14:paraId="7CEB6205"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18</w:t>
            </w:r>
          </w:p>
        </w:tc>
        <w:tc>
          <w:tcPr>
            <w:tcW w:w="694" w:type="dxa"/>
            <w:tcBorders>
              <w:top w:val="nil"/>
              <w:left w:val="single" w:sz="4" w:space="0" w:color="auto"/>
              <w:bottom w:val="nil"/>
              <w:right w:val="nil"/>
            </w:tcBorders>
            <w:noWrap/>
            <w:vAlign w:val="bottom"/>
            <w:hideMark/>
          </w:tcPr>
          <w:p w14:paraId="6D1C499B" w14:textId="77777777" w:rsidR="00D91F45" w:rsidRPr="00D91F45" w:rsidRDefault="00D91F45" w:rsidP="00D91F45">
            <w:pPr>
              <w:spacing w:after="0" w:line="360" w:lineRule="auto"/>
              <w:jc w:val="center"/>
              <w:rPr>
                <w:rFonts w:eastAsia="Calibri" w:cs="Arial"/>
                <w:color w:val="000000"/>
                <w:sz w:val="20"/>
                <w:szCs w:val="20"/>
              </w:rPr>
            </w:pPr>
            <w:r w:rsidRPr="00D91F45">
              <w:rPr>
                <w:rFonts w:eastAsia="Calibri" w:cs="Arial"/>
                <w:color w:val="000000"/>
                <w:sz w:val="20"/>
                <w:szCs w:val="20"/>
              </w:rPr>
              <w:t>230</w:t>
            </w:r>
          </w:p>
        </w:tc>
      </w:tr>
    </w:tbl>
    <w:p w14:paraId="1739C181" w14:textId="77777777" w:rsidR="00151F84" w:rsidRDefault="00151F84" w:rsidP="005623A8">
      <w:pPr>
        <w:pStyle w:val="Heading2"/>
        <w:rPr>
          <w:rStyle w:val="Strong"/>
          <w:b/>
        </w:rPr>
      </w:pPr>
      <w:bookmarkStart w:id="14" w:name="_Toc467571501"/>
    </w:p>
    <w:p w14:paraId="177E047E" w14:textId="77777777" w:rsidR="005623A8" w:rsidRDefault="005623A8" w:rsidP="005623A8">
      <w:pPr>
        <w:pStyle w:val="Heading2"/>
        <w:rPr>
          <w:rStyle w:val="Strong"/>
          <w:b/>
        </w:rPr>
      </w:pPr>
      <w:r w:rsidRPr="006A7CC2">
        <w:rPr>
          <w:rStyle w:val="Strong"/>
          <w:b/>
        </w:rPr>
        <w:t>Land and buildings</w:t>
      </w:r>
      <w:bookmarkEnd w:id="14"/>
    </w:p>
    <w:p w14:paraId="4D3B0AF9" w14:textId="77777777" w:rsidR="00982BA1" w:rsidRDefault="005623A8" w:rsidP="00982BA1">
      <w:pPr>
        <w:pStyle w:val="NoSpacing"/>
        <w:spacing w:before="120" w:after="240"/>
      </w:pPr>
      <w:r w:rsidRPr="00D323C3">
        <w:t xml:space="preserve">The capacities of schools are calculated based on the Welsh Government Circular No 21/2011 </w:t>
      </w:r>
      <w:r>
        <w:t>‘</w:t>
      </w:r>
      <w:r w:rsidRPr="00D323C3">
        <w:t>Measuring the Capacity of Schools in Wales</w:t>
      </w:r>
      <w:r>
        <w:t>’</w:t>
      </w:r>
      <w:r w:rsidRPr="00D323C3">
        <w:t xml:space="preserve">. The capacity </w:t>
      </w:r>
      <w:proofErr w:type="spellStart"/>
      <w:r w:rsidR="00343470">
        <w:t>Afon</w:t>
      </w:r>
      <w:proofErr w:type="spellEnd"/>
      <w:r w:rsidR="00343470">
        <w:t xml:space="preserve"> y </w:t>
      </w:r>
      <w:proofErr w:type="spellStart"/>
      <w:r w:rsidR="00343470">
        <w:t>Felin</w:t>
      </w:r>
      <w:proofErr w:type="spellEnd"/>
      <w:r w:rsidR="00343470">
        <w:t xml:space="preserve"> </w:t>
      </w:r>
      <w:r w:rsidR="005A43AF">
        <w:t xml:space="preserve">Primary School </w:t>
      </w:r>
      <w:r w:rsidR="00343470">
        <w:t xml:space="preserve">is </w:t>
      </w:r>
      <w:r w:rsidRPr="00687BD2">
        <w:t>currently</w:t>
      </w:r>
      <w:r w:rsidR="00343470">
        <w:t xml:space="preserve"> 117</w:t>
      </w:r>
      <w:r w:rsidR="00982BA1">
        <w:t xml:space="preserve"> (4-11 years).</w:t>
      </w:r>
      <w:r>
        <w:br/>
      </w:r>
      <w:r w:rsidRPr="00D323C3">
        <w:br/>
        <w:t xml:space="preserve">The quality of accommodation at </w:t>
      </w:r>
      <w:proofErr w:type="spellStart"/>
      <w:r w:rsidR="00982BA1">
        <w:t>Afon</w:t>
      </w:r>
      <w:proofErr w:type="spellEnd"/>
      <w:r w:rsidR="00982BA1">
        <w:t xml:space="preserve"> y </w:t>
      </w:r>
      <w:proofErr w:type="spellStart"/>
      <w:r w:rsidR="00982BA1">
        <w:t>Felin</w:t>
      </w:r>
      <w:proofErr w:type="spellEnd"/>
      <w:r w:rsidRPr="00740716">
        <w:t xml:space="preserve"> is graded ‘</w:t>
      </w:r>
      <w:r w:rsidR="00982BA1">
        <w:t>B</w:t>
      </w:r>
      <w:r w:rsidRPr="00740716">
        <w:t>’ (</w:t>
      </w:r>
      <w:r w:rsidR="00982BA1">
        <w:t>performing as intended</w:t>
      </w:r>
    </w:p>
    <w:p w14:paraId="3CC85276" w14:textId="6D20E28C" w:rsidR="005623A8" w:rsidRDefault="00982BA1" w:rsidP="00982BA1">
      <w:pPr>
        <w:pStyle w:val="NoSpacing"/>
        <w:spacing w:before="120" w:after="240"/>
      </w:pPr>
      <w:proofErr w:type="gramStart"/>
      <w:r>
        <w:t>but</w:t>
      </w:r>
      <w:proofErr w:type="gramEnd"/>
      <w:r>
        <w:t xml:space="preserve"> exhibiting minor deterioration</w:t>
      </w:r>
      <w:r w:rsidR="005623A8" w:rsidRPr="00740716">
        <w:t>) with an estimated £</w:t>
      </w:r>
      <w:r>
        <w:t>357</w:t>
      </w:r>
      <w:r w:rsidR="005623A8" w:rsidRPr="00740716">
        <w:t xml:space="preserve">,000 backlog of repairs and maintenance.  </w:t>
      </w:r>
    </w:p>
    <w:p w14:paraId="5FFDA541" w14:textId="77777777" w:rsidR="00F1642B" w:rsidRPr="00F1642B" w:rsidRDefault="00F1642B" w:rsidP="00F1642B"/>
    <w:p w14:paraId="70601E3C" w14:textId="77777777" w:rsidR="007F38D0" w:rsidRDefault="007F38D0" w:rsidP="005623A8">
      <w:pPr>
        <w:pStyle w:val="Heading2"/>
        <w:rPr>
          <w:lang w:eastAsia="en-GB"/>
        </w:rPr>
      </w:pPr>
      <w:bookmarkStart w:id="15" w:name="_Toc467571502"/>
      <w:r>
        <w:rPr>
          <w:lang w:eastAsia="en-GB"/>
        </w:rPr>
        <w:t>Other considerations</w:t>
      </w:r>
      <w:bookmarkEnd w:id="15"/>
    </w:p>
    <w:p w14:paraId="10891A84" w14:textId="33B978FA" w:rsidR="005623A8" w:rsidRDefault="005623A8" w:rsidP="005623A8">
      <w:pPr>
        <w:pStyle w:val="NoSpacing"/>
        <w:spacing w:before="120" w:after="240"/>
        <w:jc w:val="both"/>
      </w:pPr>
      <w:r>
        <w:t>T</w:t>
      </w:r>
      <w:r w:rsidRPr="00657411">
        <w:t xml:space="preserve">he current </w:t>
      </w:r>
      <w:r>
        <w:t>premises</w:t>
      </w:r>
      <w:r w:rsidRPr="00657411">
        <w:t xml:space="preserve"> and site</w:t>
      </w:r>
      <w:r>
        <w:t xml:space="preserve"> would continue to operate where it is as a 1</w:t>
      </w:r>
      <w:r w:rsidR="00343470">
        <w:t xml:space="preserve">31 pupil place capacity </w:t>
      </w:r>
      <w:r>
        <w:t>school under the proposal</w:t>
      </w:r>
      <w:r w:rsidR="00343470">
        <w:t>.</w:t>
      </w:r>
      <w:r w:rsidRPr="00390D35">
        <w:t xml:space="preserve"> </w:t>
      </w:r>
    </w:p>
    <w:p w14:paraId="47D12A92" w14:textId="1E15AD25" w:rsidR="005623A8" w:rsidRDefault="005623A8" w:rsidP="005623A8">
      <w:pPr>
        <w:pStyle w:val="NoSpacing"/>
        <w:spacing w:before="120" w:after="240"/>
        <w:jc w:val="both"/>
      </w:pPr>
      <w:r w:rsidRPr="004A37FC">
        <w:t xml:space="preserve">The admissions authority for the </w:t>
      </w:r>
      <w:r>
        <w:t xml:space="preserve">proposed enlarged </w:t>
      </w:r>
      <w:proofErr w:type="spellStart"/>
      <w:r w:rsidR="00343470">
        <w:t>Afon</w:t>
      </w:r>
      <w:proofErr w:type="spellEnd"/>
      <w:r w:rsidR="00343470">
        <w:t xml:space="preserve"> y </w:t>
      </w:r>
      <w:proofErr w:type="spellStart"/>
      <w:r w:rsidR="00343470">
        <w:t>Felin</w:t>
      </w:r>
      <w:proofErr w:type="spellEnd"/>
      <w:r>
        <w:t xml:space="preserve"> </w:t>
      </w:r>
      <w:r w:rsidRPr="004A37FC">
        <w:t xml:space="preserve">Primary School would be Bridgend County Borough Council. Admission arrangements would be as detailed within the Council’s </w:t>
      </w:r>
      <w:r>
        <w:t xml:space="preserve">‘Starting School booklet – </w:t>
      </w:r>
      <w:r w:rsidRPr="004A37FC">
        <w:t xml:space="preserve">A Guide to Bridgend Council’s Policy &amp; Admission Arrangements for Schools’.  </w:t>
      </w:r>
      <w:r w:rsidR="00887A6B">
        <w:t xml:space="preserve">Admission number for the </w:t>
      </w:r>
      <w:r>
        <w:t xml:space="preserve">enlarged school would be </w:t>
      </w:r>
      <w:r w:rsidR="00887A6B">
        <w:t>18</w:t>
      </w:r>
      <w:r w:rsidRPr="00F83B38">
        <w:t>.</w:t>
      </w:r>
    </w:p>
    <w:p w14:paraId="1DC130BB" w14:textId="77777777" w:rsidR="00151F84" w:rsidRDefault="00151F84" w:rsidP="00E17D9A">
      <w:pPr>
        <w:pStyle w:val="NoSpacing"/>
        <w:spacing w:before="120" w:after="240"/>
      </w:pPr>
    </w:p>
    <w:p w14:paraId="6D0C5AD7" w14:textId="5BED83A0" w:rsidR="00F1642B" w:rsidRPr="00F1642B" w:rsidRDefault="005623A8" w:rsidP="00E17D9A">
      <w:pPr>
        <w:pStyle w:val="NoSpacing"/>
        <w:spacing w:before="120" w:after="240"/>
      </w:pPr>
      <w:r>
        <w:lastRenderedPageBreak/>
        <w:t>A s</w:t>
      </w:r>
      <w:r w:rsidRPr="00A041A8">
        <w:t>ummar</w:t>
      </w:r>
      <w:r>
        <w:t>y</w:t>
      </w:r>
      <w:r w:rsidRPr="00A041A8">
        <w:t xml:space="preserve"> of Her Majesty’s Inspectorate for Education and Training in Wales </w:t>
      </w:r>
      <w:r>
        <w:t xml:space="preserve">(Estyn) most recent </w:t>
      </w:r>
      <w:r w:rsidRPr="00A041A8">
        <w:t>inspection</w:t>
      </w:r>
      <w:r>
        <w:t xml:space="preserve"> reports relating to </w:t>
      </w:r>
      <w:proofErr w:type="spellStart"/>
      <w:r w:rsidR="00343470">
        <w:t>Afon</w:t>
      </w:r>
      <w:proofErr w:type="spellEnd"/>
      <w:r w:rsidR="00343470">
        <w:t xml:space="preserve"> y </w:t>
      </w:r>
      <w:proofErr w:type="spellStart"/>
      <w:r w:rsidR="00343470">
        <w:t>Felin</w:t>
      </w:r>
      <w:proofErr w:type="spellEnd"/>
      <w:r w:rsidR="00343470">
        <w:t xml:space="preserve"> Primary</w:t>
      </w:r>
      <w:r>
        <w:t xml:space="preserve"> are included at </w:t>
      </w:r>
      <w:proofErr w:type="gramStart"/>
      <w:r>
        <w:t>appendix</w:t>
      </w:r>
      <w:r w:rsidR="00E17D9A">
        <w:t xml:space="preserve"> </w:t>
      </w:r>
      <w:r>
        <w:t xml:space="preserve"> A</w:t>
      </w:r>
      <w:proofErr w:type="gramEnd"/>
      <w:r>
        <w:t xml:space="preserve"> and B for your information. The full inspection reports are available from the Estyn website.</w:t>
      </w:r>
      <w:r w:rsidR="00F1642B">
        <w:br/>
      </w:r>
    </w:p>
    <w:p w14:paraId="44A0B409" w14:textId="77777777" w:rsidR="005623A8" w:rsidRDefault="005623A8" w:rsidP="005623A8">
      <w:pPr>
        <w:pStyle w:val="Heading2"/>
        <w:rPr>
          <w:lang w:eastAsia="en-GB"/>
        </w:rPr>
      </w:pPr>
      <w:bookmarkStart w:id="16" w:name="_Toc467571503"/>
      <w:r>
        <w:rPr>
          <w:lang w:eastAsia="en-GB"/>
        </w:rPr>
        <w:t>Impact Assessments</w:t>
      </w:r>
      <w:bookmarkEnd w:id="16"/>
    </w:p>
    <w:p w14:paraId="6427A0EC" w14:textId="77777777" w:rsidR="005623A8" w:rsidRDefault="005623A8" w:rsidP="005623A8">
      <w:pPr>
        <w:pStyle w:val="Heading3"/>
        <w:spacing w:before="120" w:after="240"/>
        <w:ind w:leftChars="42" w:left="101" w:right="240"/>
        <w:rPr>
          <w:lang w:eastAsia="en-GB"/>
        </w:rPr>
      </w:pPr>
      <w:r>
        <w:rPr>
          <w:lang w:eastAsia="en-GB"/>
        </w:rPr>
        <w:t>Community Impact Assessment</w:t>
      </w:r>
    </w:p>
    <w:p w14:paraId="5F556DE7" w14:textId="273B2B0E" w:rsidR="005623A8" w:rsidRDefault="005623A8" w:rsidP="00F1642B">
      <w:pPr>
        <w:pStyle w:val="NoSpacing"/>
        <w:spacing w:before="120" w:after="240"/>
        <w:jc w:val="both"/>
      </w:pPr>
      <w:r>
        <w:t xml:space="preserve">The school </w:t>
      </w:r>
      <w:r w:rsidRPr="001863E3">
        <w:t xml:space="preserve">would continue to </w:t>
      </w:r>
      <w:r w:rsidR="00C21F7E">
        <w:t xml:space="preserve">at its present location as an enlarged </w:t>
      </w:r>
      <w:r w:rsidRPr="001863E3">
        <w:t>school under the proposal</w:t>
      </w:r>
      <w:r w:rsidR="00C21F7E">
        <w:t>. No negative</w:t>
      </w:r>
      <w:r>
        <w:t xml:space="preserve"> impact on the community is anticipated as a result of the </w:t>
      </w:r>
      <w:r w:rsidR="00C21F7E">
        <w:t>proposal</w:t>
      </w:r>
      <w:r>
        <w:t xml:space="preserve">. </w:t>
      </w:r>
      <w:r w:rsidRPr="00382DCC">
        <w:t>The consultation will allow interested parties to state what they see as the likely effects</w:t>
      </w:r>
      <w:r w:rsidR="00F1642B">
        <w:t xml:space="preserve"> on the respective communities.</w:t>
      </w:r>
    </w:p>
    <w:p w14:paraId="19F17901" w14:textId="77777777" w:rsidR="00354179" w:rsidRPr="00354179" w:rsidRDefault="00354179" w:rsidP="00354179"/>
    <w:p w14:paraId="3D56DBEB" w14:textId="724F736F" w:rsidR="005623A8" w:rsidRDefault="00F1642B" w:rsidP="005623A8">
      <w:r>
        <w:rPr>
          <w:rStyle w:val="Heading3Char"/>
        </w:rPr>
        <w:t xml:space="preserve">  </w:t>
      </w:r>
      <w:r w:rsidR="005623A8" w:rsidRPr="005623A8">
        <w:rPr>
          <w:rStyle w:val="Heading3Char"/>
        </w:rPr>
        <w:t>Equality Impact Assessment</w:t>
      </w:r>
    </w:p>
    <w:p w14:paraId="3F2303D5" w14:textId="483FA288" w:rsidR="005623A8" w:rsidRDefault="005623A8" w:rsidP="005623A8">
      <w:pPr>
        <w:pStyle w:val="NoSpacing"/>
        <w:spacing w:before="120" w:after="240"/>
        <w:jc w:val="both"/>
      </w:pPr>
      <w:r>
        <w:t>As part of the overall process, the council has a duty to consider the implications of any proposal on all members of the local community who may be affected unfairly as a result of the proposal being carried out. An initial assessment has been made of the potential for inequality of opportunity arising from these proposals and a full equalities impact assessment will be undertaken in parallel with the consultation process. The outcomes and actions identified by this assessment will be included in and form part of the report to Cabinet on the outcomes of the consultation process. If you have any views on the potential of this proposal to affect any groups or individuals either positively or adversely, then we would welcome your comments as part of this consultation.</w:t>
      </w:r>
    </w:p>
    <w:p w14:paraId="70601E71" w14:textId="167AE390" w:rsidR="00D975C8" w:rsidRPr="00D975C8" w:rsidRDefault="00D975C8" w:rsidP="00D975C8">
      <w:pPr>
        <w:pStyle w:val="Heading2"/>
      </w:pPr>
      <w:bookmarkStart w:id="17" w:name="_Toc467571504"/>
      <w:r w:rsidRPr="00D975C8">
        <w:t xml:space="preserve">The consultation </w:t>
      </w:r>
      <w:r w:rsidR="00D52C22">
        <w:t xml:space="preserve">and statutory </w:t>
      </w:r>
      <w:r w:rsidRPr="00D975C8">
        <w:t>process</w:t>
      </w:r>
      <w:bookmarkEnd w:id="17"/>
    </w:p>
    <w:p w14:paraId="41FB0510" w14:textId="2C93C562" w:rsidR="00D52C22" w:rsidRPr="008A5B6B" w:rsidRDefault="00D52C22" w:rsidP="00D52C22">
      <w:pPr>
        <w:pStyle w:val="NoSpacing"/>
        <w:spacing w:before="120" w:after="240"/>
        <w:jc w:val="both"/>
      </w:pPr>
      <w:bookmarkStart w:id="18" w:name="_Toc394923722"/>
      <w:r>
        <w:t xml:space="preserve">The </w:t>
      </w:r>
      <w:r w:rsidRPr="008A5B6B">
        <w:t xml:space="preserve">consultation </w:t>
      </w:r>
      <w:r>
        <w:t xml:space="preserve">process </w:t>
      </w:r>
      <w:r w:rsidRPr="008A5B6B">
        <w:t xml:space="preserve">will be </w:t>
      </w:r>
      <w:r w:rsidRPr="008A5B6B">
        <w:fldChar w:fldCharType="begin"/>
      </w:r>
      <w:r w:rsidRPr="008A5B6B">
        <w:instrText xml:space="preserve">  </w:instrText>
      </w:r>
      <w:r w:rsidRPr="008A5B6B">
        <w:fldChar w:fldCharType="end"/>
      </w:r>
      <w:r w:rsidRPr="008A5B6B">
        <w:fldChar w:fldCharType="begin"/>
      </w:r>
      <w:r w:rsidRPr="008A5B6B">
        <w:instrText xml:space="preserve">  </w:instrText>
      </w:r>
      <w:r w:rsidRPr="008A5B6B">
        <w:fldChar w:fldCharType="end"/>
      </w:r>
      <w:r w:rsidRPr="008A5B6B">
        <w:t xml:space="preserve">completed by </w:t>
      </w:r>
      <w:r w:rsidR="00A701D3">
        <w:t>6</w:t>
      </w:r>
      <w:r w:rsidR="00A701D3" w:rsidRPr="00A701D3">
        <w:rPr>
          <w:vertAlign w:val="superscript"/>
        </w:rPr>
        <w:t>th</w:t>
      </w:r>
      <w:r w:rsidR="00A701D3">
        <w:t xml:space="preserve"> </w:t>
      </w:r>
      <w:r w:rsidR="00900B53">
        <w:t>January 2017</w:t>
      </w:r>
      <w:r w:rsidRPr="00D8310B">
        <w:t xml:space="preserve"> and</w:t>
      </w:r>
      <w:r>
        <w:t xml:space="preserve"> the outcomes (which will be incorporated into the proposal where possible)</w:t>
      </w:r>
      <w:r w:rsidRPr="008A5B6B">
        <w:t xml:space="preserve"> will be reported to a Cabinet meeting</w:t>
      </w:r>
      <w:r>
        <w:t xml:space="preserve"> </w:t>
      </w:r>
      <w:r w:rsidRPr="00D8310B">
        <w:t xml:space="preserve">on </w:t>
      </w:r>
      <w:r w:rsidR="00900B53">
        <w:t>31</w:t>
      </w:r>
      <w:r w:rsidR="00900B53" w:rsidRPr="00900B53">
        <w:rPr>
          <w:vertAlign w:val="superscript"/>
        </w:rPr>
        <w:t>st</w:t>
      </w:r>
      <w:r w:rsidR="00900B53">
        <w:t xml:space="preserve"> January 2017</w:t>
      </w:r>
      <w:r w:rsidRPr="00D8310B">
        <w:fldChar w:fldCharType="begin"/>
      </w:r>
      <w:r w:rsidRPr="00D8310B">
        <w:instrText xml:space="preserve">  </w:instrText>
      </w:r>
      <w:r w:rsidRPr="00D8310B">
        <w:fldChar w:fldCharType="end"/>
      </w:r>
      <w:r w:rsidRPr="00D8310B">
        <w:t>.</w:t>
      </w:r>
      <w:r w:rsidRPr="008A5B6B">
        <w:t xml:space="preserve">  </w:t>
      </w:r>
      <w:r w:rsidRPr="004445BB">
        <w:t>If the</w:t>
      </w:r>
      <w:r>
        <w:t xml:space="preserve">re is a decision </w:t>
      </w:r>
      <w:r w:rsidRPr="004445BB">
        <w:t>not to proceed, that will be the end of this proposal for the foreseeable future</w:t>
      </w:r>
      <w:r>
        <w:t xml:space="preserve"> and an alternative proposal will need to be sought</w:t>
      </w:r>
      <w:r w:rsidRPr="008A5B6B">
        <w:t>.</w:t>
      </w:r>
    </w:p>
    <w:p w14:paraId="55FE1B97" w14:textId="77777777" w:rsidR="00D52C22" w:rsidRDefault="00D52C22" w:rsidP="00D52C22">
      <w:pPr>
        <w:pStyle w:val="NoSpacing"/>
        <w:spacing w:before="120" w:after="240"/>
        <w:jc w:val="both"/>
      </w:pPr>
      <w:r w:rsidRPr="008A5B6B">
        <w:lastRenderedPageBreak/>
        <w:t xml:space="preserve">If </w:t>
      </w:r>
      <w:r>
        <w:t>the decision is to go ahead</w:t>
      </w:r>
      <w:r w:rsidRPr="008A5B6B">
        <w:t xml:space="preserve">, </w:t>
      </w:r>
      <w:r>
        <w:t>a</w:t>
      </w:r>
      <w:r w:rsidRPr="008A5B6B">
        <w:t xml:space="preserve"> statutory notice outlining the proposals would need to be published for a period </w:t>
      </w:r>
      <w:r>
        <w:t xml:space="preserve">of 28 days </w:t>
      </w:r>
      <w:r w:rsidRPr="008A5B6B">
        <w:t>and any formal written objections would be invited during this time.  If there are objections</w:t>
      </w:r>
      <w:r>
        <w:t xml:space="preserve"> at this Public Notice stage</w:t>
      </w:r>
      <w:r w:rsidRPr="008A5B6B">
        <w:t xml:space="preserve">, </w:t>
      </w:r>
      <w:r w:rsidRPr="00642B34">
        <w:t>Cabinet</w:t>
      </w:r>
      <w:r w:rsidRPr="008A5B6B">
        <w:t xml:space="preserve"> </w:t>
      </w:r>
      <w:r w:rsidRPr="00D52C22">
        <w:t>will need to consider the proposal.  Cabinet could then accept, reject or modify the proposal. If there are no objections to the proposal, then it will go ahead subject to final approval by Cabinet.</w:t>
      </w:r>
    </w:p>
    <w:p w14:paraId="7BF9C19C" w14:textId="77777777" w:rsidR="002C066C" w:rsidRDefault="002C066C" w:rsidP="002C066C"/>
    <w:p w14:paraId="658DEBE9" w14:textId="4C424C02" w:rsidR="00D52C22" w:rsidRDefault="00D52C22" w:rsidP="00D52C22">
      <w:pPr>
        <w:pStyle w:val="BodyTextIndent2"/>
        <w:spacing w:after="0" w:line="240" w:lineRule="auto"/>
        <w:ind w:left="0"/>
        <w:rPr>
          <w:rFonts w:ascii="Arial" w:hAnsi="Arial" w:cs="Arial"/>
        </w:rPr>
      </w:pPr>
      <w:r w:rsidRPr="008A5B6B">
        <w:rPr>
          <w:rFonts w:ascii="Arial" w:hAnsi="Arial" w:cs="Arial"/>
        </w:rPr>
        <w:t xml:space="preserve">The provisional timetable and procedure </w:t>
      </w:r>
      <w:r>
        <w:rPr>
          <w:rFonts w:ascii="Arial" w:hAnsi="Arial" w:cs="Arial"/>
        </w:rPr>
        <w:t>are</w:t>
      </w:r>
      <w:r w:rsidRPr="008A5B6B">
        <w:rPr>
          <w:rFonts w:ascii="Arial" w:hAnsi="Arial" w:cs="Arial"/>
        </w:rPr>
        <w:t xml:space="preserve"> as follows:</w:t>
      </w:r>
      <w:r w:rsidR="00354179">
        <w:rPr>
          <w:rFonts w:ascii="Arial" w:hAnsi="Arial" w:cs="Arial"/>
        </w:rPr>
        <w:br/>
      </w: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51"/>
      </w:tblGrid>
      <w:tr w:rsidR="00D975C8" w:rsidRPr="00007035" w14:paraId="70601E77" w14:textId="77777777" w:rsidTr="001D5D1F">
        <w:trPr>
          <w:trHeight w:val="427"/>
        </w:trPr>
        <w:tc>
          <w:tcPr>
            <w:tcW w:w="7655" w:type="dxa"/>
            <w:tcBorders>
              <w:bottom w:val="single" w:sz="4" w:space="0" w:color="auto"/>
              <w:right w:val="single" w:sz="4" w:space="0" w:color="auto"/>
            </w:tcBorders>
            <w:shd w:val="clear" w:color="auto" w:fill="F2F2F2" w:themeFill="background1" w:themeFillShade="F2"/>
          </w:tcPr>
          <w:bookmarkEnd w:id="18"/>
          <w:p w14:paraId="70601E75" w14:textId="77777777" w:rsidR="00D975C8" w:rsidRPr="00F1642B" w:rsidRDefault="00D975C8" w:rsidP="00F1642B">
            <w:pPr>
              <w:pStyle w:val="NoSpacing"/>
              <w:spacing w:before="120" w:after="240" w:line="240" w:lineRule="auto"/>
              <w:rPr>
                <w:b/>
                <w:color w:val="009390"/>
              </w:rPr>
            </w:pPr>
            <w:r w:rsidRPr="00F1642B">
              <w:rPr>
                <w:b/>
                <w:color w:val="009390"/>
              </w:rPr>
              <w:t>Activity</w:t>
            </w:r>
          </w:p>
        </w:tc>
        <w:tc>
          <w:tcPr>
            <w:tcW w:w="2551" w:type="dxa"/>
            <w:tcBorders>
              <w:left w:val="single" w:sz="4" w:space="0" w:color="auto"/>
              <w:bottom w:val="single" w:sz="4" w:space="0" w:color="auto"/>
            </w:tcBorders>
            <w:shd w:val="clear" w:color="auto" w:fill="F2F2F2" w:themeFill="background1" w:themeFillShade="F2"/>
          </w:tcPr>
          <w:p w14:paraId="70601E76" w14:textId="77777777" w:rsidR="00D975C8" w:rsidRPr="00F1642B" w:rsidRDefault="00D975C8" w:rsidP="00F1642B">
            <w:pPr>
              <w:pStyle w:val="NoSpacing"/>
              <w:spacing w:before="120" w:after="240" w:line="240" w:lineRule="auto"/>
              <w:rPr>
                <w:b/>
                <w:color w:val="009390"/>
              </w:rPr>
            </w:pPr>
            <w:r w:rsidRPr="00F1642B">
              <w:rPr>
                <w:b/>
                <w:color w:val="009390"/>
              </w:rPr>
              <w:t>Date</w:t>
            </w:r>
          </w:p>
        </w:tc>
      </w:tr>
      <w:tr w:rsidR="00D975C8" w:rsidRPr="00007035" w14:paraId="70601E7A" w14:textId="77777777" w:rsidTr="006D7344">
        <w:trPr>
          <w:trHeight w:val="1123"/>
        </w:trPr>
        <w:tc>
          <w:tcPr>
            <w:tcW w:w="7655" w:type="dxa"/>
            <w:tcBorders>
              <w:top w:val="single" w:sz="4" w:space="0" w:color="auto"/>
              <w:right w:val="single" w:sz="4" w:space="0" w:color="auto"/>
            </w:tcBorders>
            <w:vAlign w:val="center"/>
          </w:tcPr>
          <w:p w14:paraId="70601E78" w14:textId="41B6C9D6" w:rsidR="00D975C8" w:rsidRPr="00F1642B" w:rsidRDefault="00D52C22" w:rsidP="006D7344">
            <w:pPr>
              <w:spacing w:line="360" w:lineRule="auto"/>
              <w:rPr>
                <w:rFonts w:cs="Arial"/>
                <w:sz w:val="22"/>
                <w:szCs w:val="24"/>
              </w:rPr>
            </w:pPr>
            <w:r w:rsidRPr="00F1642B">
              <w:rPr>
                <w:rFonts w:cs="Arial"/>
                <w:sz w:val="22"/>
              </w:rPr>
              <w:t>Consultation period where we welcome your views and observations on the proposal</w:t>
            </w:r>
            <w:r w:rsidR="006D7344">
              <w:rPr>
                <w:rFonts w:cs="Arial"/>
                <w:sz w:val="22"/>
              </w:rPr>
              <w:t>*</w:t>
            </w:r>
            <w:r w:rsidRPr="00F1642B">
              <w:rPr>
                <w:rFonts w:cs="Arial"/>
                <w:sz w:val="22"/>
              </w:rPr>
              <w:t xml:space="preserve">. </w:t>
            </w:r>
          </w:p>
        </w:tc>
        <w:tc>
          <w:tcPr>
            <w:tcW w:w="2551" w:type="dxa"/>
            <w:tcBorders>
              <w:top w:val="single" w:sz="4" w:space="0" w:color="auto"/>
              <w:left w:val="single" w:sz="4" w:space="0" w:color="auto"/>
            </w:tcBorders>
            <w:vAlign w:val="center"/>
          </w:tcPr>
          <w:p w14:paraId="7E1EE8A2" w14:textId="540054C2" w:rsidR="00900B53" w:rsidRPr="00363E6C" w:rsidRDefault="00A701D3" w:rsidP="001D5D1F">
            <w:pPr>
              <w:tabs>
                <w:tab w:val="left" w:pos="709"/>
              </w:tabs>
              <w:spacing w:line="360" w:lineRule="auto"/>
              <w:ind w:left="709" w:hanging="709"/>
              <w:rPr>
                <w:rFonts w:eastAsia="Times New Roman" w:cs="Arial"/>
                <w:szCs w:val="24"/>
              </w:rPr>
            </w:pPr>
            <w:r>
              <w:rPr>
                <w:rFonts w:eastAsia="Times New Roman" w:cs="Arial"/>
                <w:szCs w:val="24"/>
              </w:rPr>
              <w:t xml:space="preserve">22 </w:t>
            </w:r>
            <w:r w:rsidR="00900B53" w:rsidRPr="00363E6C">
              <w:rPr>
                <w:rFonts w:eastAsia="Times New Roman" w:cs="Arial"/>
                <w:szCs w:val="24"/>
              </w:rPr>
              <w:t>Nov</w:t>
            </w:r>
            <w:r w:rsidR="00151F84">
              <w:rPr>
                <w:rFonts w:eastAsia="Times New Roman" w:cs="Arial"/>
                <w:szCs w:val="24"/>
              </w:rPr>
              <w:t>ember</w:t>
            </w:r>
            <w:r w:rsidR="00900B53" w:rsidRPr="00363E6C">
              <w:rPr>
                <w:rFonts w:eastAsia="Times New Roman" w:cs="Arial"/>
                <w:szCs w:val="24"/>
              </w:rPr>
              <w:t xml:space="preserve"> 2016</w:t>
            </w:r>
            <w:r w:rsidR="001D5D1F" w:rsidRPr="00363E6C">
              <w:rPr>
                <w:rFonts w:eastAsia="Times New Roman" w:cs="Arial"/>
                <w:szCs w:val="24"/>
              </w:rPr>
              <w:t xml:space="preserve"> </w:t>
            </w:r>
            <w:r w:rsidR="00F1642B" w:rsidRPr="00363E6C">
              <w:rPr>
                <w:rFonts w:eastAsia="Times New Roman" w:cs="Arial"/>
                <w:szCs w:val="24"/>
              </w:rPr>
              <w:t xml:space="preserve">to </w:t>
            </w:r>
            <w:r w:rsidR="00EB44E0" w:rsidRPr="00363E6C">
              <w:rPr>
                <w:rFonts w:eastAsia="Times New Roman" w:cs="Arial"/>
                <w:szCs w:val="24"/>
              </w:rPr>
              <w:t xml:space="preserve"> </w:t>
            </w:r>
          </w:p>
          <w:p w14:paraId="54C1D7C4" w14:textId="16E11571" w:rsidR="001D5D1F" w:rsidRPr="00363E6C" w:rsidRDefault="00A701D3" w:rsidP="001D5D1F">
            <w:pPr>
              <w:tabs>
                <w:tab w:val="left" w:pos="709"/>
              </w:tabs>
              <w:spacing w:line="360" w:lineRule="auto"/>
              <w:ind w:left="709" w:hanging="709"/>
              <w:rPr>
                <w:rFonts w:eastAsia="Times New Roman" w:cs="Arial"/>
                <w:szCs w:val="24"/>
              </w:rPr>
            </w:pPr>
            <w:r>
              <w:rPr>
                <w:rFonts w:eastAsia="Times New Roman" w:cs="Arial"/>
                <w:szCs w:val="24"/>
              </w:rPr>
              <w:t xml:space="preserve">6 </w:t>
            </w:r>
            <w:r w:rsidR="00900B53" w:rsidRPr="00363E6C">
              <w:rPr>
                <w:rFonts w:eastAsia="Times New Roman" w:cs="Arial"/>
                <w:szCs w:val="24"/>
              </w:rPr>
              <w:t>Jan</w:t>
            </w:r>
            <w:r w:rsidR="00151F84">
              <w:rPr>
                <w:rFonts w:eastAsia="Times New Roman" w:cs="Arial"/>
                <w:szCs w:val="24"/>
              </w:rPr>
              <w:t>uary</w:t>
            </w:r>
            <w:r w:rsidR="00900B53" w:rsidRPr="00363E6C">
              <w:rPr>
                <w:rFonts w:eastAsia="Times New Roman" w:cs="Arial"/>
                <w:szCs w:val="24"/>
              </w:rPr>
              <w:t xml:space="preserve"> 2017</w:t>
            </w:r>
          </w:p>
          <w:p w14:paraId="70601E79" w14:textId="4D98C440" w:rsidR="00D975C8" w:rsidRPr="00363E6C" w:rsidRDefault="00D975C8" w:rsidP="001D5D1F">
            <w:pPr>
              <w:tabs>
                <w:tab w:val="left" w:pos="709"/>
              </w:tabs>
              <w:spacing w:line="360" w:lineRule="auto"/>
              <w:rPr>
                <w:rFonts w:eastAsia="Times New Roman" w:cs="Arial"/>
                <w:szCs w:val="24"/>
              </w:rPr>
            </w:pPr>
          </w:p>
        </w:tc>
      </w:tr>
      <w:tr w:rsidR="00D975C8" w:rsidRPr="00007035" w14:paraId="70601E7D" w14:textId="77777777" w:rsidTr="001D5D1F">
        <w:trPr>
          <w:trHeight w:val="562"/>
        </w:trPr>
        <w:tc>
          <w:tcPr>
            <w:tcW w:w="7655" w:type="dxa"/>
            <w:tcBorders>
              <w:right w:val="single" w:sz="4" w:space="0" w:color="auto"/>
            </w:tcBorders>
            <w:shd w:val="clear" w:color="auto" w:fill="F2F2F2" w:themeFill="background1" w:themeFillShade="F2"/>
            <w:vAlign w:val="bottom"/>
          </w:tcPr>
          <w:p w14:paraId="70601E7B" w14:textId="0C165D3E" w:rsidR="00D975C8" w:rsidRPr="00F1642B" w:rsidRDefault="00D52C22" w:rsidP="001D5D1F">
            <w:pPr>
              <w:spacing w:line="360" w:lineRule="auto"/>
              <w:rPr>
                <w:rFonts w:cs="Arial"/>
                <w:sz w:val="22"/>
              </w:rPr>
            </w:pPr>
            <w:r w:rsidRPr="00F1642B">
              <w:rPr>
                <w:rFonts w:cs="Arial"/>
                <w:sz w:val="22"/>
              </w:rPr>
              <w:t>Consultation Report to Cabinet on the outcomes of the consultation.</w:t>
            </w:r>
          </w:p>
        </w:tc>
        <w:tc>
          <w:tcPr>
            <w:tcW w:w="2551" w:type="dxa"/>
            <w:tcBorders>
              <w:left w:val="single" w:sz="4" w:space="0" w:color="auto"/>
            </w:tcBorders>
            <w:shd w:val="clear" w:color="auto" w:fill="F2F2F2" w:themeFill="background1" w:themeFillShade="F2"/>
            <w:vAlign w:val="center"/>
          </w:tcPr>
          <w:p w14:paraId="70601E7C" w14:textId="46932AE3" w:rsidR="00D975C8" w:rsidRPr="00363E6C" w:rsidRDefault="00900B53" w:rsidP="001D5D1F">
            <w:pPr>
              <w:spacing w:line="360" w:lineRule="auto"/>
              <w:rPr>
                <w:rFonts w:cs="Arial"/>
                <w:sz w:val="22"/>
                <w:szCs w:val="24"/>
              </w:rPr>
            </w:pPr>
            <w:r w:rsidRPr="00363E6C">
              <w:rPr>
                <w:rFonts w:cs="Arial"/>
              </w:rPr>
              <w:t>31 Jan</w:t>
            </w:r>
            <w:r w:rsidR="00151F84">
              <w:rPr>
                <w:rFonts w:cs="Arial"/>
              </w:rPr>
              <w:t>uary</w:t>
            </w:r>
            <w:r w:rsidRPr="00363E6C">
              <w:rPr>
                <w:rFonts w:cs="Arial"/>
              </w:rPr>
              <w:t xml:space="preserve"> 2017</w:t>
            </w:r>
          </w:p>
        </w:tc>
      </w:tr>
      <w:tr w:rsidR="00D975C8" w:rsidRPr="00007035" w14:paraId="70601E80" w14:textId="77777777" w:rsidTr="001D5D1F">
        <w:trPr>
          <w:trHeight w:val="854"/>
        </w:trPr>
        <w:tc>
          <w:tcPr>
            <w:tcW w:w="7655" w:type="dxa"/>
            <w:tcBorders>
              <w:right w:val="single" w:sz="4" w:space="0" w:color="auto"/>
            </w:tcBorders>
            <w:vAlign w:val="bottom"/>
          </w:tcPr>
          <w:p w14:paraId="70601E7E" w14:textId="1118526B" w:rsidR="00D975C8" w:rsidRPr="00F1642B" w:rsidRDefault="00D52C22" w:rsidP="001D5D1F">
            <w:pPr>
              <w:spacing w:line="360" w:lineRule="auto"/>
              <w:rPr>
                <w:rFonts w:cs="Arial"/>
                <w:sz w:val="22"/>
              </w:rPr>
            </w:pPr>
            <w:r w:rsidRPr="00F1642B">
              <w:rPr>
                <w:rFonts w:cs="Arial"/>
                <w:sz w:val="22"/>
              </w:rPr>
              <w:t>Publish Consultation Report on BCBC website, hard copies available on request.</w:t>
            </w:r>
          </w:p>
        </w:tc>
        <w:tc>
          <w:tcPr>
            <w:tcW w:w="2551" w:type="dxa"/>
            <w:tcBorders>
              <w:left w:val="single" w:sz="4" w:space="0" w:color="auto"/>
            </w:tcBorders>
            <w:vAlign w:val="center"/>
          </w:tcPr>
          <w:p w14:paraId="54833DDE" w14:textId="49290AE1" w:rsidR="00F1642B" w:rsidRPr="00363E6C" w:rsidRDefault="00900B53" w:rsidP="001D5D1F">
            <w:pPr>
              <w:tabs>
                <w:tab w:val="left" w:pos="709"/>
              </w:tabs>
              <w:spacing w:line="360" w:lineRule="auto"/>
              <w:rPr>
                <w:rFonts w:cs="Arial"/>
              </w:rPr>
            </w:pPr>
            <w:r w:rsidRPr="00363E6C">
              <w:rPr>
                <w:rFonts w:cs="Arial"/>
              </w:rPr>
              <w:t>3</w:t>
            </w:r>
            <w:r w:rsidRPr="00363E6C">
              <w:rPr>
                <w:rFonts w:cs="Arial"/>
                <w:vertAlign w:val="superscript"/>
              </w:rPr>
              <w:t>rd</w:t>
            </w:r>
            <w:r w:rsidRPr="00363E6C">
              <w:rPr>
                <w:rFonts w:cs="Arial"/>
              </w:rPr>
              <w:t xml:space="preserve"> Feb</w:t>
            </w:r>
            <w:r w:rsidR="00151F84">
              <w:rPr>
                <w:rFonts w:cs="Arial"/>
              </w:rPr>
              <w:t>ruary</w:t>
            </w:r>
            <w:r w:rsidRPr="00363E6C">
              <w:rPr>
                <w:rFonts w:cs="Arial"/>
              </w:rPr>
              <w:t xml:space="preserve"> 2017</w:t>
            </w:r>
          </w:p>
          <w:p w14:paraId="70601E7F" w14:textId="77777777" w:rsidR="00D975C8" w:rsidRPr="00363E6C" w:rsidRDefault="00D975C8" w:rsidP="001D5D1F">
            <w:pPr>
              <w:spacing w:line="360" w:lineRule="auto"/>
              <w:rPr>
                <w:rFonts w:cs="Arial"/>
                <w:sz w:val="22"/>
                <w:szCs w:val="24"/>
              </w:rPr>
            </w:pPr>
          </w:p>
        </w:tc>
      </w:tr>
      <w:tr w:rsidR="00D975C8" w:rsidRPr="00007035" w14:paraId="70601E83" w14:textId="77777777" w:rsidTr="001D5D1F">
        <w:trPr>
          <w:trHeight w:val="1278"/>
        </w:trPr>
        <w:tc>
          <w:tcPr>
            <w:tcW w:w="7655" w:type="dxa"/>
            <w:tcBorders>
              <w:right w:val="single" w:sz="4" w:space="0" w:color="auto"/>
            </w:tcBorders>
            <w:shd w:val="clear" w:color="auto" w:fill="F2F2F2" w:themeFill="background1" w:themeFillShade="F2"/>
            <w:vAlign w:val="bottom"/>
          </w:tcPr>
          <w:p w14:paraId="70601E81" w14:textId="1ECA46FE" w:rsidR="00D975C8" w:rsidRPr="00F1642B" w:rsidRDefault="00D52C22" w:rsidP="001D5D1F">
            <w:pPr>
              <w:spacing w:line="360" w:lineRule="auto"/>
              <w:rPr>
                <w:rFonts w:cs="Arial"/>
                <w:sz w:val="22"/>
              </w:rPr>
            </w:pPr>
            <w:r w:rsidRPr="00F1642B">
              <w:rPr>
                <w:rFonts w:cs="Arial"/>
                <w:sz w:val="22"/>
              </w:rPr>
              <w:t>If agreed by the Cabinet of Bridgend County Borough Council, a Public Notice will be published and there will be a period of 28 days in which to submit any objections to the proposal in writing.</w:t>
            </w:r>
          </w:p>
        </w:tc>
        <w:tc>
          <w:tcPr>
            <w:tcW w:w="2551" w:type="dxa"/>
            <w:tcBorders>
              <w:left w:val="single" w:sz="4" w:space="0" w:color="auto"/>
            </w:tcBorders>
            <w:shd w:val="clear" w:color="auto" w:fill="F2F2F2" w:themeFill="background1" w:themeFillShade="F2"/>
            <w:vAlign w:val="center"/>
          </w:tcPr>
          <w:p w14:paraId="70601E82" w14:textId="58F4FA09" w:rsidR="00D975C8" w:rsidRPr="00363E6C" w:rsidRDefault="00900B53" w:rsidP="001D5D1F">
            <w:pPr>
              <w:spacing w:line="360" w:lineRule="auto"/>
              <w:rPr>
                <w:rFonts w:cs="Arial"/>
                <w:sz w:val="22"/>
                <w:szCs w:val="24"/>
              </w:rPr>
            </w:pPr>
            <w:r w:rsidRPr="00363E6C">
              <w:rPr>
                <w:rFonts w:cs="Arial"/>
              </w:rPr>
              <w:t>3</w:t>
            </w:r>
            <w:r w:rsidR="00151F84">
              <w:rPr>
                <w:rFonts w:cs="Arial"/>
                <w:vertAlign w:val="superscript"/>
              </w:rPr>
              <w:t xml:space="preserve"> </w:t>
            </w:r>
            <w:r w:rsidRPr="00363E6C">
              <w:rPr>
                <w:rFonts w:cs="Arial"/>
              </w:rPr>
              <w:t>Feb</w:t>
            </w:r>
            <w:r w:rsidR="00151F84">
              <w:rPr>
                <w:rFonts w:cs="Arial"/>
              </w:rPr>
              <w:t>ruary</w:t>
            </w:r>
            <w:r w:rsidRPr="00363E6C">
              <w:rPr>
                <w:rFonts w:cs="Arial"/>
              </w:rPr>
              <w:t xml:space="preserve"> 2017</w:t>
            </w:r>
          </w:p>
        </w:tc>
      </w:tr>
      <w:tr w:rsidR="00D975C8" w:rsidRPr="00007035" w14:paraId="70601E86" w14:textId="77777777" w:rsidTr="001D5D1F">
        <w:trPr>
          <w:trHeight w:val="1693"/>
        </w:trPr>
        <w:tc>
          <w:tcPr>
            <w:tcW w:w="7655" w:type="dxa"/>
            <w:tcBorders>
              <w:right w:val="single" w:sz="4" w:space="0" w:color="auto"/>
            </w:tcBorders>
            <w:vAlign w:val="bottom"/>
          </w:tcPr>
          <w:p w14:paraId="70601E84" w14:textId="0F420F84" w:rsidR="00D975C8" w:rsidRPr="00F1642B" w:rsidRDefault="00D52C22" w:rsidP="00AF746F">
            <w:pPr>
              <w:spacing w:line="360" w:lineRule="auto"/>
              <w:rPr>
                <w:rFonts w:cs="Arial"/>
                <w:sz w:val="22"/>
                <w:szCs w:val="24"/>
              </w:rPr>
            </w:pPr>
            <w:r w:rsidRPr="00F1642B">
              <w:rPr>
                <w:rFonts w:cs="Arial"/>
                <w:sz w:val="22"/>
              </w:rPr>
              <w:t>End of Public Notice period. If there are no objections Cabinet can immediately decide whether to proceed or not. If there are any objections, an Objections Report will be published and forwarded to Cabinet for their consideration and subsequent determination.</w:t>
            </w:r>
          </w:p>
        </w:tc>
        <w:tc>
          <w:tcPr>
            <w:tcW w:w="2551" w:type="dxa"/>
            <w:tcBorders>
              <w:left w:val="single" w:sz="4" w:space="0" w:color="auto"/>
            </w:tcBorders>
            <w:vAlign w:val="center"/>
          </w:tcPr>
          <w:p w14:paraId="588DBEFF" w14:textId="315D077C" w:rsidR="00D975C8" w:rsidRPr="00363E6C" w:rsidRDefault="00900B53" w:rsidP="00D05212">
            <w:pPr>
              <w:spacing w:line="360" w:lineRule="auto"/>
              <w:rPr>
                <w:rFonts w:cs="Arial"/>
                <w:sz w:val="22"/>
                <w:szCs w:val="24"/>
              </w:rPr>
            </w:pPr>
            <w:r w:rsidRPr="00363E6C">
              <w:rPr>
                <w:rFonts w:cs="Arial"/>
              </w:rPr>
              <w:t>3 Mar</w:t>
            </w:r>
            <w:r w:rsidR="00151F84">
              <w:rPr>
                <w:rFonts w:cs="Arial"/>
              </w:rPr>
              <w:t>ch</w:t>
            </w:r>
            <w:r w:rsidRPr="00363E6C">
              <w:rPr>
                <w:rFonts w:cs="Arial"/>
              </w:rPr>
              <w:t xml:space="preserve"> 2017</w:t>
            </w:r>
          </w:p>
        </w:tc>
      </w:tr>
      <w:tr w:rsidR="00D975C8" w:rsidRPr="00007035" w14:paraId="70601E89" w14:textId="77777777" w:rsidTr="001D5D1F">
        <w:trPr>
          <w:trHeight w:val="427"/>
        </w:trPr>
        <w:tc>
          <w:tcPr>
            <w:tcW w:w="7655" w:type="dxa"/>
            <w:tcBorders>
              <w:right w:val="single" w:sz="4" w:space="0" w:color="auto"/>
            </w:tcBorders>
            <w:shd w:val="clear" w:color="auto" w:fill="F2F2F2" w:themeFill="background1" w:themeFillShade="F2"/>
            <w:vAlign w:val="bottom"/>
          </w:tcPr>
          <w:p w14:paraId="70601E87" w14:textId="77777777" w:rsidR="00D975C8" w:rsidRPr="00F1642B" w:rsidRDefault="00D975C8" w:rsidP="001D5D1F">
            <w:pPr>
              <w:spacing w:line="360" w:lineRule="auto"/>
              <w:rPr>
                <w:rFonts w:cs="Arial"/>
                <w:sz w:val="22"/>
                <w:szCs w:val="24"/>
              </w:rPr>
            </w:pPr>
            <w:r w:rsidRPr="00F1642B">
              <w:rPr>
                <w:rFonts w:cs="Arial"/>
                <w:sz w:val="22"/>
                <w:szCs w:val="24"/>
              </w:rPr>
              <w:t>Potential implementation.</w:t>
            </w:r>
          </w:p>
        </w:tc>
        <w:tc>
          <w:tcPr>
            <w:tcW w:w="2551" w:type="dxa"/>
            <w:tcBorders>
              <w:left w:val="single" w:sz="4" w:space="0" w:color="auto"/>
            </w:tcBorders>
            <w:shd w:val="clear" w:color="auto" w:fill="F2F2F2" w:themeFill="background1" w:themeFillShade="F2"/>
            <w:vAlign w:val="center"/>
          </w:tcPr>
          <w:p w14:paraId="70601E88" w14:textId="6E579787" w:rsidR="00D975C8" w:rsidRPr="00363E6C" w:rsidRDefault="00151F84" w:rsidP="001D5D1F">
            <w:pPr>
              <w:spacing w:line="360" w:lineRule="auto"/>
              <w:rPr>
                <w:rFonts w:cs="Arial"/>
                <w:sz w:val="22"/>
                <w:szCs w:val="24"/>
              </w:rPr>
            </w:pPr>
            <w:r>
              <w:rPr>
                <w:rFonts w:cs="Arial"/>
                <w:szCs w:val="24"/>
              </w:rPr>
              <w:t>1</w:t>
            </w:r>
            <w:r w:rsidR="00900B53" w:rsidRPr="00363E6C">
              <w:rPr>
                <w:rFonts w:cs="Arial"/>
                <w:szCs w:val="24"/>
              </w:rPr>
              <w:t xml:space="preserve"> Apr</w:t>
            </w:r>
            <w:r>
              <w:rPr>
                <w:rFonts w:cs="Arial"/>
                <w:szCs w:val="24"/>
              </w:rPr>
              <w:t>il</w:t>
            </w:r>
            <w:r w:rsidR="00900B53" w:rsidRPr="00363E6C">
              <w:rPr>
                <w:rFonts w:cs="Arial"/>
                <w:szCs w:val="24"/>
              </w:rPr>
              <w:t xml:space="preserve"> 2017</w:t>
            </w:r>
          </w:p>
        </w:tc>
      </w:tr>
    </w:tbl>
    <w:p w14:paraId="252B8DBA" w14:textId="319A2EE4" w:rsidR="006D7344" w:rsidRPr="006D7344" w:rsidRDefault="006D7344" w:rsidP="006D7344">
      <w:pPr>
        <w:pStyle w:val="NoSpacing"/>
        <w:spacing w:before="120" w:after="240"/>
        <w:rPr>
          <w:sz w:val="22"/>
        </w:rPr>
      </w:pPr>
      <w:r w:rsidRPr="006D7344">
        <w:rPr>
          <w:sz w:val="22"/>
        </w:rPr>
        <w:t>*Please note that responses to consultation will not be counted as objections to the proposal and that objections can only be registered following publication of the Public Notice.</w:t>
      </w:r>
    </w:p>
    <w:p w14:paraId="4BE4DE1F" w14:textId="12E8ED18" w:rsidR="000D07FC" w:rsidRDefault="00D52C22" w:rsidP="000D07FC">
      <w:pPr>
        <w:pStyle w:val="Heading3"/>
        <w:spacing w:before="120" w:after="240"/>
        <w:ind w:leftChars="0" w:left="0" w:right="240"/>
      </w:pPr>
      <w:r>
        <w:t>What do you now have to consider?</w:t>
      </w:r>
    </w:p>
    <w:p w14:paraId="6552C133" w14:textId="6789308F" w:rsidR="00D52C22" w:rsidRPr="00D52C22" w:rsidRDefault="00D52C22" w:rsidP="000D07FC">
      <w:pPr>
        <w:pStyle w:val="NoSpacing"/>
        <w:spacing w:before="120" w:after="240"/>
      </w:pPr>
      <w:r>
        <w:t>You are invited to consider the proposal and submit your views as to whether or not you support the proposal</w:t>
      </w:r>
      <w:r w:rsidRPr="000620E6">
        <w:t xml:space="preserve"> </w:t>
      </w:r>
      <w:r w:rsidRPr="000620E6">
        <w:rPr>
          <w:rFonts w:cs="Arial"/>
        </w:rPr>
        <w:t xml:space="preserve">to </w:t>
      </w:r>
      <w:r>
        <w:rPr>
          <w:rFonts w:cs="Arial"/>
        </w:rPr>
        <w:t>enlarge</w:t>
      </w:r>
      <w:r w:rsidRPr="000620E6">
        <w:rPr>
          <w:rFonts w:cs="Arial"/>
        </w:rPr>
        <w:t xml:space="preserve"> </w:t>
      </w:r>
      <w:proofErr w:type="spellStart"/>
      <w:r w:rsidR="00491C30">
        <w:rPr>
          <w:rFonts w:cs="Arial"/>
        </w:rPr>
        <w:t>Afon</w:t>
      </w:r>
      <w:proofErr w:type="spellEnd"/>
      <w:r w:rsidR="00491C30">
        <w:rPr>
          <w:rFonts w:cs="Arial"/>
        </w:rPr>
        <w:t xml:space="preserve"> y </w:t>
      </w:r>
      <w:proofErr w:type="spellStart"/>
      <w:r w:rsidR="00491C30">
        <w:rPr>
          <w:rFonts w:cs="Arial"/>
        </w:rPr>
        <w:t>Felin</w:t>
      </w:r>
      <w:proofErr w:type="spellEnd"/>
      <w:r w:rsidRPr="000620E6">
        <w:rPr>
          <w:rFonts w:cs="Arial"/>
        </w:rPr>
        <w:t xml:space="preserve"> Primary School</w:t>
      </w:r>
    </w:p>
    <w:p w14:paraId="70601EA5" w14:textId="77777777" w:rsidR="00D975C8" w:rsidRDefault="00D975C8" w:rsidP="006D7344">
      <w:pPr>
        <w:pStyle w:val="Heading3"/>
        <w:spacing w:before="120" w:after="240"/>
        <w:ind w:leftChars="0" w:left="0" w:right="240"/>
      </w:pPr>
      <w:r w:rsidRPr="00007035">
        <w:lastRenderedPageBreak/>
        <w:t>How to make your views known?</w:t>
      </w:r>
    </w:p>
    <w:p w14:paraId="2A9F5AC6" w14:textId="77777777" w:rsidR="0015648A" w:rsidRDefault="0015648A" w:rsidP="0015648A">
      <w:pPr>
        <w:pStyle w:val="NormalWeb"/>
        <w:rPr>
          <w:rFonts w:ascii="Arial" w:hAnsi="Arial" w:cs="Arial"/>
        </w:rPr>
      </w:pPr>
      <w:r w:rsidRPr="00F80870">
        <w:rPr>
          <w:rFonts w:ascii="Arial" w:hAnsi="Arial" w:cs="Arial"/>
        </w:rPr>
        <w:t xml:space="preserve">There will be consultation meetings held as detailed </w:t>
      </w:r>
      <w:r>
        <w:rPr>
          <w:rFonts w:ascii="Arial" w:hAnsi="Arial" w:cs="Arial"/>
        </w:rPr>
        <w:t xml:space="preserve">overleaf </w:t>
      </w:r>
      <w:r w:rsidRPr="00F80870">
        <w:rPr>
          <w:rFonts w:ascii="Arial" w:hAnsi="Arial" w:cs="Arial"/>
        </w:rPr>
        <w:t>for the different interested parties. You are invited to attend the relevant meeting where you can hear an explanation of the proposal, put questions and express any views or concerns you may have. </w:t>
      </w:r>
    </w:p>
    <w:p w14:paraId="60AEA979" w14:textId="77777777" w:rsidR="0015648A" w:rsidRDefault="0015648A" w:rsidP="0015648A">
      <w:pPr>
        <w:pStyle w:val="NoSpacing"/>
        <w:spacing w:before="120" w:after="240"/>
      </w:pPr>
    </w:p>
    <w:p w14:paraId="01CFC133" w14:textId="77777777" w:rsidR="0015648A" w:rsidRDefault="0015648A" w:rsidP="0015648A"/>
    <w:p w14:paraId="7D6B1449" w14:textId="77777777" w:rsidR="0015648A" w:rsidRPr="0015648A" w:rsidRDefault="0015648A" w:rsidP="0015648A"/>
    <w:tbl>
      <w:tblPr>
        <w:tblStyle w:val="TableGrid"/>
        <w:tblpPr w:leftFromText="180" w:rightFromText="180" w:vertAnchor="text" w:horzAnchor="margin" w:tblpXSpec="center" w:tblpY="-149"/>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8"/>
        <w:gridCol w:w="2405"/>
        <w:gridCol w:w="1073"/>
      </w:tblGrid>
      <w:tr w:rsidR="00354179" w14:paraId="56E64455" w14:textId="77777777" w:rsidTr="00354179">
        <w:trPr>
          <w:trHeight w:val="189"/>
        </w:trPr>
        <w:tc>
          <w:tcPr>
            <w:tcW w:w="6379" w:type="dxa"/>
            <w:tcBorders>
              <w:bottom w:val="single" w:sz="4" w:space="0" w:color="auto"/>
              <w:right w:val="single" w:sz="4" w:space="0" w:color="auto"/>
            </w:tcBorders>
            <w:shd w:val="clear" w:color="auto" w:fill="F2F2F2" w:themeFill="background1" w:themeFillShade="F2"/>
          </w:tcPr>
          <w:p w14:paraId="07940A0E" w14:textId="77777777" w:rsidR="00354179" w:rsidRPr="001D5D1F" w:rsidRDefault="00354179" w:rsidP="00354179">
            <w:pPr>
              <w:pStyle w:val="NormalWeb"/>
              <w:spacing w:after="0" w:line="360" w:lineRule="auto"/>
              <w:rPr>
                <w:rFonts w:ascii="Arial" w:hAnsi="Arial" w:cs="Arial"/>
                <w:b/>
                <w:color w:val="009390"/>
              </w:rPr>
            </w:pPr>
            <w:r w:rsidRPr="001D5D1F">
              <w:rPr>
                <w:rFonts w:ascii="Arial" w:hAnsi="Arial" w:cs="Arial"/>
                <w:b/>
                <w:color w:val="009390"/>
              </w:rPr>
              <w:t xml:space="preserve">Venue: </w:t>
            </w:r>
            <w:proofErr w:type="spellStart"/>
            <w:r>
              <w:rPr>
                <w:rFonts w:ascii="Arial" w:hAnsi="Arial" w:cs="Arial"/>
                <w:b/>
                <w:color w:val="009390"/>
              </w:rPr>
              <w:t>Afon</w:t>
            </w:r>
            <w:proofErr w:type="spellEnd"/>
            <w:r>
              <w:rPr>
                <w:rFonts w:ascii="Arial" w:hAnsi="Arial" w:cs="Arial"/>
                <w:b/>
                <w:color w:val="009390"/>
              </w:rPr>
              <w:t xml:space="preserve"> y </w:t>
            </w:r>
            <w:proofErr w:type="spellStart"/>
            <w:r>
              <w:rPr>
                <w:rFonts w:ascii="Arial" w:hAnsi="Arial" w:cs="Arial"/>
                <w:b/>
                <w:color w:val="009390"/>
              </w:rPr>
              <w:t>Felin</w:t>
            </w:r>
            <w:proofErr w:type="spellEnd"/>
            <w:r>
              <w:rPr>
                <w:rFonts w:ascii="Arial" w:hAnsi="Arial" w:cs="Arial"/>
                <w:b/>
                <w:color w:val="009390"/>
              </w:rPr>
              <w:t xml:space="preserve"> Primary</w:t>
            </w:r>
          </w:p>
        </w:tc>
        <w:tc>
          <w:tcPr>
            <w:tcW w:w="2410" w:type="dxa"/>
            <w:tcBorders>
              <w:left w:val="single" w:sz="4" w:space="0" w:color="auto"/>
              <w:bottom w:val="single" w:sz="4" w:space="0" w:color="auto"/>
              <w:right w:val="single" w:sz="4" w:space="0" w:color="auto"/>
            </w:tcBorders>
            <w:shd w:val="clear" w:color="auto" w:fill="F2F2F2" w:themeFill="background1" w:themeFillShade="F2"/>
          </w:tcPr>
          <w:p w14:paraId="55527AA0" w14:textId="77777777" w:rsidR="00354179" w:rsidRPr="001D5D1F" w:rsidRDefault="00354179" w:rsidP="00354179">
            <w:pPr>
              <w:pStyle w:val="NormalWeb"/>
              <w:spacing w:after="0" w:line="360" w:lineRule="auto"/>
              <w:rPr>
                <w:rFonts w:ascii="Arial" w:hAnsi="Arial" w:cs="Arial"/>
                <w:b/>
                <w:color w:val="009390"/>
              </w:rPr>
            </w:pPr>
            <w:r w:rsidRPr="001D5D1F">
              <w:rPr>
                <w:rFonts w:ascii="Arial" w:hAnsi="Arial" w:cs="Arial"/>
                <w:b/>
                <w:color w:val="009390"/>
              </w:rPr>
              <w:t>Date</w:t>
            </w:r>
          </w:p>
        </w:tc>
        <w:tc>
          <w:tcPr>
            <w:tcW w:w="1047" w:type="dxa"/>
            <w:tcBorders>
              <w:left w:val="single" w:sz="4" w:space="0" w:color="auto"/>
              <w:bottom w:val="single" w:sz="4" w:space="0" w:color="auto"/>
            </w:tcBorders>
            <w:shd w:val="clear" w:color="auto" w:fill="F2F2F2" w:themeFill="background1" w:themeFillShade="F2"/>
          </w:tcPr>
          <w:p w14:paraId="58372729" w14:textId="77777777" w:rsidR="00354179" w:rsidRPr="001D5D1F" w:rsidRDefault="00354179" w:rsidP="00354179">
            <w:pPr>
              <w:pStyle w:val="NormalWeb"/>
              <w:spacing w:after="0" w:line="360" w:lineRule="auto"/>
              <w:rPr>
                <w:rFonts w:ascii="Arial" w:hAnsi="Arial" w:cs="Arial"/>
                <w:b/>
                <w:color w:val="009390"/>
              </w:rPr>
            </w:pPr>
            <w:r w:rsidRPr="001D5D1F">
              <w:rPr>
                <w:rFonts w:ascii="Arial" w:hAnsi="Arial" w:cs="Arial"/>
                <w:b/>
                <w:color w:val="009390"/>
              </w:rPr>
              <w:t>Time</w:t>
            </w:r>
          </w:p>
        </w:tc>
      </w:tr>
      <w:tr w:rsidR="00354179" w14:paraId="1391AD2E" w14:textId="77777777" w:rsidTr="00354179">
        <w:trPr>
          <w:trHeight w:val="187"/>
        </w:trPr>
        <w:tc>
          <w:tcPr>
            <w:tcW w:w="6379" w:type="dxa"/>
            <w:tcBorders>
              <w:top w:val="single" w:sz="4" w:space="0" w:color="auto"/>
              <w:right w:val="single" w:sz="4" w:space="0" w:color="auto"/>
            </w:tcBorders>
          </w:tcPr>
          <w:p w14:paraId="5AD8550F" w14:textId="48DA3BE9" w:rsidR="00354179" w:rsidRPr="000D07FC" w:rsidRDefault="00354179" w:rsidP="00354179">
            <w:pPr>
              <w:pStyle w:val="NormalWeb"/>
              <w:spacing w:after="0" w:line="360" w:lineRule="auto"/>
              <w:rPr>
                <w:rFonts w:ascii="Arial" w:hAnsi="Arial" w:cs="Arial"/>
                <w:sz w:val="22"/>
              </w:rPr>
            </w:pPr>
            <w:r>
              <w:rPr>
                <w:rFonts w:ascii="Arial" w:hAnsi="Arial" w:cs="Arial"/>
                <w:sz w:val="22"/>
              </w:rPr>
              <w:t xml:space="preserve">Meeting with the staff and </w:t>
            </w:r>
            <w:r w:rsidRPr="000D07FC">
              <w:rPr>
                <w:rFonts w:ascii="Arial" w:hAnsi="Arial" w:cs="Arial"/>
                <w:sz w:val="22"/>
              </w:rPr>
              <w:t xml:space="preserve"> the governing body</w:t>
            </w:r>
          </w:p>
        </w:tc>
        <w:tc>
          <w:tcPr>
            <w:tcW w:w="2410" w:type="dxa"/>
            <w:tcBorders>
              <w:top w:val="single" w:sz="4" w:space="0" w:color="auto"/>
              <w:left w:val="single" w:sz="4" w:space="0" w:color="auto"/>
              <w:right w:val="single" w:sz="4" w:space="0" w:color="auto"/>
            </w:tcBorders>
          </w:tcPr>
          <w:p w14:paraId="3843F4AB" w14:textId="319499D4" w:rsidR="00354179" w:rsidRPr="000D07FC" w:rsidRDefault="00354179" w:rsidP="00354179">
            <w:pPr>
              <w:pStyle w:val="NormalWeb"/>
              <w:spacing w:after="0" w:line="360" w:lineRule="auto"/>
              <w:rPr>
                <w:rFonts w:ascii="Arial" w:hAnsi="Arial" w:cs="Arial"/>
                <w:sz w:val="22"/>
              </w:rPr>
            </w:pPr>
            <w:r>
              <w:rPr>
                <w:rFonts w:ascii="Arial" w:hAnsi="Arial" w:cs="Arial"/>
                <w:sz w:val="22"/>
              </w:rPr>
              <w:t>5</w:t>
            </w:r>
            <w:r w:rsidR="00151F84">
              <w:rPr>
                <w:rFonts w:ascii="Arial" w:hAnsi="Arial" w:cs="Arial"/>
                <w:sz w:val="22"/>
                <w:vertAlign w:val="superscript"/>
              </w:rPr>
              <w:t xml:space="preserve"> </w:t>
            </w:r>
            <w:r>
              <w:rPr>
                <w:rFonts w:ascii="Arial" w:hAnsi="Arial" w:cs="Arial"/>
                <w:sz w:val="22"/>
              </w:rPr>
              <w:t>December 2016</w:t>
            </w:r>
          </w:p>
        </w:tc>
        <w:tc>
          <w:tcPr>
            <w:tcW w:w="1047" w:type="dxa"/>
            <w:tcBorders>
              <w:top w:val="single" w:sz="4" w:space="0" w:color="auto"/>
              <w:left w:val="single" w:sz="4" w:space="0" w:color="auto"/>
            </w:tcBorders>
          </w:tcPr>
          <w:p w14:paraId="220E2442" w14:textId="77777777" w:rsidR="00354179" w:rsidRPr="000D07FC" w:rsidRDefault="00354179" w:rsidP="00354179">
            <w:pPr>
              <w:pStyle w:val="NormalWeb"/>
              <w:spacing w:after="0" w:line="360" w:lineRule="auto"/>
              <w:rPr>
                <w:rFonts w:ascii="Arial" w:hAnsi="Arial" w:cs="Arial"/>
                <w:sz w:val="22"/>
              </w:rPr>
            </w:pPr>
            <w:r w:rsidRPr="000D07FC">
              <w:rPr>
                <w:rFonts w:ascii="Arial" w:hAnsi="Arial" w:cs="Arial"/>
                <w:sz w:val="22"/>
              </w:rPr>
              <w:t>4.00pm</w:t>
            </w:r>
          </w:p>
        </w:tc>
      </w:tr>
      <w:tr w:rsidR="00354179" w14:paraId="57304DE3" w14:textId="77777777" w:rsidTr="00354179">
        <w:trPr>
          <w:trHeight w:val="235"/>
        </w:trPr>
        <w:tc>
          <w:tcPr>
            <w:tcW w:w="6379" w:type="dxa"/>
            <w:tcBorders>
              <w:right w:val="single" w:sz="4" w:space="0" w:color="auto"/>
            </w:tcBorders>
            <w:shd w:val="clear" w:color="auto" w:fill="F2F2F2" w:themeFill="background1" w:themeFillShade="F2"/>
          </w:tcPr>
          <w:p w14:paraId="56AD6FD6" w14:textId="47AE0901" w:rsidR="00354179" w:rsidRPr="000D07FC" w:rsidRDefault="00354179" w:rsidP="00354179">
            <w:pPr>
              <w:pStyle w:val="NormalWeb"/>
              <w:spacing w:after="0" w:line="360" w:lineRule="auto"/>
              <w:rPr>
                <w:rFonts w:ascii="Arial" w:hAnsi="Arial" w:cs="Arial"/>
                <w:sz w:val="22"/>
              </w:rPr>
            </w:pPr>
            <w:r w:rsidRPr="000D07FC">
              <w:rPr>
                <w:rFonts w:ascii="Arial" w:hAnsi="Arial" w:cs="Arial"/>
                <w:sz w:val="22"/>
              </w:rPr>
              <w:t xml:space="preserve">Meeting with the School Council </w:t>
            </w:r>
          </w:p>
        </w:tc>
        <w:tc>
          <w:tcPr>
            <w:tcW w:w="2410" w:type="dxa"/>
            <w:tcBorders>
              <w:left w:val="single" w:sz="4" w:space="0" w:color="auto"/>
              <w:right w:val="single" w:sz="4" w:space="0" w:color="auto"/>
            </w:tcBorders>
            <w:shd w:val="clear" w:color="auto" w:fill="F2F2F2" w:themeFill="background1" w:themeFillShade="F2"/>
          </w:tcPr>
          <w:p w14:paraId="56A85270" w14:textId="4777B0E2" w:rsidR="00354179" w:rsidRPr="000D07FC" w:rsidRDefault="00151F84" w:rsidP="00354179">
            <w:pPr>
              <w:pStyle w:val="NormalWeb"/>
              <w:spacing w:after="0" w:line="360" w:lineRule="auto"/>
              <w:rPr>
                <w:rFonts w:ascii="Arial" w:hAnsi="Arial" w:cs="Arial"/>
                <w:sz w:val="22"/>
              </w:rPr>
            </w:pPr>
            <w:r>
              <w:rPr>
                <w:rFonts w:ascii="Arial" w:hAnsi="Arial" w:cs="Arial"/>
                <w:sz w:val="22"/>
              </w:rPr>
              <w:t>12 December 2016</w:t>
            </w:r>
          </w:p>
        </w:tc>
        <w:tc>
          <w:tcPr>
            <w:tcW w:w="1047" w:type="dxa"/>
            <w:tcBorders>
              <w:left w:val="single" w:sz="4" w:space="0" w:color="auto"/>
            </w:tcBorders>
            <w:shd w:val="clear" w:color="auto" w:fill="F2F2F2" w:themeFill="background1" w:themeFillShade="F2"/>
          </w:tcPr>
          <w:p w14:paraId="126F6988" w14:textId="4D2910EE" w:rsidR="00354179" w:rsidRPr="000D07FC" w:rsidRDefault="00151F84" w:rsidP="00354179">
            <w:pPr>
              <w:pStyle w:val="NormalWeb"/>
              <w:spacing w:after="0" w:line="360" w:lineRule="auto"/>
              <w:rPr>
                <w:rFonts w:ascii="Arial" w:hAnsi="Arial" w:cs="Arial"/>
                <w:sz w:val="22"/>
              </w:rPr>
            </w:pPr>
            <w:r>
              <w:rPr>
                <w:rFonts w:ascii="Arial" w:hAnsi="Arial" w:cs="Arial"/>
                <w:sz w:val="22"/>
              </w:rPr>
              <w:t>10.0</w:t>
            </w:r>
            <w:r w:rsidR="00354179" w:rsidRPr="000D07FC">
              <w:rPr>
                <w:rFonts w:ascii="Arial" w:hAnsi="Arial" w:cs="Arial"/>
                <w:sz w:val="22"/>
              </w:rPr>
              <w:t>0am</w:t>
            </w:r>
          </w:p>
        </w:tc>
      </w:tr>
      <w:tr w:rsidR="00354179" w14:paraId="37CEF985" w14:textId="77777777" w:rsidTr="00354179">
        <w:trPr>
          <w:trHeight w:val="253"/>
        </w:trPr>
        <w:tc>
          <w:tcPr>
            <w:tcW w:w="6379" w:type="dxa"/>
            <w:tcBorders>
              <w:right w:val="single" w:sz="4" w:space="0" w:color="auto"/>
            </w:tcBorders>
            <w:shd w:val="clear" w:color="auto" w:fill="auto"/>
          </w:tcPr>
          <w:p w14:paraId="6B0E510E" w14:textId="77777777" w:rsidR="00354179" w:rsidRDefault="00354179" w:rsidP="00354179">
            <w:pPr>
              <w:pStyle w:val="NormalWeb"/>
              <w:spacing w:after="0" w:line="360" w:lineRule="auto"/>
              <w:rPr>
                <w:rFonts w:ascii="Arial" w:hAnsi="Arial" w:cs="Arial"/>
                <w:sz w:val="22"/>
              </w:rPr>
            </w:pPr>
          </w:p>
          <w:p w14:paraId="1F4877D4" w14:textId="77777777" w:rsidR="00354179" w:rsidRPr="0015648A" w:rsidRDefault="00354179" w:rsidP="00354179">
            <w:pPr>
              <w:spacing w:line="360" w:lineRule="auto"/>
              <w:rPr>
                <w:sz w:val="22"/>
              </w:rPr>
            </w:pPr>
            <w:r w:rsidRPr="0015648A">
              <w:rPr>
                <w:rFonts w:cs="Arial"/>
                <w:sz w:val="22"/>
              </w:rPr>
              <w:t>Drop in sessions for parents, carers, members of the local community and all other interested parties (</w:t>
            </w:r>
            <w:r w:rsidRPr="0015648A">
              <w:rPr>
                <w:sz w:val="22"/>
              </w:rPr>
              <w:t>*Please contact Ellen Franks on 01656 642617 to book a place for the drop in session)</w:t>
            </w:r>
          </w:p>
        </w:tc>
        <w:tc>
          <w:tcPr>
            <w:tcW w:w="2410" w:type="dxa"/>
            <w:tcBorders>
              <w:left w:val="single" w:sz="4" w:space="0" w:color="auto"/>
              <w:right w:val="single" w:sz="4" w:space="0" w:color="auto"/>
            </w:tcBorders>
            <w:shd w:val="clear" w:color="auto" w:fill="auto"/>
          </w:tcPr>
          <w:p w14:paraId="710ACA13" w14:textId="77777777" w:rsidR="00354179" w:rsidRDefault="00354179" w:rsidP="00354179">
            <w:pPr>
              <w:pStyle w:val="NormalWeb"/>
              <w:spacing w:after="0" w:line="360" w:lineRule="auto"/>
              <w:rPr>
                <w:rFonts w:ascii="Arial" w:hAnsi="Arial" w:cs="Arial"/>
                <w:sz w:val="22"/>
              </w:rPr>
            </w:pPr>
          </w:p>
          <w:p w14:paraId="45F733E9" w14:textId="21C513E0" w:rsidR="00354179" w:rsidRPr="000D07FC" w:rsidRDefault="00354179" w:rsidP="00354179">
            <w:pPr>
              <w:pStyle w:val="NormalWeb"/>
              <w:spacing w:after="0" w:line="360" w:lineRule="auto"/>
              <w:rPr>
                <w:rFonts w:ascii="Arial" w:hAnsi="Arial" w:cs="Arial"/>
                <w:sz w:val="22"/>
              </w:rPr>
            </w:pPr>
            <w:r>
              <w:rPr>
                <w:rFonts w:ascii="Arial" w:hAnsi="Arial" w:cs="Arial"/>
                <w:sz w:val="22"/>
              </w:rPr>
              <w:t>12 December 2016</w:t>
            </w:r>
          </w:p>
        </w:tc>
        <w:tc>
          <w:tcPr>
            <w:tcW w:w="1047" w:type="dxa"/>
            <w:tcBorders>
              <w:left w:val="single" w:sz="4" w:space="0" w:color="auto"/>
            </w:tcBorders>
            <w:shd w:val="clear" w:color="auto" w:fill="auto"/>
          </w:tcPr>
          <w:p w14:paraId="11550E71" w14:textId="77777777" w:rsidR="00354179" w:rsidRDefault="00354179" w:rsidP="00354179">
            <w:pPr>
              <w:pStyle w:val="NormalWeb"/>
              <w:spacing w:after="0" w:line="360" w:lineRule="auto"/>
              <w:rPr>
                <w:rFonts w:ascii="Arial" w:hAnsi="Arial" w:cs="Arial"/>
                <w:sz w:val="22"/>
              </w:rPr>
            </w:pPr>
          </w:p>
          <w:p w14:paraId="0717D18E" w14:textId="77777777" w:rsidR="00354179" w:rsidRPr="000D07FC" w:rsidRDefault="00354179" w:rsidP="00354179">
            <w:pPr>
              <w:pStyle w:val="NormalWeb"/>
              <w:spacing w:after="0" w:line="360" w:lineRule="auto"/>
              <w:rPr>
                <w:rFonts w:ascii="Arial" w:hAnsi="Arial" w:cs="Arial"/>
                <w:sz w:val="22"/>
              </w:rPr>
            </w:pPr>
            <w:r>
              <w:rPr>
                <w:rFonts w:ascii="Arial" w:hAnsi="Arial" w:cs="Arial"/>
                <w:sz w:val="22"/>
              </w:rPr>
              <w:t>4.00pm  to 6.00pm</w:t>
            </w:r>
          </w:p>
        </w:tc>
      </w:tr>
    </w:tbl>
    <w:p w14:paraId="4002DCF0" w14:textId="77777777" w:rsidR="0015648A" w:rsidRDefault="0015648A" w:rsidP="00BE179A">
      <w:pPr>
        <w:rPr>
          <w:sz w:val="12"/>
          <w:szCs w:val="24"/>
        </w:rPr>
      </w:pPr>
    </w:p>
    <w:p w14:paraId="48E2AFC4" w14:textId="77777777" w:rsidR="0015648A" w:rsidRDefault="0015648A" w:rsidP="00BE179A">
      <w:pPr>
        <w:rPr>
          <w:sz w:val="12"/>
          <w:szCs w:val="24"/>
        </w:rPr>
      </w:pPr>
    </w:p>
    <w:p w14:paraId="4F7AEE0C" w14:textId="7248CF47" w:rsidR="006D7344" w:rsidRDefault="00D52C22" w:rsidP="006D7344">
      <w:pPr>
        <w:rPr>
          <w:szCs w:val="24"/>
        </w:rPr>
      </w:pPr>
      <w:r w:rsidRPr="000D07FC">
        <w:rPr>
          <w:szCs w:val="24"/>
        </w:rPr>
        <w:t>If you have any questions regarding this proposal, wish to put your views in writing, suggest alternative proposals or request a copy of the consultation report when published, please contact (using the attached pro forma):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6D7344" w14:paraId="533065EF" w14:textId="77777777" w:rsidTr="006D7344">
        <w:tc>
          <w:tcPr>
            <w:tcW w:w="4219" w:type="dxa"/>
          </w:tcPr>
          <w:p w14:paraId="21366D8F" w14:textId="77777777" w:rsidR="009116A1" w:rsidRDefault="006D7344" w:rsidP="009116A1">
            <w:pPr>
              <w:pStyle w:val="NoSpacing"/>
              <w:spacing w:before="120" w:after="240"/>
              <w:jc w:val="both"/>
            </w:pPr>
            <w:r w:rsidRPr="00694F3C">
              <w:rPr>
                <w:rStyle w:val="Heading3Char"/>
              </w:rPr>
              <w:t xml:space="preserve">Post: </w:t>
            </w:r>
            <w:r w:rsidR="009116A1" w:rsidRPr="00B1550D">
              <w:rPr>
                <w:rStyle w:val="Heading3Char"/>
                <w:b w:val="0"/>
                <w:color w:val="auto"/>
              </w:rPr>
              <w:t xml:space="preserve">Education and </w:t>
            </w:r>
            <w:r w:rsidR="009116A1">
              <w:rPr>
                <w:rStyle w:val="Heading3Char"/>
                <w:b w:val="0"/>
                <w:color w:val="auto"/>
              </w:rPr>
              <w:t>Family Support</w:t>
            </w:r>
            <w:r w:rsidR="009116A1" w:rsidRPr="00B1550D">
              <w:rPr>
                <w:rStyle w:val="Heading3Char"/>
                <w:b w:val="0"/>
                <w:color w:val="auto"/>
              </w:rPr>
              <w:t xml:space="preserve">, </w:t>
            </w:r>
            <w:r w:rsidR="009116A1" w:rsidRPr="00B1550D">
              <w:t>Bridgend</w:t>
            </w:r>
            <w:r w:rsidR="009116A1" w:rsidRPr="00B1550D">
              <w:rPr>
                <w:b/>
              </w:rPr>
              <w:t xml:space="preserve"> </w:t>
            </w:r>
            <w:r w:rsidR="009116A1">
              <w:t>County Borough Council, Civic Offices</w:t>
            </w:r>
            <w:r w:rsidR="009116A1" w:rsidRPr="00954791">
              <w:t>,</w:t>
            </w:r>
            <w:r w:rsidR="009116A1">
              <w:t xml:space="preserve"> Angel Street, Bridgend, CF31 4WB.</w:t>
            </w:r>
          </w:p>
          <w:p w14:paraId="0F33EB6B" w14:textId="3C01841F" w:rsidR="006D7344" w:rsidRDefault="006D7344" w:rsidP="006D7344">
            <w:pPr>
              <w:spacing w:line="276" w:lineRule="auto"/>
              <w:rPr>
                <w:szCs w:val="24"/>
              </w:rPr>
            </w:pPr>
          </w:p>
        </w:tc>
        <w:tc>
          <w:tcPr>
            <w:tcW w:w="5023" w:type="dxa"/>
          </w:tcPr>
          <w:p w14:paraId="094E7F64" w14:textId="77777777" w:rsidR="00833C47" w:rsidRDefault="006D7344" w:rsidP="00833C47">
            <w:pPr>
              <w:spacing w:line="276" w:lineRule="auto"/>
              <w:rPr>
                <w:rStyle w:val="Heading3Char"/>
              </w:rPr>
            </w:pPr>
            <w:r w:rsidRPr="000D07FC">
              <w:rPr>
                <w:szCs w:val="24"/>
              </w:rPr>
              <w:t xml:space="preserve">Please mark for the attention of Ellen Franks, or </w:t>
            </w:r>
            <w:r w:rsidRPr="00694F3C">
              <w:rPr>
                <w:rStyle w:val="Heading3Char"/>
              </w:rPr>
              <w:t>Email:</w:t>
            </w:r>
            <w:r w:rsidRPr="00ED12E9">
              <w:rPr>
                <w:color w:val="009390"/>
              </w:rPr>
              <w:t xml:space="preserve"> </w:t>
            </w:r>
            <w:hyperlink r:id="rId20" w:history="1">
              <w:r w:rsidRPr="00630E5B">
                <w:rPr>
                  <w:rStyle w:val="Hyperlink"/>
                  <w:szCs w:val="24"/>
                </w:rPr>
                <w:t>ellen.franks@bridgend.gov.uk</w:t>
              </w:r>
            </w:hyperlink>
            <w:r>
              <w:br/>
            </w:r>
          </w:p>
          <w:p w14:paraId="55DB253D" w14:textId="5E656A70" w:rsidR="006D7344" w:rsidRDefault="006D7344" w:rsidP="00833C47">
            <w:pPr>
              <w:spacing w:line="276" w:lineRule="auto"/>
              <w:rPr>
                <w:szCs w:val="24"/>
              </w:rPr>
            </w:pPr>
            <w:r w:rsidRPr="00694F3C">
              <w:rPr>
                <w:rStyle w:val="Heading3Char"/>
              </w:rPr>
              <w:t>Online:</w:t>
            </w:r>
            <w:r w:rsidRPr="00ED12E9">
              <w:rPr>
                <w:color w:val="009390"/>
              </w:rPr>
              <w:t xml:space="preserve"> </w:t>
            </w:r>
            <w:hyperlink r:id="rId21" w:history="1">
              <w:r w:rsidR="009116A1" w:rsidRPr="008A1E75">
                <w:rPr>
                  <w:rStyle w:val="Hyperlink"/>
                  <w:rFonts w:cs="Arial"/>
                </w:rPr>
                <w:t>www.bridgend.gov.uk/consultation</w:t>
              </w:r>
            </w:hyperlink>
            <w:r>
              <w:rPr>
                <w:rStyle w:val="Heading3Char"/>
              </w:rPr>
              <w:br/>
            </w:r>
            <w:r w:rsidRPr="00694F3C">
              <w:rPr>
                <w:rStyle w:val="Heading3Char"/>
              </w:rPr>
              <w:t>Tel:</w:t>
            </w:r>
            <w:r w:rsidRPr="00ED12E9">
              <w:rPr>
                <w:b/>
                <w:color w:val="009390"/>
              </w:rPr>
              <w:t xml:space="preserve"> </w:t>
            </w:r>
            <w:r w:rsidR="00995344">
              <w:t>(01656) 642 617</w:t>
            </w:r>
          </w:p>
        </w:tc>
      </w:tr>
    </w:tbl>
    <w:p w14:paraId="4462AECB" w14:textId="20238D1F" w:rsidR="008875CC" w:rsidRDefault="006D7344" w:rsidP="008875CC">
      <w:pPr>
        <w:rPr>
          <w:szCs w:val="24"/>
        </w:rPr>
      </w:pPr>
      <w:r w:rsidRPr="00954791">
        <w:t xml:space="preserve">Alternative formats are </w:t>
      </w:r>
      <w:r>
        <w:t xml:space="preserve">also </w:t>
      </w:r>
      <w:r w:rsidRPr="00954791">
        <w:t xml:space="preserve">available upon request. </w:t>
      </w:r>
      <w:r w:rsidR="008875CC" w:rsidRPr="000D07FC">
        <w:rPr>
          <w:szCs w:val="24"/>
        </w:rPr>
        <w:t xml:space="preserve">All views must be received by no later </w:t>
      </w:r>
      <w:r w:rsidR="008875CC" w:rsidRPr="00363E6C">
        <w:rPr>
          <w:szCs w:val="24"/>
        </w:rPr>
        <w:t xml:space="preserve">than </w:t>
      </w:r>
      <w:r w:rsidR="00151F84">
        <w:rPr>
          <w:b/>
          <w:szCs w:val="24"/>
        </w:rPr>
        <w:t>6</w:t>
      </w:r>
      <w:r w:rsidR="00900B53" w:rsidRPr="00363E6C">
        <w:rPr>
          <w:b/>
          <w:szCs w:val="24"/>
        </w:rPr>
        <w:t xml:space="preserve"> Jan</w:t>
      </w:r>
      <w:r w:rsidR="00363E6C" w:rsidRPr="00363E6C">
        <w:rPr>
          <w:b/>
          <w:szCs w:val="24"/>
        </w:rPr>
        <w:t>uary</w:t>
      </w:r>
      <w:r w:rsidR="00900B53" w:rsidRPr="00363E6C">
        <w:rPr>
          <w:b/>
          <w:szCs w:val="24"/>
        </w:rPr>
        <w:t xml:space="preserve"> 2017</w:t>
      </w:r>
      <w:r w:rsidR="008875CC" w:rsidRPr="00363E6C">
        <w:rPr>
          <w:szCs w:val="24"/>
        </w:rPr>
        <w:t>.</w:t>
      </w:r>
    </w:p>
    <w:p w14:paraId="239974E8" w14:textId="77777777" w:rsidR="0015648A" w:rsidRDefault="0015648A" w:rsidP="0015648A"/>
    <w:p w14:paraId="76FC68AE" w14:textId="77777777" w:rsidR="00354179" w:rsidRDefault="00354179" w:rsidP="0015648A"/>
    <w:p w14:paraId="4C48D4AB" w14:textId="77777777" w:rsidR="00354179" w:rsidRDefault="00354179" w:rsidP="0015648A"/>
    <w:p w14:paraId="4B2E12E5" w14:textId="5169071E" w:rsidR="00D52C22" w:rsidRDefault="00D52C22" w:rsidP="00D52C22">
      <w:pPr>
        <w:pStyle w:val="Heading2"/>
      </w:pPr>
      <w:bookmarkStart w:id="19" w:name="_Toc467571505"/>
      <w:r>
        <w:lastRenderedPageBreak/>
        <w:t>Pro forma</w:t>
      </w:r>
      <w:bookmarkEnd w:id="19"/>
    </w:p>
    <w:p w14:paraId="4542E89C" w14:textId="28889C1B" w:rsidR="00D52C22" w:rsidRDefault="00510672" w:rsidP="00D52C22">
      <w:pPr>
        <w:rPr>
          <w:rFonts w:cs="Arial"/>
        </w:rPr>
      </w:pPr>
      <w:r>
        <w:rPr>
          <w:rFonts w:cs="Arial"/>
          <w:b/>
        </w:rPr>
        <w:t>Pro forma</w:t>
      </w:r>
      <w:r w:rsidR="00D52C22">
        <w:rPr>
          <w:rFonts w:cs="Arial"/>
          <w:b/>
        </w:rPr>
        <w:t xml:space="preserve"> -</w:t>
      </w:r>
      <w:r w:rsidR="00D52C22" w:rsidRPr="006B1898">
        <w:rPr>
          <w:rFonts w:cs="Arial"/>
          <w:b/>
        </w:rPr>
        <w:t xml:space="preserve"> </w:t>
      </w:r>
      <w:r w:rsidR="00D52C22" w:rsidRPr="00D5221B">
        <w:rPr>
          <w:rFonts w:cs="Arial"/>
        </w:rPr>
        <w:t xml:space="preserve">Proposal to </w:t>
      </w:r>
      <w:r w:rsidR="00D52C22">
        <w:rPr>
          <w:rFonts w:cs="Arial"/>
        </w:rPr>
        <w:t>enlarge</w:t>
      </w:r>
      <w:r w:rsidR="00D52C22" w:rsidRPr="00D5221B">
        <w:rPr>
          <w:rFonts w:cs="Arial"/>
        </w:rPr>
        <w:t xml:space="preserve"> </w:t>
      </w:r>
      <w:proofErr w:type="spellStart"/>
      <w:r w:rsidR="009116A1">
        <w:rPr>
          <w:rFonts w:cs="Arial"/>
        </w:rPr>
        <w:t>Afon</w:t>
      </w:r>
      <w:proofErr w:type="spellEnd"/>
      <w:r w:rsidR="009116A1">
        <w:rPr>
          <w:rFonts w:cs="Arial"/>
        </w:rPr>
        <w:t xml:space="preserve"> y </w:t>
      </w:r>
      <w:proofErr w:type="spellStart"/>
      <w:r w:rsidR="009116A1">
        <w:rPr>
          <w:rFonts w:cs="Arial"/>
        </w:rPr>
        <w:t>Felin</w:t>
      </w:r>
      <w:proofErr w:type="spellEnd"/>
      <w:r w:rsidR="009116A1">
        <w:rPr>
          <w:rFonts w:cs="Arial"/>
        </w:rPr>
        <w:t xml:space="preserve"> Primary</w:t>
      </w:r>
    </w:p>
    <w:p w14:paraId="46A4AE16" w14:textId="713C9FFB" w:rsidR="00833C47" w:rsidRPr="00833C47" w:rsidRDefault="00833C47" w:rsidP="00D52C22">
      <w:pPr>
        <w:rPr>
          <w:rFonts w:cs="Arial"/>
          <w:sz w:val="8"/>
        </w:rPr>
      </w:pPr>
      <w:r w:rsidRPr="00833C47">
        <w:rPr>
          <w:rFonts w:cs="Arial"/>
          <w:b/>
          <w:noProof/>
          <w:sz w:val="12"/>
          <w:lang w:eastAsia="en-GB"/>
        </w:rPr>
        <mc:AlternateContent>
          <mc:Choice Requires="wps">
            <w:drawing>
              <wp:anchor distT="0" distB="0" distL="114300" distR="114300" simplePos="0" relativeHeight="251694080" behindDoc="0" locked="0" layoutInCell="1" allowOverlap="1" wp14:anchorId="42F94304" wp14:editId="1E83359F">
                <wp:simplePos x="0" y="0"/>
                <wp:positionH relativeFrom="column">
                  <wp:posOffset>616585</wp:posOffset>
                </wp:positionH>
                <wp:positionV relativeFrom="paragraph">
                  <wp:posOffset>123987</wp:posOffset>
                </wp:positionV>
                <wp:extent cx="5103495" cy="329565"/>
                <wp:effectExtent l="0" t="0" r="2095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29565"/>
                        </a:xfrm>
                        <a:prstGeom prst="rect">
                          <a:avLst/>
                        </a:prstGeom>
                        <a:solidFill>
                          <a:srgbClr val="FFFFFF"/>
                        </a:solidFill>
                        <a:ln w="19050">
                          <a:solidFill>
                            <a:srgbClr val="004B8D"/>
                          </a:solidFill>
                          <a:miter lim="800000"/>
                          <a:headEnd/>
                          <a:tailEnd/>
                        </a:ln>
                      </wps:spPr>
                      <wps:txbx>
                        <w:txbxContent>
                          <w:p w14:paraId="1AE644D3" w14:textId="4FE2CE46" w:rsidR="00003F78" w:rsidRDefault="00003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55pt;margin-top:9.75pt;width:401.85pt;height:2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" strokecolor="#004b8d" strokeweight="1.5pt">
                <v:textbox>
                  <w:txbxContent>
                    <w:p w14:paraId="1AE644D3" w14:textId="4FE2CE46" w:rsidR="00003F78" w:rsidRDefault="00003F78"/>
                  </w:txbxContent>
                </v:textbox>
              </v:shape>
            </w:pict>
          </mc:Fallback>
        </mc:AlternateContent>
      </w:r>
    </w:p>
    <w:p w14:paraId="345FC82A" w14:textId="057193B8" w:rsidR="00D52C22" w:rsidRPr="006B1898" w:rsidRDefault="00D52C22" w:rsidP="00D52C22">
      <w:pPr>
        <w:rPr>
          <w:rFonts w:cs="Arial"/>
        </w:rPr>
      </w:pPr>
      <w:r w:rsidRPr="003E53E7">
        <w:rPr>
          <w:rFonts w:cs="Arial"/>
          <w:b/>
        </w:rPr>
        <w:t>Name:</w:t>
      </w:r>
      <w:r>
        <w:rPr>
          <w:rFonts w:cs="Arial"/>
          <w:b/>
        </w:rPr>
        <w:t xml:space="preserve"> </w:t>
      </w:r>
    </w:p>
    <w:p w14:paraId="5E8F6D9C" w14:textId="325EA0FE" w:rsidR="00833C47" w:rsidRPr="00833C47" w:rsidRDefault="00833C47" w:rsidP="00D52C22">
      <w:pPr>
        <w:rPr>
          <w:rFonts w:cs="Arial"/>
          <w:b/>
          <w:sz w:val="16"/>
        </w:rPr>
      </w:pPr>
      <w:r w:rsidRPr="00833C47">
        <w:rPr>
          <w:rFonts w:cs="Arial"/>
          <w:b/>
          <w:noProof/>
          <w:lang w:eastAsia="en-GB"/>
        </w:rPr>
        <mc:AlternateContent>
          <mc:Choice Requires="wps">
            <w:drawing>
              <wp:anchor distT="0" distB="0" distL="114300" distR="114300" simplePos="0" relativeHeight="251696128" behindDoc="0" locked="0" layoutInCell="1" allowOverlap="1" wp14:anchorId="435139FD" wp14:editId="53BD8BF3">
                <wp:simplePos x="0" y="0"/>
                <wp:positionH relativeFrom="column">
                  <wp:posOffset>1265274</wp:posOffset>
                </wp:positionH>
                <wp:positionV relativeFrom="paragraph">
                  <wp:posOffset>190574</wp:posOffset>
                </wp:positionV>
                <wp:extent cx="4454909" cy="329565"/>
                <wp:effectExtent l="0" t="0" r="2222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09" cy="329565"/>
                        </a:xfrm>
                        <a:prstGeom prst="rect">
                          <a:avLst/>
                        </a:prstGeom>
                        <a:solidFill>
                          <a:srgbClr val="FFFFFF"/>
                        </a:solidFill>
                        <a:ln w="19050">
                          <a:solidFill>
                            <a:srgbClr val="004B8D"/>
                          </a:solidFill>
                          <a:miter lim="800000"/>
                          <a:headEnd/>
                          <a:tailEnd/>
                        </a:ln>
                      </wps:spPr>
                      <wps:txbx>
                        <w:txbxContent>
                          <w:p w14:paraId="7D9F73EB" w14:textId="77777777" w:rsidR="00003F78" w:rsidRDefault="00003F78" w:rsidP="008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9.65pt;margin-top:15pt;width:350.8pt;height:2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" strokecolor="#004b8d" strokeweight="1.5pt">
                <v:textbox>
                  <w:txbxContent>
                    <w:p w14:paraId="7D9F73EB" w14:textId="77777777" w:rsidR="00003F78" w:rsidRDefault="00003F78" w:rsidP="00833C47"/>
                  </w:txbxContent>
                </v:textbox>
              </v:shape>
            </w:pict>
          </mc:Fallback>
        </mc:AlternateContent>
      </w:r>
    </w:p>
    <w:p w14:paraId="5287F5FC" w14:textId="4FC3FA30" w:rsidR="00D52C22" w:rsidRPr="006B1898" w:rsidRDefault="00D52C22" w:rsidP="00D52C22">
      <w:pPr>
        <w:rPr>
          <w:rFonts w:cs="Arial"/>
        </w:rPr>
      </w:pPr>
      <w:r w:rsidRPr="003E53E7">
        <w:rPr>
          <w:rFonts w:cs="Arial"/>
          <w:b/>
        </w:rPr>
        <w:t>Contact details</w:t>
      </w:r>
      <w:r w:rsidR="00833C47">
        <w:rPr>
          <w:rFonts w:cs="Arial"/>
        </w:rPr>
        <w:t>:</w:t>
      </w:r>
    </w:p>
    <w:p w14:paraId="5AAD550D" w14:textId="77777777" w:rsidR="00833C47" w:rsidRPr="00833C47" w:rsidRDefault="00833C47" w:rsidP="00D52C22">
      <w:pPr>
        <w:rPr>
          <w:rFonts w:cs="Arial"/>
          <w:b/>
          <w:sz w:val="16"/>
        </w:rPr>
      </w:pPr>
    </w:p>
    <w:p w14:paraId="23BC60D9" w14:textId="77777777" w:rsidR="00833C47" w:rsidRDefault="00D52C22" w:rsidP="00D52C22">
      <w:pPr>
        <w:rPr>
          <w:rFonts w:cs="Arial"/>
          <w:b/>
        </w:rPr>
      </w:pPr>
      <w:r>
        <w:rPr>
          <w:rFonts w:cs="Arial"/>
          <w:b/>
        </w:rPr>
        <w:t xml:space="preserve">Are you </w:t>
      </w:r>
      <w:r w:rsidRPr="00D5221B">
        <w:rPr>
          <w:rFonts w:cs="Arial"/>
        </w:rPr>
        <w:t>(</w:t>
      </w:r>
      <w:r w:rsidRPr="00D5221B">
        <w:rPr>
          <w:rFonts w:cs="Arial"/>
          <w:i/>
        </w:rPr>
        <w:t>please tick</w:t>
      </w:r>
      <w:r w:rsidRPr="00D5221B">
        <w:rPr>
          <w:rFonts w:cs="Arial"/>
        </w:rPr>
        <w:t>)</w:t>
      </w:r>
      <w:proofErr w:type="gramStart"/>
      <w:r>
        <w:rPr>
          <w:rFonts w:cs="Arial"/>
          <w:b/>
        </w:rPr>
        <w:t>:</w:t>
      </w:r>
      <w:proofErr w:type="gramEnd"/>
      <w:r>
        <w:rPr>
          <w:rFonts w:cs="Arial"/>
          <w:b/>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253"/>
        <w:gridCol w:w="283"/>
        <w:gridCol w:w="3828"/>
      </w:tblGrid>
      <w:tr w:rsidR="00F75A22" w14:paraId="45F7431A" w14:textId="77777777" w:rsidTr="00F75A22">
        <w:tc>
          <w:tcPr>
            <w:tcW w:w="283" w:type="dxa"/>
            <w:tcBorders>
              <w:top w:val="single" w:sz="18" w:space="0" w:color="004B8D"/>
              <w:left w:val="single" w:sz="18" w:space="0" w:color="004B8D"/>
              <w:bottom w:val="single" w:sz="18" w:space="0" w:color="004B8D"/>
              <w:right w:val="single" w:sz="18" w:space="0" w:color="004B8D"/>
            </w:tcBorders>
          </w:tcPr>
          <w:p w14:paraId="007BF302" w14:textId="77777777" w:rsidR="00F75A22" w:rsidRDefault="00F75A22" w:rsidP="00F75A22">
            <w:pPr>
              <w:rPr>
                <w:rFonts w:cs="Arial"/>
                <w:b/>
              </w:rPr>
            </w:pPr>
          </w:p>
        </w:tc>
        <w:tc>
          <w:tcPr>
            <w:tcW w:w="4253" w:type="dxa"/>
            <w:tcBorders>
              <w:left w:val="single" w:sz="18" w:space="0" w:color="004B8D"/>
              <w:right w:val="single" w:sz="18" w:space="0" w:color="004B8D"/>
            </w:tcBorders>
          </w:tcPr>
          <w:p w14:paraId="2E2655BD" w14:textId="41B7ABBD" w:rsidR="00F75A22" w:rsidRDefault="00F75A22" w:rsidP="00D52C22">
            <w:pPr>
              <w:rPr>
                <w:rFonts w:cs="Arial"/>
                <w:b/>
              </w:rPr>
            </w:pPr>
            <w:r>
              <w:rPr>
                <w:rFonts w:cs="Arial"/>
                <w:b/>
              </w:rPr>
              <w:t>School governor</w:t>
            </w:r>
          </w:p>
        </w:tc>
        <w:tc>
          <w:tcPr>
            <w:tcW w:w="283" w:type="dxa"/>
            <w:tcBorders>
              <w:top w:val="single" w:sz="18" w:space="0" w:color="004B8D"/>
              <w:left w:val="single" w:sz="18" w:space="0" w:color="004B8D"/>
              <w:bottom w:val="single" w:sz="18" w:space="0" w:color="004B8D"/>
              <w:right w:val="single" w:sz="18" w:space="0" w:color="004B8D"/>
            </w:tcBorders>
          </w:tcPr>
          <w:p w14:paraId="0FB40E7A" w14:textId="77777777" w:rsidR="00F75A22" w:rsidRDefault="00F75A22" w:rsidP="00D52C22">
            <w:pPr>
              <w:rPr>
                <w:rFonts w:cs="Arial"/>
                <w:b/>
              </w:rPr>
            </w:pPr>
          </w:p>
        </w:tc>
        <w:tc>
          <w:tcPr>
            <w:tcW w:w="3828" w:type="dxa"/>
            <w:tcBorders>
              <w:left w:val="single" w:sz="18" w:space="0" w:color="004B8D"/>
            </w:tcBorders>
          </w:tcPr>
          <w:p w14:paraId="099C22FF" w14:textId="3E443DB6" w:rsidR="00F75A22" w:rsidRDefault="00F75A22" w:rsidP="00D52C22">
            <w:pPr>
              <w:rPr>
                <w:rFonts w:cs="Arial"/>
                <w:b/>
              </w:rPr>
            </w:pPr>
            <w:r>
              <w:rPr>
                <w:rFonts w:cs="Arial"/>
                <w:b/>
              </w:rPr>
              <w:t>Parent/Guardian</w:t>
            </w:r>
          </w:p>
        </w:tc>
      </w:tr>
      <w:tr w:rsidR="00F75A22" w14:paraId="5242F0DE" w14:textId="77777777" w:rsidTr="00F75A22">
        <w:tc>
          <w:tcPr>
            <w:tcW w:w="283" w:type="dxa"/>
            <w:tcBorders>
              <w:top w:val="single" w:sz="18" w:space="0" w:color="004B8D"/>
              <w:bottom w:val="single" w:sz="18" w:space="0" w:color="004B8D"/>
            </w:tcBorders>
          </w:tcPr>
          <w:p w14:paraId="39D60FF4" w14:textId="77777777" w:rsidR="00F75A22" w:rsidRDefault="00F75A22" w:rsidP="00D52C22">
            <w:pPr>
              <w:rPr>
                <w:rFonts w:cs="Arial"/>
                <w:b/>
              </w:rPr>
            </w:pPr>
          </w:p>
        </w:tc>
        <w:tc>
          <w:tcPr>
            <w:tcW w:w="4253" w:type="dxa"/>
          </w:tcPr>
          <w:p w14:paraId="642EDB28" w14:textId="2C456612" w:rsidR="00F75A22" w:rsidRDefault="00F75A22" w:rsidP="00D52C22">
            <w:pPr>
              <w:rPr>
                <w:rFonts w:cs="Arial"/>
                <w:b/>
              </w:rPr>
            </w:pPr>
          </w:p>
        </w:tc>
        <w:tc>
          <w:tcPr>
            <w:tcW w:w="283" w:type="dxa"/>
            <w:tcBorders>
              <w:top w:val="single" w:sz="18" w:space="0" w:color="004B8D"/>
              <w:bottom w:val="single" w:sz="18" w:space="0" w:color="004B8D"/>
            </w:tcBorders>
          </w:tcPr>
          <w:p w14:paraId="749A6D5D" w14:textId="77777777" w:rsidR="00F75A22" w:rsidRDefault="00F75A22" w:rsidP="00D52C22">
            <w:pPr>
              <w:rPr>
                <w:rFonts w:cs="Arial"/>
                <w:b/>
              </w:rPr>
            </w:pPr>
          </w:p>
        </w:tc>
        <w:tc>
          <w:tcPr>
            <w:tcW w:w="3828" w:type="dxa"/>
          </w:tcPr>
          <w:p w14:paraId="63626ED6" w14:textId="722FBBD2" w:rsidR="00F75A22" w:rsidRDefault="00F75A22" w:rsidP="00D52C22">
            <w:pPr>
              <w:rPr>
                <w:rFonts w:cs="Arial"/>
                <w:b/>
              </w:rPr>
            </w:pPr>
          </w:p>
        </w:tc>
      </w:tr>
      <w:tr w:rsidR="00F75A22" w14:paraId="6AF9F2C0" w14:textId="77777777" w:rsidTr="00F75A22">
        <w:tc>
          <w:tcPr>
            <w:tcW w:w="283" w:type="dxa"/>
            <w:tcBorders>
              <w:top w:val="single" w:sz="18" w:space="0" w:color="004B8D"/>
              <w:left w:val="single" w:sz="18" w:space="0" w:color="004B8D"/>
              <w:bottom w:val="single" w:sz="18" w:space="0" w:color="004B8D"/>
              <w:right w:val="single" w:sz="18" w:space="0" w:color="004B8D"/>
            </w:tcBorders>
          </w:tcPr>
          <w:p w14:paraId="6D1F486A" w14:textId="77777777" w:rsidR="00F75A22" w:rsidRDefault="00F75A22" w:rsidP="00D52C22">
            <w:pPr>
              <w:rPr>
                <w:rFonts w:cs="Arial"/>
                <w:b/>
              </w:rPr>
            </w:pPr>
          </w:p>
        </w:tc>
        <w:tc>
          <w:tcPr>
            <w:tcW w:w="4253" w:type="dxa"/>
            <w:tcBorders>
              <w:left w:val="single" w:sz="18" w:space="0" w:color="004B8D"/>
              <w:right w:val="single" w:sz="18" w:space="0" w:color="004B8D"/>
            </w:tcBorders>
          </w:tcPr>
          <w:p w14:paraId="642A0D8E" w14:textId="24372937" w:rsidR="00F75A22" w:rsidRDefault="00F75A22" w:rsidP="00D52C22">
            <w:pPr>
              <w:rPr>
                <w:rFonts w:cs="Arial"/>
                <w:b/>
              </w:rPr>
            </w:pPr>
            <w:r>
              <w:rPr>
                <w:rFonts w:cs="Arial"/>
                <w:b/>
              </w:rPr>
              <w:t>School pupil</w:t>
            </w:r>
          </w:p>
        </w:tc>
        <w:tc>
          <w:tcPr>
            <w:tcW w:w="283" w:type="dxa"/>
            <w:tcBorders>
              <w:top w:val="single" w:sz="18" w:space="0" w:color="004B8D"/>
              <w:left w:val="single" w:sz="18" w:space="0" w:color="004B8D"/>
              <w:bottom w:val="single" w:sz="18" w:space="0" w:color="004B8D"/>
              <w:right w:val="single" w:sz="18" w:space="0" w:color="004B8D"/>
            </w:tcBorders>
          </w:tcPr>
          <w:p w14:paraId="3C56F4F3" w14:textId="77777777" w:rsidR="00F75A22" w:rsidRDefault="00F75A22" w:rsidP="00D52C22">
            <w:pPr>
              <w:rPr>
                <w:rFonts w:cs="Arial"/>
                <w:b/>
              </w:rPr>
            </w:pPr>
          </w:p>
        </w:tc>
        <w:tc>
          <w:tcPr>
            <w:tcW w:w="3828" w:type="dxa"/>
            <w:tcBorders>
              <w:left w:val="single" w:sz="18" w:space="0" w:color="004B8D"/>
            </w:tcBorders>
          </w:tcPr>
          <w:p w14:paraId="6EFFEB7C" w14:textId="7334E105" w:rsidR="00F75A22" w:rsidRDefault="00F75A22" w:rsidP="00D52C22">
            <w:pPr>
              <w:rPr>
                <w:rFonts w:cs="Arial"/>
                <w:b/>
              </w:rPr>
            </w:pPr>
            <w:r>
              <w:rPr>
                <w:rFonts w:cs="Arial"/>
                <w:b/>
              </w:rPr>
              <w:t>School staff</w:t>
            </w:r>
          </w:p>
        </w:tc>
      </w:tr>
      <w:tr w:rsidR="00F75A22" w14:paraId="1B9201B3" w14:textId="77777777" w:rsidTr="00F75A22">
        <w:tc>
          <w:tcPr>
            <w:tcW w:w="283" w:type="dxa"/>
            <w:tcBorders>
              <w:top w:val="single" w:sz="18" w:space="0" w:color="004B8D"/>
              <w:bottom w:val="single" w:sz="18" w:space="0" w:color="004B8D"/>
            </w:tcBorders>
          </w:tcPr>
          <w:p w14:paraId="11E28F96" w14:textId="77777777" w:rsidR="00F75A22" w:rsidRDefault="00F75A22" w:rsidP="00D52C22">
            <w:pPr>
              <w:rPr>
                <w:rFonts w:cs="Arial"/>
                <w:b/>
              </w:rPr>
            </w:pPr>
          </w:p>
        </w:tc>
        <w:tc>
          <w:tcPr>
            <w:tcW w:w="4253" w:type="dxa"/>
          </w:tcPr>
          <w:p w14:paraId="3BAB2D42" w14:textId="77777777" w:rsidR="00F75A22" w:rsidRDefault="00F75A22" w:rsidP="00D52C22">
            <w:pPr>
              <w:rPr>
                <w:rFonts w:cs="Arial"/>
                <w:b/>
              </w:rPr>
            </w:pPr>
          </w:p>
        </w:tc>
        <w:tc>
          <w:tcPr>
            <w:tcW w:w="283" w:type="dxa"/>
            <w:tcBorders>
              <w:top w:val="single" w:sz="18" w:space="0" w:color="004B8D"/>
            </w:tcBorders>
          </w:tcPr>
          <w:p w14:paraId="30F4068F" w14:textId="77777777" w:rsidR="00F75A22" w:rsidRDefault="00F75A22" w:rsidP="00D52C22">
            <w:pPr>
              <w:rPr>
                <w:rFonts w:cs="Arial"/>
                <w:b/>
              </w:rPr>
            </w:pPr>
          </w:p>
        </w:tc>
        <w:tc>
          <w:tcPr>
            <w:tcW w:w="3828" w:type="dxa"/>
          </w:tcPr>
          <w:p w14:paraId="1CAC5DAA" w14:textId="77777777" w:rsidR="00F75A22" w:rsidRDefault="00F75A22" w:rsidP="00D52C22">
            <w:pPr>
              <w:rPr>
                <w:rFonts w:cs="Arial"/>
                <w:b/>
              </w:rPr>
            </w:pPr>
          </w:p>
        </w:tc>
      </w:tr>
      <w:tr w:rsidR="00F75A22" w14:paraId="7236F73C" w14:textId="77777777" w:rsidTr="00F75A22">
        <w:tc>
          <w:tcPr>
            <w:tcW w:w="283" w:type="dxa"/>
            <w:tcBorders>
              <w:top w:val="single" w:sz="18" w:space="0" w:color="004B8D"/>
              <w:left w:val="single" w:sz="18" w:space="0" w:color="004B8D"/>
              <w:bottom w:val="single" w:sz="18" w:space="0" w:color="004B8D"/>
              <w:right w:val="single" w:sz="18" w:space="0" w:color="004B8D"/>
            </w:tcBorders>
          </w:tcPr>
          <w:p w14:paraId="4B57F9AE" w14:textId="77777777" w:rsidR="00F75A22" w:rsidRDefault="00F75A22" w:rsidP="00D52C22">
            <w:pPr>
              <w:rPr>
                <w:rFonts w:cs="Arial"/>
                <w:b/>
              </w:rPr>
            </w:pPr>
          </w:p>
        </w:tc>
        <w:tc>
          <w:tcPr>
            <w:tcW w:w="8364" w:type="dxa"/>
            <w:gridSpan w:val="3"/>
            <w:tcBorders>
              <w:left w:val="single" w:sz="18" w:space="0" w:color="004B8D"/>
            </w:tcBorders>
          </w:tcPr>
          <w:p w14:paraId="58313123" w14:textId="521596B0" w:rsidR="00F75A22" w:rsidRDefault="00F75A22" w:rsidP="00D52C22">
            <w:pPr>
              <w:rPr>
                <w:rFonts w:cs="Arial"/>
                <w:b/>
              </w:rPr>
            </w:pPr>
            <w:r>
              <w:rPr>
                <w:rFonts w:cs="Arial"/>
                <w:b/>
              </w:rPr>
              <w:t xml:space="preserve">Other interested party (specify) </w:t>
            </w:r>
          </w:p>
        </w:tc>
      </w:tr>
    </w:tbl>
    <w:p w14:paraId="75DA9FBD" w14:textId="73530A42" w:rsidR="00D52C22" w:rsidRDefault="00F75A22" w:rsidP="00D52C22">
      <w:pPr>
        <w:rPr>
          <w:rFonts w:cs="Arial"/>
          <w:b/>
        </w:rPr>
      </w:pPr>
      <w:r w:rsidRPr="00833C47">
        <w:rPr>
          <w:rFonts w:cs="Arial"/>
          <w:b/>
          <w:noProof/>
          <w:lang w:eastAsia="en-GB"/>
        </w:rPr>
        <mc:AlternateContent>
          <mc:Choice Requires="wps">
            <w:drawing>
              <wp:anchor distT="0" distB="0" distL="114300" distR="114300" simplePos="0" relativeHeight="251700224" behindDoc="0" locked="0" layoutInCell="1" allowOverlap="1" wp14:anchorId="4A4F291C" wp14:editId="397E4EA2">
                <wp:simplePos x="0" y="0"/>
                <wp:positionH relativeFrom="column">
                  <wp:posOffset>159488</wp:posOffset>
                </wp:positionH>
                <wp:positionV relativeFrom="paragraph">
                  <wp:posOffset>113606</wp:posOffset>
                </wp:positionV>
                <wp:extent cx="5560695" cy="329565"/>
                <wp:effectExtent l="0" t="0" r="2095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29565"/>
                        </a:xfrm>
                        <a:prstGeom prst="rect">
                          <a:avLst/>
                        </a:prstGeom>
                        <a:solidFill>
                          <a:srgbClr val="FFFFFF"/>
                        </a:solidFill>
                        <a:ln w="19050">
                          <a:solidFill>
                            <a:srgbClr val="004B8D"/>
                          </a:solidFill>
                          <a:miter lim="800000"/>
                          <a:headEnd/>
                          <a:tailEnd/>
                        </a:ln>
                      </wps:spPr>
                      <wps:txbx>
                        <w:txbxContent>
                          <w:p w14:paraId="0CD9C094" w14:textId="77777777" w:rsidR="00003F78" w:rsidRDefault="00003F78" w:rsidP="00F75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5pt;margin-top:8.95pt;width:437.85pt;height:2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" strokecolor="#004b8d" strokeweight="1.5pt">
                <v:textbox>
                  <w:txbxContent>
                    <w:p w14:paraId="0CD9C094" w14:textId="77777777" w:rsidR="00003F78" w:rsidRDefault="00003F78" w:rsidP="00F75A22"/>
                  </w:txbxContent>
                </v:textbox>
              </v:shape>
            </w:pict>
          </mc:Fallback>
        </mc:AlternateContent>
      </w:r>
      <w:r w:rsidR="00D52C22">
        <w:rPr>
          <w:rFonts w:cs="Arial"/>
          <w:b/>
        </w:rPr>
        <w:tab/>
      </w:r>
    </w:p>
    <w:p w14:paraId="22D2C9A9" w14:textId="77777777" w:rsidR="00D52C22" w:rsidRDefault="00D52C22" w:rsidP="00D52C22">
      <w:pPr>
        <w:rPr>
          <w:rFonts w:cs="Arial"/>
          <w:b/>
        </w:rPr>
      </w:pPr>
    </w:p>
    <w:p w14:paraId="07E07A3F" w14:textId="77777777" w:rsidR="00F75A22" w:rsidRPr="00F75A22" w:rsidRDefault="00F75A22" w:rsidP="00D52C22">
      <w:pPr>
        <w:rPr>
          <w:rFonts w:cs="Arial"/>
          <w:b/>
          <w:sz w:val="2"/>
        </w:rPr>
      </w:pPr>
    </w:p>
    <w:p w14:paraId="0C006215" w14:textId="2AACDB59" w:rsidR="00D52C22" w:rsidRDefault="00D52C22" w:rsidP="00D52C22">
      <w:pPr>
        <w:rPr>
          <w:rFonts w:cs="Arial"/>
        </w:rPr>
      </w:pPr>
      <w:r w:rsidRPr="003E53E7">
        <w:rPr>
          <w:rFonts w:cs="Arial"/>
          <w:b/>
        </w:rPr>
        <w:t>Comment/suggestions/requests/questions</w:t>
      </w:r>
      <w:r w:rsidRPr="006B1898">
        <w:rPr>
          <w:rFonts w:cs="Arial"/>
        </w:rPr>
        <w:t>:</w:t>
      </w:r>
    </w:p>
    <w:p w14:paraId="44679CDB" w14:textId="6A846566" w:rsidR="00833C47" w:rsidRDefault="00F75A22" w:rsidP="00D52C22">
      <w:pPr>
        <w:rPr>
          <w:rFonts w:cs="Arial"/>
        </w:rPr>
      </w:pPr>
      <w:r w:rsidRPr="00833C47">
        <w:rPr>
          <w:rFonts w:cs="Arial"/>
          <w:b/>
          <w:noProof/>
          <w:lang w:eastAsia="en-GB"/>
        </w:rPr>
        <mc:AlternateContent>
          <mc:Choice Requires="wps">
            <w:drawing>
              <wp:anchor distT="0" distB="0" distL="114300" distR="114300" simplePos="0" relativeHeight="251698176" behindDoc="0" locked="0" layoutInCell="1" allowOverlap="1" wp14:anchorId="224599A8" wp14:editId="085E1140">
                <wp:simplePos x="0" y="0"/>
                <wp:positionH relativeFrom="column">
                  <wp:posOffset>-14068</wp:posOffset>
                </wp:positionH>
                <wp:positionV relativeFrom="paragraph">
                  <wp:posOffset>38638</wp:posOffset>
                </wp:positionV>
                <wp:extent cx="5740400" cy="1941342"/>
                <wp:effectExtent l="0" t="0" r="1270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941342"/>
                        </a:xfrm>
                        <a:prstGeom prst="rect">
                          <a:avLst/>
                        </a:prstGeom>
                        <a:solidFill>
                          <a:srgbClr val="FFFFFF"/>
                        </a:solidFill>
                        <a:ln w="19050">
                          <a:solidFill>
                            <a:srgbClr val="004B8D"/>
                          </a:solidFill>
                          <a:miter lim="800000"/>
                          <a:headEnd/>
                          <a:tailEnd/>
                        </a:ln>
                      </wps:spPr>
                      <wps:txbx>
                        <w:txbxContent>
                          <w:p w14:paraId="76C08DA9" w14:textId="77777777" w:rsidR="00003F78" w:rsidRDefault="00003F78" w:rsidP="008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pt;margin-top:3.05pt;width:452pt;height:15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" strokecolor="#004b8d" strokeweight="1.5pt">
                <v:textbox>
                  <w:txbxContent>
                    <w:p w14:paraId="76C08DA9" w14:textId="77777777" w:rsidR="00003F78" w:rsidRDefault="00003F78" w:rsidP="00833C47"/>
                  </w:txbxContent>
                </v:textbox>
              </v:shape>
            </w:pict>
          </mc:Fallback>
        </mc:AlternateContent>
      </w:r>
    </w:p>
    <w:p w14:paraId="05BF6852" w14:textId="637DC1E5" w:rsidR="00D52C22" w:rsidRDefault="00D52C22" w:rsidP="00D52C22">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0366261" w14:textId="77777777" w:rsidR="00D52C22" w:rsidRPr="00D52C22" w:rsidRDefault="00D52C22" w:rsidP="00D52C22"/>
    <w:p w14:paraId="5BB880E9" w14:textId="77777777" w:rsidR="00D52C22" w:rsidRPr="004C176F" w:rsidRDefault="00D52C22" w:rsidP="00BE179A">
      <w:pPr>
        <w:rPr>
          <w:szCs w:val="24"/>
        </w:rPr>
      </w:pPr>
    </w:p>
    <w:p w14:paraId="7B999E96" w14:textId="77777777" w:rsidR="000D07FC" w:rsidRDefault="000D07FC" w:rsidP="00D975C8">
      <w:pPr>
        <w:pStyle w:val="Heading2"/>
      </w:pPr>
    </w:p>
    <w:p w14:paraId="749794A6" w14:textId="77777777" w:rsidR="000D07FC" w:rsidRDefault="000D07FC" w:rsidP="000D07FC"/>
    <w:p w14:paraId="3E4A29AD" w14:textId="77777777" w:rsidR="000D07FC" w:rsidRDefault="000D07FC" w:rsidP="000D07FC"/>
    <w:p w14:paraId="1C84C81F" w14:textId="77777777" w:rsidR="0039321C" w:rsidRPr="0039321C" w:rsidRDefault="0039321C" w:rsidP="0039321C">
      <w:pPr>
        <w:rPr>
          <w:b/>
        </w:rPr>
      </w:pPr>
      <w:r w:rsidRPr="0039321C">
        <w:rPr>
          <w:b/>
        </w:rPr>
        <w:t>Do you agree with the proposals?</w:t>
      </w:r>
    </w:p>
    <w:p w14:paraId="2CFE03D0" w14:textId="288F8E61" w:rsidR="0039321C" w:rsidRDefault="0039321C" w:rsidP="0039321C">
      <w:r w:rsidRPr="00833C47">
        <w:rPr>
          <w:rFonts w:cs="Arial"/>
          <w:b/>
          <w:noProof/>
          <w:lang w:eastAsia="en-GB"/>
        </w:rPr>
        <mc:AlternateContent>
          <mc:Choice Requires="wps">
            <w:drawing>
              <wp:anchor distT="0" distB="0" distL="114300" distR="114300" simplePos="0" relativeHeight="251702272" behindDoc="0" locked="0" layoutInCell="1" allowOverlap="1" wp14:anchorId="2655F003" wp14:editId="6CDCD074">
                <wp:simplePos x="0" y="0"/>
                <wp:positionH relativeFrom="column">
                  <wp:posOffset>-11772</wp:posOffset>
                </wp:positionH>
                <wp:positionV relativeFrom="paragraph">
                  <wp:posOffset>112541</wp:posOffset>
                </wp:positionV>
                <wp:extent cx="5560695" cy="329565"/>
                <wp:effectExtent l="0" t="0" r="2095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29565"/>
                        </a:xfrm>
                        <a:prstGeom prst="rect">
                          <a:avLst/>
                        </a:prstGeom>
                        <a:solidFill>
                          <a:srgbClr val="FFFFFF"/>
                        </a:solidFill>
                        <a:ln w="19050">
                          <a:solidFill>
                            <a:srgbClr val="004B8D"/>
                          </a:solidFill>
                          <a:miter lim="800000"/>
                          <a:headEnd/>
                          <a:tailEnd/>
                        </a:ln>
                      </wps:spPr>
                      <wps:txbx>
                        <w:txbxContent>
                          <w:p w14:paraId="2B196BAD" w14:textId="77777777" w:rsidR="0039321C" w:rsidRDefault="0039321C" w:rsidP="00393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5pt;margin-top:8.85pt;width:437.85pt;height:2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" strokecolor="#004b8d" strokeweight="1.5pt">
                <v:textbox>
                  <w:txbxContent>
                    <w:p w14:paraId="2B196BAD" w14:textId="77777777" w:rsidR="0039321C" w:rsidRDefault="0039321C" w:rsidP="0039321C"/>
                  </w:txbxContent>
                </v:textbox>
              </v:shape>
            </w:pict>
          </mc:Fallback>
        </mc:AlternateContent>
      </w:r>
    </w:p>
    <w:p w14:paraId="17189FCA" w14:textId="77777777" w:rsidR="0039321C" w:rsidRDefault="0039321C" w:rsidP="0039321C"/>
    <w:p w14:paraId="76E44A58" w14:textId="27E4FF08" w:rsidR="000D07FC" w:rsidRPr="0039321C" w:rsidRDefault="0039321C" w:rsidP="0039321C">
      <w:pPr>
        <w:rPr>
          <w:b/>
        </w:rPr>
      </w:pPr>
      <w:proofErr w:type="gramStart"/>
      <w:r w:rsidRPr="0039321C">
        <w:rPr>
          <w:b/>
        </w:rPr>
        <w:t>The reasons for your choice?</w:t>
      </w:r>
      <w:proofErr w:type="gramEnd"/>
    </w:p>
    <w:p w14:paraId="2F04F9D2" w14:textId="729D6102" w:rsidR="000D07FC" w:rsidRDefault="0039321C" w:rsidP="000D07FC">
      <w:r w:rsidRPr="00833C47">
        <w:rPr>
          <w:rFonts w:cs="Arial"/>
          <w:b/>
          <w:noProof/>
          <w:lang w:eastAsia="en-GB"/>
        </w:rPr>
        <mc:AlternateContent>
          <mc:Choice Requires="wps">
            <w:drawing>
              <wp:anchor distT="0" distB="0" distL="114300" distR="114300" simplePos="0" relativeHeight="251704320" behindDoc="0" locked="0" layoutInCell="1" allowOverlap="1" wp14:anchorId="1A9F7EC4" wp14:editId="606D933A">
                <wp:simplePos x="0" y="0"/>
                <wp:positionH relativeFrom="column">
                  <wp:posOffset>-14068</wp:posOffset>
                </wp:positionH>
                <wp:positionV relativeFrom="paragraph">
                  <wp:posOffset>15191</wp:posOffset>
                </wp:positionV>
                <wp:extent cx="5560695" cy="759656"/>
                <wp:effectExtent l="0" t="0" r="2095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759656"/>
                        </a:xfrm>
                        <a:prstGeom prst="rect">
                          <a:avLst/>
                        </a:prstGeom>
                        <a:solidFill>
                          <a:srgbClr val="FFFFFF"/>
                        </a:solidFill>
                        <a:ln w="19050">
                          <a:solidFill>
                            <a:srgbClr val="004B8D"/>
                          </a:solidFill>
                          <a:miter lim="800000"/>
                          <a:headEnd/>
                          <a:tailEnd/>
                        </a:ln>
                      </wps:spPr>
                      <wps:txbx>
                        <w:txbxContent>
                          <w:p w14:paraId="6E35E861" w14:textId="77777777" w:rsidR="0039321C" w:rsidRDefault="0039321C" w:rsidP="00393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pt;margin-top:1.2pt;width:437.85pt;height:5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" strokecolor="#004b8d" strokeweight="1.5pt">
                <v:textbox>
                  <w:txbxContent>
                    <w:p w14:paraId="6E35E861" w14:textId="77777777" w:rsidR="0039321C" w:rsidRDefault="0039321C" w:rsidP="0039321C"/>
                  </w:txbxContent>
                </v:textbox>
              </v:shape>
            </w:pict>
          </mc:Fallback>
        </mc:AlternateContent>
      </w:r>
    </w:p>
    <w:p w14:paraId="6CF0BDD6" w14:textId="77777777" w:rsidR="000D07FC" w:rsidRDefault="000D07FC" w:rsidP="000D07FC"/>
    <w:p w14:paraId="70601EAB" w14:textId="5BE9C707" w:rsidR="00604F40" w:rsidRPr="004C176F" w:rsidRDefault="00604F40" w:rsidP="00D975C8">
      <w:pPr>
        <w:pStyle w:val="Heading2"/>
      </w:pPr>
      <w:bookmarkStart w:id="20" w:name="_Toc467571506"/>
      <w:r w:rsidRPr="004C176F">
        <w:lastRenderedPageBreak/>
        <w:t>Appendix</w:t>
      </w:r>
      <w:r w:rsidR="00E63EB0">
        <w:t xml:space="preserve"> </w:t>
      </w:r>
      <w:r w:rsidR="00343470">
        <w:t>A</w:t>
      </w:r>
      <w:bookmarkEnd w:id="20"/>
    </w:p>
    <w:p w14:paraId="7304D25F" w14:textId="00DB41F7" w:rsidR="005B091D" w:rsidRPr="00EC1D18" w:rsidRDefault="005B091D" w:rsidP="005B091D">
      <w:pPr>
        <w:rPr>
          <w:rFonts w:cs="Arial"/>
          <w:b/>
        </w:rPr>
      </w:pPr>
      <w:r>
        <w:rPr>
          <w:rFonts w:cs="Arial"/>
          <w:b/>
        </w:rPr>
        <w:t xml:space="preserve">Summary of </w:t>
      </w:r>
      <w:r w:rsidRPr="00EC1D18">
        <w:rPr>
          <w:rFonts w:cs="Arial"/>
          <w:b/>
        </w:rPr>
        <w:t>Estyn, Her Majesty’s Inspectorate for Education</w:t>
      </w:r>
      <w:r>
        <w:rPr>
          <w:rFonts w:cs="Arial"/>
          <w:b/>
        </w:rPr>
        <w:t xml:space="preserve"> </w:t>
      </w:r>
      <w:r w:rsidRPr="00EC1D18">
        <w:rPr>
          <w:rFonts w:cs="Arial"/>
          <w:b/>
        </w:rPr>
        <w:t xml:space="preserve">and Training in </w:t>
      </w:r>
      <w:proofErr w:type="gramStart"/>
      <w:r w:rsidRPr="00EC1D18">
        <w:rPr>
          <w:rFonts w:cs="Arial"/>
          <w:b/>
        </w:rPr>
        <w:t>Wales</w:t>
      </w:r>
      <w:proofErr w:type="gramEnd"/>
      <w:r>
        <w:rPr>
          <w:rFonts w:cs="Arial"/>
          <w:b/>
        </w:rPr>
        <w:t xml:space="preserve"> inspection of </w:t>
      </w:r>
      <w:proofErr w:type="spellStart"/>
      <w:r w:rsidR="002014C0">
        <w:rPr>
          <w:rFonts w:cs="Arial"/>
          <w:b/>
        </w:rPr>
        <w:t>Afon</w:t>
      </w:r>
      <w:proofErr w:type="spellEnd"/>
      <w:r w:rsidR="002014C0">
        <w:rPr>
          <w:rFonts w:cs="Arial"/>
          <w:b/>
        </w:rPr>
        <w:t xml:space="preserve"> y </w:t>
      </w:r>
      <w:proofErr w:type="spellStart"/>
      <w:r w:rsidR="002014C0">
        <w:rPr>
          <w:rFonts w:cs="Arial"/>
          <w:b/>
        </w:rPr>
        <w:t>Felin</w:t>
      </w:r>
      <w:proofErr w:type="spellEnd"/>
      <w:r w:rsidRPr="00545C28">
        <w:rPr>
          <w:rFonts w:cs="Arial"/>
          <w:b/>
        </w:rPr>
        <w:t xml:space="preserve"> </w:t>
      </w:r>
      <w:r>
        <w:rPr>
          <w:rFonts w:cs="Arial"/>
          <w:b/>
        </w:rPr>
        <w:t>(</w:t>
      </w:r>
      <w:r w:rsidRPr="00EC1D18">
        <w:rPr>
          <w:rFonts w:cs="Arial"/>
          <w:b/>
        </w:rPr>
        <w:t xml:space="preserve">Date of inspection: </w:t>
      </w:r>
      <w:r w:rsidRPr="003A35F9">
        <w:rPr>
          <w:rFonts w:cs="Arial"/>
          <w:b/>
        </w:rPr>
        <w:t>20</w:t>
      </w:r>
      <w:r w:rsidR="002014C0">
        <w:rPr>
          <w:rFonts w:cs="Arial"/>
          <w:b/>
        </w:rPr>
        <w:t>13</w:t>
      </w:r>
      <w:r>
        <w:rPr>
          <w:rFonts w:cs="Arial"/>
          <w:b/>
        </w:rPr>
        <w:t>)</w:t>
      </w:r>
    </w:p>
    <w:p w14:paraId="5E8AFC7F" w14:textId="2809517F" w:rsidR="000D07FC" w:rsidRDefault="003B5439" w:rsidP="005B091D">
      <w:pPr>
        <w:rPr>
          <w:rFonts w:cs="Arial"/>
          <w:b/>
        </w:rPr>
      </w:pPr>
      <w:r>
        <w:rPr>
          <w:rFonts w:cs="Arial"/>
          <w:b/>
          <w:noProof/>
          <w:lang w:eastAsia="en-GB"/>
        </w:rPr>
        <w:drawing>
          <wp:inline distT="0" distB="0" distL="0" distR="0" wp14:anchorId="15CE9CBB" wp14:editId="18D1F2DE">
            <wp:extent cx="5731510" cy="7580041"/>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7580041"/>
                    </a:xfrm>
                    <a:prstGeom prst="rect">
                      <a:avLst/>
                    </a:prstGeom>
                    <a:noFill/>
                    <a:ln>
                      <a:noFill/>
                    </a:ln>
                  </pic:spPr>
                </pic:pic>
              </a:graphicData>
            </a:graphic>
          </wp:inline>
        </w:drawing>
      </w:r>
    </w:p>
    <w:p w14:paraId="086EDF61" w14:textId="77777777" w:rsidR="00343470" w:rsidRDefault="00343470" w:rsidP="005B091D">
      <w:pPr>
        <w:rPr>
          <w:rFonts w:cs="Arial"/>
          <w:b/>
        </w:rPr>
      </w:pPr>
    </w:p>
    <w:p w14:paraId="63691FB6" w14:textId="77777777" w:rsidR="005B091D" w:rsidRDefault="005B091D" w:rsidP="005B091D">
      <w:pPr>
        <w:rPr>
          <w:rFonts w:cs="Arial"/>
          <w:b/>
        </w:rPr>
      </w:pPr>
      <w:r w:rsidRPr="002209D4">
        <w:rPr>
          <w:rFonts w:cs="Arial"/>
          <w:b/>
        </w:rPr>
        <w:lastRenderedPageBreak/>
        <w:t>In these evaluations, inspectors use a four-point scale:</w:t>
      </w:r>
    </w:p>
    <w:p w14:paraId="211CFB8C" w14:textId="77777777" w:rsidR="00E63EB0" w:rsidRPr="002209D4" w:rsidRDefault="00E63EB0" w:rsidP="005B091D">
      <w:pPr>
        <w:rPr>
          <w:rFonts w:cs="Arial"/>
          <w:b/>
        </w:rPr>
      </w:pPr>
    </w:p>
    <w:p w14:paraId="7857A39C" w14:textId="77777777" w:rsidR="005B091D" w:rsidRDefault="005B091D" w:rsidP="005B091D">
      <w:pPr>
        <w:rPr>
          <w:rFonts w:cs="Arial"/>
          <w:b/>
        </w:rPr>
      </w:pPr>
      <w:r w:rsidRPr="002209D4">
        <w:rPr>
          <w:rFonts w:cs="Arial"/>
          <w:b/>
        </w:rPr>
        <w:t>Judgement</w:t>
      </w:r>
      <w:r w:rsidRPr="002209D4">
        <w:rPr>
          <w:rFonts w:cs="Arial"/>
          <w:b/>
        </w:rPr>
        <w:tab/>
      </w:r>
      <w:r w:rsidRPr="002209D4">
        <w:rPr>
          <w:rFonts w:cs="Arial"/>
          <w:b/>
        </w:rPr>
        <w:tab/>
        <w:t>What the judgement means</w:t>
      </w:r>
    </w:p>
    <w:p w14:paraId="6FEAE93F" w14:textId="77777777" w:rsidR="00E63EB0" w:rsidRDefault="00E63EB0" w:rsidP="005B091D">
      <w:pPr>
        <w:rPr>
          <w:rFonts w:cs="Arial"/>
          <w:b/>
        </w:rPr>
      </w:pPr>
    </w:p>
    <w:p w14:paraId="2C0D2FA4" w14:textId="77777777" w:rsidR="005B091D" w:rsidRDefault="005B091D" w:rsidP="005B091D">
      <w:pPr>
        <w:ind w:left="2160" w:hanging="2160"/>
        <w:rPr>
          <w:rFonts w:cs="Arial"/>
          <w:b/>
        </w:rPr>
      </w:pPr>
      <w:r w:rsidRPr="002209D4">
        <w:rPr>
          <w:rFonts w:cs="Arial"/>
          <w:b/>
        </w:rPr>
        <w:t>Excellent</w:t>
      </w:r>
      <w:r w:rsidRPr="002209D4">
        <w:rPr>
          <w:rFonts w:cs="Arial"/>
          <w:b/>
        </w:rPr>
        <w:tab/>
      </w:r>
      <w:proofErr w:type="gramStart"/>
      <w:r w:rsidRPr="002209D4">
        <w:rPr>
          <w:rFonts w:cs="Arial"/>
          <w:b/>
        </w:rPr>
        <w:t>Many strengths</w:t>
      </w:r>
      <w:proofErr w:type="gramEnd"/>
      <w:r w:rsidRPr="002209D4">
        <w:rPr>
          <w:rFonts w:cs="Arial"/>
          <w:b/>
        </w:rPr>
        <w:t>, including significant examples of sector-leading practice</w:t>
      </w:r>
    </w:p>
    <w:p w14:paraId="6BCAB592" w14:textId="77777777" w:rsidR="00E63EB0" w:rsidRDefault="00E63EB0" w:rsidP="005B091D">
      <w:pPr>
        <w:ind w:left="2160" w:hanging="2160"/>
        <w:rPr>
          <w:rFonts w:cs="Arial"/>
          <w:b/>
        </w:rPr>
      </w:pPr>
    </w:p>
    <w:p w14:paraId="63FCB393" w14:textId="77777777" w:rsidR="005B091D" w:rsidRDefault="005B091D" w:rsidP="005B091D">
      <w:pPr>
        <w:ind w:left="2160" w:hanging="2160"/>
        <w:rPr>
          <w:rFonts w:cs="Arial"/>
          <w:b/>
        </w:rPr>
      </w:pPr>
      <w:r w:rsidRPr="002209D4">
        <w:rPr>
          <w:rFonts w:cs="Arial"/>
          <w:b/>
        </w:rPr>
        <w:t>Good</w:t>
      </w:r>
      <w:r w:rsidRPr="002209D4">
        <w:rPr>
          <w:rFonts w:cs="Arial"/>
          <w:b/>
        </w:rPr>
        <w:tab/>
      </w:r>
      <w:proofErr w:type="gramStart"/>
      <w:r w:rsidRPr="002209D4">
        <w:rPr>
          <w:rFonts w:cs="Arial"/>
          <w:b/>
        </w:rPr>
        <w:t>Many strengths</w:t>
      </w:r>
      <w:proofErr w:type="gramEnd"/>
      <w:r w:rsidRPr="002209D4">
        <w:rPr>
          <w:rFonts w:cs="Arial"/>
          <w:b/>
        </w:rPr>
        <w:t xml:space="preserve"> and no important areas requiring significant improvement</w:t>
      </w:r>
    </w:p>
    <w:p w14:paraId="5AA48924" w14:textId="77777777" w:rsidR="00E63EB0" w:rsidRDefault="00E63EB0" w:rsidP="005B091D">
      <w:pPr>
        <w:ind w:left="2160" w:hanging="2160"/>
        <w:rPr>
          <w:rFonts w:cs="Arial"/>
          <w:b/>
        </w:rPr>
      </w:pPr>
    </w:p>
    <w:p w14:paraId="44CB2C45" w14:textId="77777777" w:rsidR="005B091D" w:rsidRDefault="005B091D" w:rsidP="005B091D">
      <w:pPr>
        <w:rPr>
          <w:rFonts w:cs="Arial"/>
          <w:b/>
        </w:rPr>
      </w:pPr>
      <w:r w:rsidRPr="002209D4">
        <w:rPr>
          <w:rFonts w:cs="Arial"/>
          <w:b/>
        </w:rPr>
        <w:t>Adequate</w:t>
      </w:r>
      <w:r w:rsidRPr="002209D4">
        <w:rPr>
          <w:rFonts w:cs="Arial"/>
          <w:b/>
        </w:rPr>
        <w:tab/>
      </w:r>
      <w:r w:rsidRPr="002209D4">
        <w:rPr>
          <w:rFonts w:cs="Arial"/>
          <w:b/>
        </w:rPr>
        <w:tab/>
        <w:t>Strengths outweigh areas for improvement</w:t>
      </w:r>
    </w:p>
    <w:p w14:paraId="752E0184" w14:textId="77777777" w:rsidR="00E63EB0" w:rsidRDefault="00E63EB0" w:rsidP="005B091D">
      <w:pPr>
        <w:rPr>
          <w:rFonts w:cs="Arial"/>
          <w:b/>
        </w:rPr>
      </w:pPr>
    </w:p>
    <w:p w14:paraId="3B6A0A32" w14:textId="77777777" w:rsidR="005B091D" w:rsidRDefault="005B091D" w:rsidP="005B091D">
      <w:pPr>
        <w:rPr>
          <w:rFonts w:cs="Arial"/>
          <w:b/>
        </w:rPr>
      </w:pPr>
      <w:r w:rsidRPr="002209D4">
        <w:rPr>
          <w:rFonts w:cs="Arial"/>
          <w:b/>
        </w:rPr>
        <w:t>Unsatisfactory</w:t>
      </w:r>
      <w:r w:rsidRPr="002209D4">
        <w:rPr>
          <w:rFonts w:cs="Arial"/>
          <w:b/>
        </w:rPr>
        <w:tab/>
        <w:t>Important areas for improvement outweigh strengths</w:t>
      </w:r>
    </w:p>
    <w:p w14:paraId="00FD242F" w14:textId="77777777" w:rsidR="00E63EB0" w:rsidRDefault="00E63EB0" w:rsidP="005B091D">
      <w:pPr>
        <w:rPr>
          <w:rFonts w:cs="Arial"/>
          <w:b/>
        </w:rPr>
      </w:pPr>
    </w:p>
    <w:p w14:paraId="0A61E2E3" w14:textId="77777777" w:rsidR="00E63EB0" w:rsidRDefault="00E63EB0" w:rsidP="005B091D">
      <w:pPr>
        <w:rPr>
          <w:rFonts w:cs="Arial"/>
        </w:rPr>
      </w:pPr>
    </w:p>
    <w:p w14:paraId="2176F42C" w14:textId="77777777" w:rsidR="005B091D" w:rsidRDefault="005B091D" w:rsidP="005B091D">
      <w:pPr>
        <w:rPr>
          <w:rFonts w:cs="Arial"/>
          <w:b/>
        </w:rPr>
      </w:pPr>
      <w:r w:rsidRPr="00EC1D18">
        <w:rPr>
          <w:rFonts w:cs="Arial"/>
          <w:i/>
        </w:rPr>
        <w:t>This and other Estyn publications are available on the ESTYN website:</w:t>
      </w:r>
      <w:r w:rsidRPr="00EC1D18">
        <w:rPr>
          <w:rFonts w:cs="Arial"/>
          <w:b/>
        </w:rPr>
        <w:t xml:space="preserve"> </w:t>
      </w:r>
      <w:hyperlink r:id="rId23" w:history="1">
        <w:r w:rsidRPr="007336E3">
          <w:rPr>
            <w:rStyle w:val="Hyperlink"/>
            <w:rFonts w:cs="Arial"/>
            <w:b/>
          </w:rPr>
          <w:t>www.estyn.gov.uk</w:t>
        </w:r>
      </w:hyperlink>
    </w:p>
    <w:p w14:paraId="6B81FBD2" w14:textId="77777777" w:rsidR="005B091D" w:rsidRDefault="005B091D" w:rsidP="005B091D">
      <w:pPr>
        <w:rPr>
          <w:rFonts w:cs="Arial"/>
          <w:b/>
        </w:rPr>
      </w:pPr>
    </w:p>
    <w:p w14:paraId="74A69E33" w14:textId="77777777" w:rsidR="005B091D" w:rsidRDefault="005B091D" w:rsidP="005B091D">
      <w:pPr>
        <w:rPr>
          <w:rFonts w:cs="Arial"/>
          <w:b/>
        </w:rPr>
      </w:pPr>
    </w:p>
    <w:p w14:paraId="370FEE8F" w14:textId="77777777" w:rsidR="005B091D" w:rsidRDefault="005B091D" w:rsidP="005B091D">
      <w:pPr>
        <w:rPr>
          <w:rFonts w:cs="Arial"/>
          <w:b/>
        </w:rPr>
      </w:pPr>
    </w:p>
    <w:p w14:paraId="793FAA4E" w14:textId="77777777" w:rsidR="005B091D" w:rsidRDefault="005B091D" w:rsidP="005B091D">
      <w:pPr>
        <w:rPr>
          <w:rFonts w:cs="Arial"/>
          <w:b/>
        </w:rPr>
      </w:pPr>
    </w:p>
    <w:p w14:paraId="088843AA" w14:textId="77777777" w:rsidR="00E63EB0" w:rsidRDefault="00E63EB0" w:rsidP="005B091D">
      <w:pPr>
        <w:rPr>
          <w:rFonts w:cs="Arial"/>
          <w:b/>
        </w:rPr>
      </w:pPr>
    </w:p>
    <w:p w14:paraId="6E989205" w14:textId="77777777" w:rsidR="00E63EB0" w:rsidRDefault="00E63EB0" w:rsidP="005B091D">
      <w:pPr>
        <w:rPr>
          <w:rFonts w:cs="Arial"/>
          <w:b/>
        </w:rPr>
      </w:pPr>
    </w:p>
    <w:p w14:paraId="6E26ABAC" w14:textId="77777777" w:rsidR="00E63EB0" w:rsidRDefault="00E63EB0" w:rsidP="005B091D">
      <w:pPr>
        <w:rPr>
          <w:rFonts w:cs="Arial"/>
          <w:b/>
        </w:rPr>
      </w:pPr>
    </w:p>
    <w:p w14:paraId="5C94C7DD" w14:textId="77777777" w:rsidR="00E63EB0" w:rsidRDefault="00E63EB0" w:rsidP="005B091D">
      <w:pPr>
        <w:rPr>
          <w:rFonts w:cs="Arial"/>
          <w:b/>
        </w:rPr>
      </w:pPr>
    </w:p>
    <w:p w14:paraId="7B07D4D8" w14:textId="77777777" w:rsidR="008875CC" w:rsidRDefault="008875CC" w:rsidP="005B091D">
      <w:pPr>
        <w:rPr>
          <w:rFonts w:cs="Arial"/>
          <w:b/>
        </w:rPr>
      </w:pPr>
    </w:p>
    <w:p w14:paraId="767D5B7A" w14:textId="77777777" w:rsidR="008875CC" w:rsidRDefault="008875CC" w:rsidP="005B091D">
      <w:pPr>
        <w:rPr>
          <w:rFonts w:cs="Arial"/>
          <w:b/>
        </w:rPr>
      </w:pPr>
    </w:p>
    <w:p w14:paraId="52C45628" w14:textId="77777777" w:rsidR="00E63EB0" w:rsidRDefault="00E63EB0" w:rsidP="005B091D">
      <w:pPr>
        <w:rPr>
          <w:rFonts w:cs="Arial"/>
          <w:b/>
        </w:rPr>
      </w:pPr>
    </w:p>
    <w:p w14:paraId="51DBB34A" w14:textId="559FE0F1" w:rsidR="00E63EB0" w:rsidRPr="004C176F" w:rsidRDefault="00E63EB0" w:rsidP="00E63EB0">
      <w:pPr>
        <w:pStyle w:val="Heading2"/>
      </w:pPr>
      <w:bookmarkStart w:id="21" w:name="_Toc467571507"/>
      <w:r w:rsidRPr="004C176F">
        <w:lastRenderedPageBreak/>
        <w:t>Appendix</w:t>
      </w:r>
      <w:r>
        <w:t xml:space="preserve"> </w:t>
      </w:r>
      <w:r w:rsidR="00343470">
        <w:t>B</w:t>
      </w:r>
      <w:bookmarkEnd w:id="21"/>
    </w:p>
    <w:p w14:paraId="7479F4CC" w14:textId="20FA1B48" w:rsidR="00E63EB0" w:rsidRPr="00EC1D18" w:rsidRDefault="00E63EB0" w:rsidP="00E63EB0">
      <w:pPr>
        <w:rPr>
          <w:rFonts w:cs="Arial"/>
          <w:b/>
        </w:rPr>
      </w:pPr>
      <w:r w:rsidRPr="00EC1D18">
        <w:rPr>
          <w:rFonts w:cs="Arial"/>
          <w:b/>
        </w:rPr>
        <w:t>Her Majesty’s Inspectorate for Education</w:t>
      </w:r>
      <w:r>
        <w:rPr>
          <w:rFonts w:cs="Arial"/>
          <w:b/>
        </w:rPr>
        <w:t xml:space="preserve"> </w:t>
      </w:r>
      <w:r w:rsidRPr="00EC1D18">
        <w:rPr>
          <w:rFonts w:cs="Arial"/>
          <w:b/>
        </w:rPr>
        <w:t>and Training in Wales</w:t>
      </w:r>
      <w:r>
        <w:rPr>
          <w:rFonts w:cs="Arial"/>
          <w:b/>
        </w:rPr>
        <w:t xml:space="preserve"> Report Following </w:t>
      </w:r>
      <w:proofErr w:type="gramStart"/>
      <w:r>
        <w:rPr>
          <w:rFonts w:cs="Arial"/>
          <w:b/>
        </w:rPr>
        <w:t xml:space="preserve">Monitoring  </w:t>
      </w:r>
      <w:proofErr w:type="spellStart"/>
      <w:r>
        <w:rPr>
          <w:rFonts w:cs="Arial"/>
          <w:b/>
        </w:rPr>
        <w:t>Afon</w:t>
      </w:r>
      <w:proofErr w:type="spellEnd"/>
      <w:proofErr w:type="gramEnd"/>
      <w:r>
        <w:rPr>
          <w:rFonts w:cs="Arial"/>
          <w:b/>
        </w:rPr>
        <w:t xml:space="preserve"> y </w:t>
      </w:r>
      <w:proofErr w:type="spellStart"/>
      <w:r>
        <w:rPr>
          <w:rFonts w:cs="Arial"/>
          <w:b/>
        </w:rPr>
        <w:t>Felin</w:t>
      </w:r>
      <w:proofErr w:type="spellEnd"/>
      <w:r w:rsidRPr="00545C28">
        <w:rPr>
          <w:rFonts w:cs="Arial"/>
          <w:b/>
        </w:rPr>
        <w:t xml:space="preserve"> </w:t>
      </w:r>
      <w:r>
        <w:rPr>
          <w:rFonts w:cs="Arial"/>
          <w:b/>
        </w:rPr>
        <w:t>(</w:t>
      </w:r>
      <w:r w:rsidRPr="00EC1D18">
        <w:rPr>
          <w:rFonts w:cs="Arial"/>
          <w:b/>
        </w:rPr>
        <w:t xml:space="preserve">Date of </w:t>
      </w:r>
      <w:r>
        <w:rPr>
          <w:rFonts w:cs="Arial"/>
          <w:b/>
        </w:rPr>
        <w:t>visit</w:t>
      </w:r>
      <w:r w:rsidRPr="00EC1D18">
        <w:rPr>
          <w:rFonts w:cs="Arial"/>
          <w:b/>
        </w:rPr>
        <w:t xml:space="preserve">: </w:t>
      </w:r>
      <w:r w:rsidRPr="003A35F9">
        <w:rPr>
          <w:rFonts w:cs="Arial"/>
          <w:b/>
        </w:rPr>
        <w:t>20</w:t>
      </w:r>
      <w:r>
        <w:rPr>
          <w:rFonts w:cs="Arial"/>
          <w:b/>
        </w:rPr>
        <w:t>15)</w:t>
      </w:r>
    </w:p>
    <w:p w14:paraId="512A1373" w14:textId="77777777" w:rsidR="00E63EB0" w:rsidRDefault="00E63EB0" w:rsidP="005B091D">
      <w:pPr>
        <w:rPr>
          <w:rFonts w:cs="Arial"/>
          <w:b/>
        </w:rPr>
      </w:pPr>
    </w:p>
    <w:p w14:paraId="0E42FC0F" w14:textId="49A906A4" w:rsidR="00E63EB0" w:rsidRDefault="00401435" w:rsidP="005B091D">
      <w:pPr>
        <w:rPr>
          <w:rFonts w:cs="Arial"/>
          <w:b/>
        </w:rPr>
      </w:pPr>
      <w:r>
        <w:rPr>
          <w:rFonts w:cs="Arial"/>
          <w:b/>
        </w:rPr>
        <w:t>Outcome of monitoring</w:t>
      </w:r>
    </w:p>
    <w:p w14:paraId="74709CB0" w14:textId="437E9B1A" w:rsidR="00401435" w:rsidRPr="00401435" w:rsidRDefault="00401435" w:rsidP="005B091D">
      <w:pPr>
        <w:rPr>
          <w:rFonts w:cs="Arial"/>
        </w:rPr>
      </w:pPr>
      <w:proofErr w:type="spellStart"/>
      <w:r w:rsidRPr="00401435">
        <w:rPr>
          <w:rFonts w:cs="Arial"/>
        </w:rPr>
        <w:t>Afon</w:t>
      </w:r>
      <w:proofErr w:type="spellEnd"/>
      <w:r w:rsidRPr="00401435">
        <w:rPr>
          <w:rFonts w:cs="Arial"/>
        </w:rPr>
        <w:t xml:space="preserve"> Y </w:t>
      </w:r>
      <w:proofErr w:type="spellStart"/>
      <w:r w:rsidRPr="00401435">
        <w:rPr>
          <w:rFonts w:cs="Arial"/>
        </w:rPr>
        <w:t>Felin</w:t>
      </w:r>
      <w:proofErr w:type="spellEnd"/>
      <w:r w:rsidRPr="00401435">
        <w:rPr>
          <w:rFonts w:cs="Arial"/>
        </w:rPr>
        <w:t xml:space="preserve"> Primary School is judged to have made sufficient progress in relation to the recommendations following the core inspection in October 2103.</w:t>
      </w:r>
    </w:p>
    <w:p w14:paraId="1F380759" w14:textId="3EB49F90" w:rsidR="00401435" w:rsidRPr="00401435" w:rsidRDefault="00401435" w:rsidP="005B091D">
      <w:pPr>
        <w:rPr>
          <w:rFonts w:cs="Arial"/>
        </w:rPr>
      </w:pPr>
      <w:r w:rsidRPr="00401435">
        <w:rPr>
          <w:rFonts w:cs="Arial"/>
        </w:rPr>
        <w:t>As a result, Her Majesty’s Chief Inspector of Education and Training in Wales is removing the school from the list of schools requiring significant improvement.</w:t>
      </w:r>
    </w:p>
    <w:p w14:paraId="3ECF944E" w14:textId="77777777" w:rsidR="00401435" w:rsidRDefault="00401435" w:rsidP="005B091D">
      <w:pPr>
        <w:rPr>
          <w:rFonts w:cs="Arial"/>
        </w:rPr>
      </w:pPr>
    </w:p>
    <w:p w14:paraId="45BE1DA3" w14:textId="77777777" w:rsidR="00401435" w:rsidRDefault="00401435" w:rsidP="005B091D">
      <w:pPr>
        <w:rPr>
          <w:rFonts w:cs="Arial"/>
        </w:rPr>
      </w:pPr>
    </w:p>
    <w:p w14:paraId="2983D84C" w14:textId="77777777" w:rsidR="00401435" w:rsidRDefault="00401435" w:rsidP="005B091D">
      <w:pPr>
        <w:rPr>
          <w:rFonts w:cs="Arial"/>
        </w:rPr>
      </w:pPr>
    </w:p>
    <w:p w14:paraId="420DAC88" w14:textId="77777777" w:rsidR="00401435" w:rsidRDefault="00401435" w:rsidP="005B091D">
      <w:pPr>
        <w:rPr>
          <w:rFonts w:cs="Arial"/>
        </w:rPr>
      </w:pPr>
    </w:p>
    <w:p w14:paraId="21A0BDD7" w14:textId="77777777" w:rsidR="00401435" w:rsidRDefault="00401435" w:rsidP="005B091D">
      <w:pPr>
        <w:rPr>
          <w:rFonts w:cs="Arial"/>
        </w:rPr>
      </w:pPr>
    </w:p>
    <w:p w14:paraId="2E9FB22E" w14:textId="77777777" w:rsidR="00401435" w:rsidRDefault="00401435" w:rsidP="005B091D">
      <w:pPr>
        <w:rPr>
          <w:rFonts w:cs="Arial"/>
        </w:rPr>
      </w:pPr>
    </w:p>
    <w:p w14:paraId="3F8356B8" w14:textId="77777777" w:rsidR="00401435" w:rsidRDefault="00401435" w:rsidP="005B091D">
      <w:pPr>
        <w:rPr>
          <w:rFonts w:cs="Arial"/>
        </w:rPr>
      </w:pPr>
    </w:p>
    <w:p w14:paraId="2CA299AD" w14:textId="77777777" w:rsidR="00401435" w:rsidRDefault="00401435" w:rsidP="005B091D">
      <w:pPr>
        <w:rPr>
          <w:rFonts w:cs="Arial"/>
        </w:rPr>
      </w:pPr>
    </w:p>
    <w:p w14:paraId="74EE4A9A" w14:textId="77777777" w:rsidR="00401435" w:rsidRDefault="00401435" w:rsidP="005B091D">
      <w:pPr>
        <w:rPr>
          <w:rFonts w:cs="Arial"/>
        </w:rPr>
      </w:pPr>
    </w:p>
    <w:p w14:paraId="74B0DE18" w14:textId="77777777" w:rsidR="00401435" w:rsidRDefault="00401435" w:rsidP="005B091D">
      <w:pPr>
        <w:rPr>
          <w:rFonts w:cs="Arial"/>
        </w:rPr>
      </w:pPr>
    </w:p>
    <w:p w14:paraId="40452AFE" w14:textId="77777777" w:rsidR="00401435" w:rsidRDefault="00401435" w:rsidP="005B091D">
      <w:pPr>
        <w:rPr>
          <w:rFonts w:cs="Arial"/>
        </w:rPr>
      </w:pPr>
    </w:p>
    <w:p w14:paraId="388F17E2" w14:textId="77777777" w:rsidR="00401435" w:rsidRDefault="00401435" w:rsidP="005B091D">
      <w:pPr>
        <w:rPr>
          <w:rFonts w:cs="Arial"/>
        </w:rPr>
      </w:pPr>
    </w:p>
    <w:p w14:paraId="64940920" w14:textId="77777777" w:rsidR="00401435" w:rsidRDefault="00401435" w:rsidP="005B091D">
      <w:pPr>
        <w:rPr>
          <w:rFonts w:cs="Arial"/>
        </w:rPr>
      </w:pPr>
    </w:p>
    <w:p w14:paraId="1E2EEA2B" w14:textId="77777777" w:rsidR="00401435" w:rsidRDefault="00401435" w:rsidP="005B091D">
      <w:pPr>
        <w:rPr>
          <w:rFonts w:cs="Arial"/>
        </w:rPr>
      </w:pPr>
    </w:p>
    <w:p w14:paraId="08DA296C" w14:textId="77777777" w:rsidR="00401435" w:rsidRDefault="00401435" w:rsidP="005B091D">
      <w:pPr>
        <w:rPr>
          <w:rFonts w:cs="Arial"/>
        </w:rPr>
      </w:pPr>
    </w:p>
    <w:p w14:paraId="3473D7BF" w14:textId="77777777" w:rsidR="00401435" w:rsidRDefault="00401435" w:rsidP="005B091D">
      <w:pPr>
        <w:rPr>
          <w:rFonts w:cs="Arial"/>
        </w:rPr>
      </w:pPr>
    </w:p>
    <w:p w14:paraId="5B28871D" w14:textId="77777777" w:rsidR="00401435" w:rsidRDefault="00401435" w:rsidP="005B091D">
      <w:pPr>
        <w:rPr>
          <w:rFonts w:cs="Arial"/>
        </w:rPr>
      </w:pPr>
    </w:p>
    <w:p w14:paraId="3CD43D60" w14:textId="77777777" w:rsidR="00401435" w:rsidRPr="00401435" w:rsidRDefault="00401435" w:rsidP="005B091D">
      <w:pPr>
        <w:rPr>
          <w:rFonts w:cs="Arial"/>
        </w:rPr>
      </w:pPr>
    </w:p>
    <w:p w14:paraId="1680FE2D" w14:textId="77777777" w:rsidR="00401435" w:rsidRDefault="008875CC" w:rsidP="008875CC">
      <w:pPr>
        <w:pStyle w:val="Heading2"/>
      </w:pPr>
      <w:bookmarkStart w:id="22" w:name="_Toc467571508"/>
      <w:r w:rsidRPr="004C176F">
        <w:lastRenderedPageBreak/>
        <w:t>Appendix</w:t>
      </w:r>
      <w:r>
        <w:t xml:space="preserve"> C</w:t>
      </w:r>
      <w:bookmarkEnd w:id="22"/>
    </w:p>
    <w:p w14:paraId="63DCBAE9" w14:textId="43496A78" w:rsidR="008875CC" w:rsidRPr="00A82396" w:rsidRDefault="008875CC" w:rsidP="00A82396">
      <w:pPr>
        <w:rPr>
          <w:rFonts w:cs="Arial"/>
          <w:b/>
        </w:rPr>
      </w:pPr>
      <w:r>
        <w:rPr>
          <w:rFonts w:cs="Arial"/>
          <w:b/>
        </w:rPr>
        <w:t xml:space="preserve">Summary of </w:t>
      </w:r>
      <w:r w:rsidRPr="00EC1D18">
        <w:rPr>
          <w:rFonts w:cs="Arial"/>
          <w:b/>
        </w:rPr>
        <w:t>Estyn, Her Majesty’s Inspectorate for Education</w:t>
      </w:r>
      <w:r>
        <w:rPr>
          <w:rFonts w:cs="Arial"/>
          <w:b/>
        </w:rPr>
        <w:t xml:space="preserve"> </w:t>
      </w:r>
      <w:r w:rsidRPr="00EC1D18">
        <w:rPr>
          <w:rFonts w:cs="Arial"/>
          <w:b/>
        </w:rPr>
        <w:t xml:space="preserve">and Training in </w:t>
      </w:r>
      <w:proofErr w:type="gramStart"/>
      <w:r w:rsidRPr="00EC1D18">
        <w:rPr>
          <w:rFonts w:cs="Arial"/>
          <w:b/>
        </w:rPr>
        <w:t>Wales</w:t>
      </w:r>
      <w:proofErr w:type="gramEnd"/>
      <w:r>
        <w:rPr>
          <w:rFonts w:cs="Arial"/>
          <w:b/>
        </w:rPr>
        <w:t xml:space="preserve"> inspection of </w:t>
      </w:r>
      <w:proofErr w:type="spellStart"/>
      <w:r>
        <w:rPr>
          <w:rFonts w:cs="Arial"/>
          <w:b/>
        </w:rPr>
        <w:t>Corneli</w:t>
      </w:r>
      <w:proofErr w:type="spellEnd"/>
      <w:r>
        <w:rPr>
          <w:rFonts w:cs="Arial"/>
          <w:b/>
        </w:rPr>
        <w:t xml:space="preserve"> Primary</w:t>
      </w:r>
      <w:r w:rsidRPr="00545C28">
        <w:rPr>
          <w:rFonts w:cs="Arial"/>
          <w:b/>
        </w:rPr>
        <w:t xml:space="preserve"> </w:t>
      </w:r>
      <w:r>
        <w:rPr>
          <w:rFonts w:cs="Arial"/>
          <w:b/>
        </w:rPr>
        <w:t>(</w:t>
      </w:r>
      <w:r w:rsidRPr="00EC1D18">
        <w:rPr>
          <w:rFonts w:cs="Arial"/>
          <w:b/>
        </w:rPr>
        <w:t xml:space="preserve">Date of inspection: </w:t>
      </w:r>
      <w:r w:rsidRPr="003A35F9">
        <w:rPr>
          <w:rFonts w:cs="Arial"/>
          <w:b/>
        </w:rPr>
        <w:t>20</w:t>
      </w:r>
      <w:r>
        <w:rPr>
          <w:rFonts w:cs="Arial"/>
          <w:b/>
        </w:rPr>
        <w:t>14)</w:t>
      </w:r>
    </w:p>
    <w:p w14:paraId="25FB5A62" w14:textId="5476386A" w:rsidR="008875CC" w:rsidRDefault="008875CC" w:rsidP="008875CC">
      <w:pPr>
        <w:autoSpaceDE w:val="0"/>
        <w:autoSpaceDN w:val="0"/>
        <w:adjustRightInd w:val="0"/>
        <w:spacing w:after="0" w:line="240" w:lineRule="auto"/>
        <w:rPr>
          <w:rFonts w:ascii="Helvetica" w:hAnsi="Helvetica" w:cs="Helvetica"/>
          <w:sz w:val="20"/>
          <w:szCs w:val="20"/>
        </w:rPr>
      </w:pPr>
    </w:p>
    <w:p w14:paraId="36C71DFF" w14:textId="77777777" w:rsidR="008875CC" w:rsidRDefault="008875CC" w:rsidP="008875CC">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t>Summary</w:t>
      </w:r>
    </w:p>
    <w:p w14:paraId="0FD6828D" w14:textId="77777777" w:rsidR="008875CC" w:rsidRDefault="008875CC" w:rsidP="008875CC">
      <w:pPr>
        <w:autoSpaceDE w:val="0"/>
        <w:autoSpaceDN w:val="0"/>
        <w:adjustRightInd w:val="0"/>
        <w:spacing w:after="0" w:line="240" w:lineRule="auto"/>
        <w:rPr>
          <w:rFonts w:ascii="Helvetica-Bold" w:hAnsi="Helvetica-Bold" w:cs="Helvetica-Bold"/>
          <w:b/>
          <w:bCs/>
          <w:szCs w:val="24"/>
        </w:rPr>
      </w:pPr>
      <w:r>
        <w:rPr>
          <w:rFonts w:ascii="Helvetica-Bold" w:hAnsi="Helvetica-Bold" w:cs="Helvetica-Bold"/>
          <w:b/>
          <w:bCs/>
          <w:szCs w:val="24"/>
        </w:rPr>
        <w:t>The school’s current performance Adequate</w:t>
      </w:r>
    </w:p>
    <w:p w14:paraId="335B1691" w14:textId="77777777" w:rsidR="008875CC" w:rsidRDefault="008875CC" w:rsidP="008875CC">
      <w:pPr>
        <w:autoSpaceDE w:val="0"/>
        <w:autoSpaceDN w:val="0"/>
        <w:adjustRightInd w:val="0"/>
        <w:spacing w:after="0" w:line="240" w:lineRule="auto"/>
        <w:rPr>
          <w:rFonts w:ascii="Helvetica-Bold" w:hAnsi="Helvetica-Bold" w:cs="Helvetica-Bold"/>
          <w:b/>
          <w:bCs/>
          <w:szCs w:val="24"/>
        </w:rPr>
      </w:pPr>
      <w:r>
        <w:rPr>
          <w:rFonts w:ascii="Helvetica-Bold" w:hAnsi="Helvetica-Bold" w:cs="Helvetica-Bold"/>
          <w:b/>
          <w:bCs/>
          <w:szCs w:val="24"/>
        </w:rPr>
        <w:t>The school’s prospects for improvement Adequate</w:t>
      </w:r>
    </w:p>
    <w:p w14:paraId="72864E24" w14:textId="77777777" w:rsidR="00A82396" w:rsidRDefault="00A82396" w:rsidP="008875CC">
      <w:pPr>
        <w:autoSpaceDE w:val="0"/>
        <w:autoSpaceDN w:val="0"/>
        <w:adjustRightInd w:val="0"/>
        <w:spacing w:after="0" w:line="240" w:lineRule="auto"/>
        <w:rPr>
          <w:rFonts w:ascii="Helvetica-Bold" w:hAnsi="Helvetica-Bold" w:cs="Helvetica-Bold"/>
          <w:b/>
          <w:bCs/>
          <w:szCs w:val="24"/>
        </w:rPr>
      </w:pPr>
    </w:p>
    <w:p w14:paraId="487D8D1F" w14:textId="77777777" w:rsidR="008875CC" w:rsidRDefault="008875CC" w:rsidP="008875CC">
      <w:pPr>
        <w:autoSpaceDE w:val="0"/>
        <w:autoSpaceDN w:val="0"/>
        <w:adjustRightInd w:val="0"/>
        <w:spacing w:after="0" w:line="240" w:lineRule="auto"/>
        <w:rPr>
          <w:rFonts w:ascii="Helvetica-Bold" w:hAnsi="Helvetica-Bold" w:cs="Helvetica-Bold"/>
          <w:b/>
          <w:bCs/>
          <w:szCs w:val="24"/>
        </w:rPr>
      </w:pPr>
      <w:r>
        <w:rPr>
          <w:rFonts w:ascii="Helvetica-Bold" w:hAnsi="Helvetica-Bold" w:cs="Helvetica-Bold"/>
          <w:b/>
          <w:bCs/>
          <w:szCs w:val="24"/>
        </w:rPr>
        <w:t>Current performance</w:t>
      </w:r>
    </w:p>
    <w:p w14:paraId="139BACF1" w14:textId="77777777" w:rsidR="008875CC" w:rsidRDefault="008875CC" w:rsidP="008875CC">
      <w:pPr>
        <w:autoSpaceDE w:val="0"/>
        <w:autoSpaceDN w:val="0"/>
        <w:adjustRightInd w:val="0"/>
        <w:spacing w:after="0" w:line="240" w:lineRule="auto"/>
        <w:rPr>
          <w:rFonts w:ascii="Helvetica" w:hAnsi="Helvetica" w:cs="Helvetica"/>
          <w:szCs w:val="24"/>
        </w:rPr>
      </w:pPr>
      <w:r>
        <w:rPr>
          <w:rFonts w:ascii="Helvetica" w:hAnsi="Helvetica" w:cs="Helvetica"/>
          <w:szCs w:val="24"/>
        </w:rPr>
        <w:t>The school’s current performance is adequate because:</w:t>
      </w:r>
    </w:p>
    <w:p w14:paraId="56464263" w14:textId="7DC38544" w:rsidR="008875CC" w:rsidRPr="00653191" w:rsidRDefault="008875CC" w:rsidP="00653191">
      <w:pPr>
        <w:pStyle w:val="ListParagraph"/>
        <w:numPr>
          <w:ilvl w:val="0"/>
          <w:numId w:val="23"/>
        </w:numPr>
        <w:autoSpaceDE w:val="0"/>
        <w:autoSpaceDN w:val="0"/>
        <w:adjustRightInd w:val="0"/>
        <w:rPr>
          <w:rFonts w:ascii="Helvetica" w:hAnsi="Helvetica" w:cs="Helvetica"/>
        </w:rPr>
      </w:pPr>
      <w:r w:rsidRPr="00653191">
        <w:rPr>
          <w:rFonts w:ascii="Helvetica" w:hAnsi="Helvetica" w:cs="Helvetica"/>
        </w:rPr>
        <w:t>many pupils make good progress in reading as they move through the school;</w:t>
      </w:r>
    </w:p>
    <w:p w14:paraId="6A0F75E5" w14:textId="12AAC6EF" w:rsidR="008875CC" w:rsidRPr="00653191" w:rsidRDefault="008875CC" w:rsidP="008875CC">
      <w:pPr>
        <w:pStyle w:val="ListParagraph"/>
        <w:numPr>
          <w:ilvl w:val="0"/>
          <w:numId w:val="23"/>
        </w:numPr>
        <w:autoSpaceDE w:val="0"/>
        <w:autoSpaceDN w:val="0"/>
        <w:adjustRightInd w:val="0"/>
        <w:rPr>
          <w:rFonts w:ascii="Helvetica" w:hAnsi="Helvetica" w:cs="Helvetica"/>
        </w:rPr>
      </w:pPr>
      <w:r w:rsidRPr="00653191">
        <w:rPr>
          <w:rFonts w:ascii="Helvetica" w:hAnsi="Helvetica" w:cs="Helvetica"/>
        </w:rPr>
        <w:t>most pupils speak confidently, listen attentively and adapt their spoken language</w:t>
      </w:r>
      <w:r w:rsidR="00653191" w:rsidRPr="00653191">
        <w:rPr>
          <w:rFonts w:ascii="Helvetica" w:hAnsi="Helvetica" w:cs="Helvetica"/>
        </w:rPr>
        <w:t xml:space="preserve"> </w:t>
      </w:r>
      <w:r w:rsidRPr="00653191">
        <w:rPr>
          <w:rFonts w:ascii="Helvetica" w:hAnsi="Helvetica" w:cs="Helvetica"/>
        </w:rPr>
        <w:t>appropriately to informal and formal situations;</w:t>
      </w:r>
    </w:p>
    <w:p w14:paraId="6E2AB7F1" w14:textId="4FBD3010" w:rsidR="008875CC" w:rsidRPr="00653191" w:rsidRDefault="008875CC" w:rsidP="00653191">
      <w:pPr>
        <w:pStyle w:val="ListParagraph"/>
        <w:numPr>
          <w:ilvl w:val="0"/>
          <w:numId w:val="24"/>
        </w:numPr>
        <w:autoSpaceDE w:val="0"/>
        <w:autoSpaceDN w:val="0"/>
        <w:adjustRightInd w:val="0"/>
        <w:rPr>
          <w:rFonts w:ascii="Helvetica" w:hAnsi="Helvetica" w:cs="Helvetica"/>
        </w:rPr>
      </w:pPr>
      <w:r w:rsidRPr="00653191">
        <w:rPr>
          <w:rFonts w:ascii="Helvetica" w:hAnsi="Helvetica" w:cs="Helvetica"/>
        </w:rPr>
        <w:t>the behaviour of most pupils is good;</w:t>
      </w:r>
    </w:p>
    <w:p w14:paraId="77DF8C03" w14:textId="352F9393" w:rsidR="008875CC" w:rsidRPr="00653191" w:rsidRDefault="008875CC" w:rsidP="00653191">
      <w:pPr>
        <w:pStyle w:val="ListParagraph"/>
        <w:numPr>
          <w:ilvl w:val="0"/>
          <w:numId w:val="24"/>
        </w:numPr>
        <w:autoSpaceDE w:val="0"/>
        <w:autoSpaceDN w:val="0"/>
        <w:adjustRightInd w:val="0"/>
        <w:rPr>
          <w:rFonts w:ascii="Helvetica" w:hAnsi="Helvetica" w:cs="Helvetica"/>
        </w:rPr>
      </w:pPr>
      <w:r w:rsidRPr="00653191">
        <w:rPr>
          <w:rFonts w:ascii="Helvetica" w:hAnsi="Helvetica" w:cs="Helvetica"/>
        </w:rPr>
        <w:t>most pupils feel safe;</w:t>
      </w:r>
    </w:p>
    <w:p w14:paraId="0A6987F2" w14:textId="0E72D1E1" w:rsidR="008875CC" w:rsidRPr="00653191" w:rsidRDefault="008875CC" w:rsidP="008875CC">
      <w:pPr>
        <w:pStyle w:val="ListParagraph"/>
        <w:numPr>
          <w:ilvl w:val="0"/>
          <w:numId w:val="24"/>
        </w:numPr>
        <w:autoSpaceDE w:val="0"/>
        <w:autoSpaceDN w:val="0"/>
        <w:adjustRightInd w:val="0"/>
        <w:rPr>
          <w:rFonts w:ascii="Helvetica" w:hAnsi="Helvetica" w:cs="Helvetica"/>
        </w:rPr>
      </w:pPr>
      <w:r w:rsidRPr="00653191">
        <w:rPr>
          <w:rFonts w:ascii="Helvetica" w:hAnsi="Helvetica" w:cs="Helvetica"/>
        </w:rPr>
        <w:t>most pupils eligible for free school meals pupils make good progress in relation</w:t>
      </w:r>
      <w:r w:rsidR="00653191" w:rsidRPr="00653191">
        <w:rPr>
          <w:rFonts w:ascii="Helvetica" w:hAnsi="Helvetica" w:cs="Helvetica"/>
        </w:rPr>
        <w:t xml:space="preserve"> </w:t>
      </w:r>
      <w:r w:rsidRPr="00653191">
        <w:rPr>
          <w:rFonts w:ascii="Helvetica" w:hAnsi="Helvetica" w:cs="Helvetica"/>
        </w:rPr>
        <w:t>to their individual targets;</w:t>
      </w:r>
    </w:p>
    <w:p w14:paraId="0FB960A2" w14:textId="2B218558" w:rsidR="008875CC" w:rsidRPr="00653191" w:rsidRDefault="008875CC" w:rsidP="008875CC">
      <w:pPr>
        <w:pStyle w:val="ListParagraph"/>
        <w:numPr>
          <w:ilvl w:val="0"/>
          <w:numId w:val="25"/>
        </w:numPr>
        <w:autoSpaceDE w:val="0"/>
        <w:autoSpaceDN w:val="0"/>
        <w:adjustRightInd w:val="0"/>
        <w:rPr>
          <w:rFonts w:ascii="Helvetica" w:hAnsi="Helvetica" w:cs="Helvetica"/>
        </w:rPr>
      </w:pPr>
      <w:r w:rsidRPr="00653191">
        <w:rPr>
          <w:rFonts w:ascii="Helvetica" w:hAnsi="Helvetica" w:cs="Helvetica"/>
        </w:rPr>
        <w:t>the school is a fully inclusive community, which treats all pupils equally and with</w:t>
      </w:r>
      <w:r w:rsidR="00653191" w:rsidRPr="00653191">
        <w:rPr>
          <w:rFonts w:ascii="Helvetica" w:hAnsi="Helvetica" w:cs="Helvetica"/>
        </w:rPr>
        <w:t xml:space="preserve"> </w:t>
      </w:r>
      <w:r w:rsidRPr="00653191">
        <w:rPr>
          <w:rFonts w:ascii="Helvetica" w:hAnsi="Helvetica" w:cs="Helvetica"/>
        </w:rPr>
        <w:t>respect; and</w:t>
      </w:r>
    </w:p>
    <w:p w14:paraId="55BCD528" w14:textId="5F3C6302" w:rsidR="008875CC" w:rsidRPr="00653191" w:rsidRDefault="008875CC" w:rsidP="00653191">
      <w:pPr>
        <w:pStyle w:val="ListParagraph"/>
        <w:numPr>
          <w:ilvl w:val="0"/>
          <w:numId w:val="25"/>
        </w:numPr>
        <w:autoSpaceDE w:val="0"/>
        <w:autoSpaceDN w:val="0"/>
        <w:adjustRightInd w:val="0"/>
        <w:rPr>
          <w:rFonts w:ascii="Helvetica" w:hAnsi="Helvetica" w:cs="Helvetica"/>
        </w:rPr>
      </w:pPr>
      <w:proofErr w:type="gramStart"/>
      <w:r w:rsidRPr="00653191">
        <w:rPr>
          <w:rFonts w:ascii="Helvetica" w:hAnsi="Helvetica" w:cs="Helvetica"/>
        </w:rPr>
        <w:t>the</w:t>
      </w:r>
      <w:proofErr w:type="gramEnd"/>
      <w:r w:rsidRPr="00653191">
        <w:rPr>
          <w:rFonts w:ascii="Helvetica" w:hAnsi="Helvetica" w:cs="Helvetica"/>
        </w:rPr>
        <w:t xml:space="preserve"> provision for pupils with additional leaning needs is good.</w:t>
      </w:r>
    </w:p>
    <w:p w14:paraId="484A431C" w14:textId="77777777" w:rsidR="008875CC" w:rsidRDefault="008875CC" w:rsidP="008875CC">
      <w:pPr>
        <w:autoSpaceDE w:val="0"/>
        <w:autoSpaceDN w:val="0"/>
        <w:adjustRightInd w:val="0"/>
        <w:spacing w:after="0" w:line="240" w:lineRule="auto"/>
        <w:rPr>
          <w:rFonts w:ascii="Helvetica" w:hAnsi="Helvetica" w:cs="Helvetica"/>
          <w:szCs w:val="24"/>
        </w:rPr>
      </w:pPr>
      <w:r>
        <w:rPr>
          <w:rFonts w:ascii="Helvetica" w:hAnsi="Helvetica" w:cs="Helvetica"/>
          <w:szCs w:val="24"/>
        </w:rPr>
        <w:t>However:</w:t>
      </w:r>
    </w:p>
    <w:p w14:paraId="63FD725F" w14:textId="3C72A959" w:rsidR="008875CC" w:rsidRPr="00653191" w:rsidRDefault="008875CC" w:rsidP="00653191">
      <w:pPr>
        <w:pStyle w:val="ListParagraph"/>
        <w:numPr>
          <w:ilvl w:val="0"/>
          <w:numId w:val="25"/>
        </w:numPr>
        <w:autoSpaceDE w:val="0"/>
        <w:autoSpaceDN w:val="0"/>
        <w:adjustRightInd w:val="0"/>
        <w:rPr>
          <w:rFonts w:ascii="Helvetica" w:hAnsi="Helvetica" w:cs="Helvetica"/>
        </w:rPr>
      </w:pPr>
      <w:r w:rsidRPr="00653191">
        <w:rPr>
          <w:rFonts w:ascii="Helvetica" w:hAnsi="Helvetica" w:cs="Helvetica"/>
        </w:rPr>
        <w:t>many pupils do not write enough extended pieces of work;</w:t>
      </w:r>
    </w:p>
    <w:p w14:paraId="0D198141" w14:textId="7DDC3603" w:rsidR="008875CC" w:rsidRPr="00653191" w:rsidRDefault="008875CC" w:rsidP="00653191">
      <w:pPr>
        <w:pStyle w:val="ListParagraph"/>
        <w:numPr>
          <w:ilvl w:val="0"/>
          <w:numId w:val="25"/>
        </w:numPr>
        <w:autoSpaceDE w:val="0"/>
        <w:autoSpaceDN w:val="0"/>
        <w:adjustRightInd w:val="0"/>
        <w:rPr>
          <w:rFonts w:ascii="Helvetica" w:hAnsi="Helvetica" w:cs="Helvetica"/>
        </w:rPr>
      </w:pPr>
      <w:r w:rsidRPr="00653191">
        <w:rPr>
          <w:rFonts w:ascii="Helvetica" w:hAnsi="Helvetica" w:cs="Helvetica"/>
        </w:rPr>
        <w:t>many pupils do not make consistent progress in mathematics across the school;</w:t>
      </w:r>
    </w:p>
    <w:p w14:paraId="26804CD1" w14:textId="0249D488" w:rsidR="008875CC" w:rsidRPr="00653191" w:rsidRDefault="008875CC" w:rsidP="00653191">
      <w:pPr>
        <w:pStyle w:val="ListParagraph"/>
        <w:numPr>
          <w:ilvl w:val="0"/>
          <w:numId w:val="25"/>
        </w:numPr>
        <w:autoSpaceDE w:val="0"/>
        <w:autoSpaceDN w:val="0"/>
        <w:adjustRightInd w:val="0"/>
        <w:rPr>
          <w:rFonts w:ascii="Helvetica" w:hAnsi="Helvetica" w:cs="Helvetica"/>
        </w:rPr>
      </w:pPr>
      <w:r w:rsidRPr="00653191">
        <w:rPr>
          <w:rFonts w:ascii="Helvetica" w:hAnsi="Helvetica" w:cs="Helvetica"/>
        </w:rPr>
        <w:t>provision for the development of skills across the curriculum is not consistent,</w:t>
      </w:r>
    </w:p>
    <w:p w14:paraId="230FBC3A" w14:textId="77777777" w:rsidR="008875CC" w:rsidRDefault="008875CC" w:rsidP="00653191">
      <w:pPr>
        <w:autoSpaceDE w:val="0"/>
        <w:autoSpaceDN w:val="0"/>
        <w:adjustRightInd w:val="0"/>
        <w:spacing w:after="0" w:line="240" w:lineRule="auto"/>
        <w:ind w:firstLine="720"/>
        <w:rPr>
          <w:rFonts w:ascii="Helvetica" w:hAnsi="Helvetica" w:cs="Helvetica"/>
          <w:szCs w:val="24"/>
        </w:rPr>
      </w:pPr>
      <w:proofErr w:type="gramStart"/>
      <w:r>
        <w:rPr>
          <w:rFonts w:ascii="Helvetica" w:hAnsi="Helvetica" w:cs="Helvetica"/>
          <w:szCs w:val="24"/>
        </w:rPr>
        <w:t>particularly</w:t>
      </w:r>
      <w:proofErr w:type="gramEnd"/>
      <w:r>
        <w:rPr>
          <w:rFonts w:ascii="Helvetica" w:hAnsi="Helvetica" w:cs="Helvetica"/>
          <w:szCs w:val="24"/>
        </w:rPr>
        <w:t xml:space="preserve"> for more able pupils; and</w:t>
      </w:r>
    </w:p>
    <w:p w14:paraId="2DB4CFCB" w14:textId="0B42B4B0" w:rsidR="008875CC" w:rsidRPr="00653191" w:rsidRDefault="008875CC" w:rsidP="00653191">
      <w:pPr>
        <w:pStyle w:val="ListParagraph"/>
        <w:numPr>
          <w:ilvl w:val="0"/>
          <w:numId w:val="26"/>
        </w:numPr>
        <w:autoSpaceDE w:val="0"/>
        <w:autoSpaceDN w:val="0"/>
        <w:adjustRightInd w:val="0"/>
        <w:rPr>
          <w:rFonts w:ascii="Helvetica" w:hAnsi="Helvetica" w:cs="Helvetica"/>
        </w:rPr>
      </w:pPr>
      <w:r w:rsidRPr="00653191">
        <w:rPr>
          <w:rFonts w:ascii="Helvetica" w:hAnsi="Helvetica" w:cs="Helvetica"/>
        </w:rPr>
        <w:t>a significant minority of teachers do not always provide challenging and</w:t>
      </w:r>
    </w:p>
    <w:p w14:paraId="0C94669B" w14:textId="77777777" w:rsidR="008875CC" w:rsidRDefault="008875CC" w:rsidP="00653191">
      <w:pPr>
        <w:autoSpaceDE w:val="0"/>
        <w:autoSpaceDN w:val="0"/>
        <w:adjustRightInd w:val="0"/>
        <w:spacing w:after="0" w:line="240" w:lineRule="auto"/>
        <w:ind w:firstLine="720"/>
        <w:rPr>
          <w:rFonts w:ascii="Helvetica" w:hAnsi="Helvetica" w:cs="Helvetica"/>
          <w:szCs w:val="24"/>
        </w:rPr>
      </w:pPr>
      <w:proofErr w:type="gramStart"/>
      <w:r>
        <w:rPr>
          <w:rFonts w:ascii="Helvetica" w:hAnsi="Helvetica" w:cs="Helvetica"/>
          <w:szCs w:val="24"/>
        </w:rPr>
        <w:t>engaging</w:t>
      </w:r>
      <w:proofErr w:type="gramEnd"/>
      <w:r>
        <w:rPr>
          <w:rFonts w:ascii="Helvetica" w:hAnsi="Helvetica" w:cs="Helvetica"/>
          <w:szCs w:val="24"/>
        </w:rPr>
        <w:t xml:space="preserve"> activities for all pupils.</w:t>
      </w:r>
    </w:p>
    <w:p w14:paraId="565F2967" w14:textId="77777777" w:rsidR="008875CC" w:rsidRDefault="008875CC" w:rsidP="008875CC">
      <w:pPr>
        <w:autoSpaceDE w:val="0"/>
        <w:autoSpaceDN w:val="0"/>
        <w:adjustRightInd w:val="0"/>
        <w:spacing w:after="0" w:line="240" w:lineRule="auto"/>
        <w:rPr>
          <w:rFonts w:ascii="Helvetica" w:hAnsi="Helvetica" w:cs="Helvetica"/>
          <w:szCs w:val="24"/>
        </w:rPr>
      </w:pPr>
    </w:p>
    <w:p w14:paraId="34310334" w14:textId="77777777" w:rsidR="008875CC" w:rsidRDefault="008875CC" w:rsidP="008875CC">
      <w:pPr>
        <w:autoSpaceDE w:val="0"/>
        <w:autoSpaceDN w:val="0"/>
        <w:adjustRightInd w:val="0"/>
        <w:spacing w:after="0" w:line="240" w:lineRule="auto"/>
        <w:rPr>
          <w:rFonts w:ascii="Helvetica-Bold" w:hAnsi="Helvetica-Bold" w:cs="Helvetica-Bold"/>
          <w:b/>
          <w:bCs/>
          <w:szCs w:val="24"/>
        </w:rPr>
      </w:pPr>
      <w:r>
        <w:rPr>
          <w:rFonts w:ascii="Helvetica-Bold" w:hAnsi="Helvetica-Bold" w:cs="Helvetica-Bold"/>
          <w:b/>
          <w:bCs/>
          <w:szCs w:val="24"/>
        </w:rPr>
        <w:t>Prospects for improvement</w:t>
      </w:r>
    </w:p>
    <w:p w14:paraId="5754B2E3" w14:textId="77777777" w:rsidR="008875CC" w:rsidRDefault="008875CC" w:rsidP="008875CC">
      <w:pPr>
        <w:autoSpaceDE w:val="0"/>
        <w:autoSpaceDN w:val="0"/>
        <w:adjustRightInd w:val="0"/>
        <w:spacing w:after="0" w:line="240" w:lineRule="auto"/>
        <w:rPr>
          <w:rFonts w:ascii="Helvetica" w:hAnsi="Helvetica" w:cs="Helvetica"/>
          <w:szCs w:val="24"/>
        </w:rPr>
      </w:pPr>
      <w:r>
        <w:rPr>
          <w:rFonts w:ascii="Helvetica" w:hAnsi="Helvetica" w:cs="Helvetica"/>
          <w:szCs w:val="24"/>
        </w:rPr>
        <w:t>The school’s prospects for improvement are adequate because:</w:t>
      </w:r>
    </w:p>
    <w:p w14:paraId="675F95DD" w14:textId="21B4F0AB" w:rsidR="008875CC" w:rsidRPr="00653191" w:rsidRDefault="008875CC" w:rsidP="00653191">
      <w:pPr>
        <w:pStyle w:val="ListParagraph"/>
        <w:numPr>
          <w:ilvl w:val="0"/>
          <w:numId w:val="26"/>
        </w:numPr>
        <w:autoSpaceDE w:val="0"/>
        <w:autoSpaceDN w:val="0"/>
        <w:adjustRightInd w:val="0"/>
        <w:rPr>
          <w:rFonts w:ascii="Helvetica" w:hAnsi="Helvetica" w:cs="Helvetica"/>
        </w:rPr>
      </w:pPr>
      <w:r w:rsidRPr="00653191">
        <w:rPr>
          <w:rFonts w:ascii="Helvetica" w:hAnsi="Helvetica" w:cs="Helvetica"/>
        </w:rPr>
        <w:t xml:space="preserve">the </w:t>
      </w:r>
      <w:proofErr w:type="spellStart"/>
      <w:r w:rsidRPr="00653191">
        <w:rPr>
          <w:rFonts w:ascii="Helvetica" w:hAnsi="Helvetica" w:cs="Helvetica"/>
        </w:rPr>
        <w:t>headteacher</w:t>
      </w:r>
      <w:proofErr w:type="spellEnd"/>
      <w:r w:rsidRPr="00653191">
        <w:rPr>
          <w:rFonts w:ascii="Helvetica" w:hAnsi="Helvetica" w:cs="Helvetica"/>
        </w:rPr>
        <w:t xml:space="preserve"> has begun to build a culture of improvement and created a</w:t>
      </w:r>
    </w:p>
    <w:p w14:paraId="59053299" w14:textId="77777777" w:rsidR="008875CC" w:rsidRDefault="008875CC" w:rsidP="00653191">
      <w:pPr>
        <w:autoSpaceDE w:val="0"/>
        <w:autoSpaceDN w:val="0"/>
        <w:adjustRightInd w:val="0"/>
        <w:spacing w:after="0" w:line="240" w:lineRule="auto"/>
        <w:ind w:firstLine="720"/>
        <w:rPr>
          <w:rFonts w:ascii="Helvetica" w:hAnsi="Helvetica" w:cs="Helvetica"/>
          <w:szCs w:val="24"/>
        </w:rPr>
      </w:pPr>
      <w:proofErr w:type="gramStart"/>
      <w:r>
        <w:rPr>
          <w:rFonts w:ascii="Helvetica" w:hAnsi="Helvetica" w:cs="Helvetica"/>
          <w:szCs w:val="24"/>
        </w:rPr>
        <w:t>strong</w:t>
      </w:r>
      <w:proofErr w:type="gramEnd"/>
      <w:r>
        <w:rPr>
          <w:rFonts w:ascii="Helvetica" w:hAnsi="Helvetica" w:cs="Helvetica"/>
          <w:szCs w:val="24"/>
        </w:rPr>
        <w:t xml:space="preserve"> sense of wellbeing for all pupils;</w:t>
      </w:r>
    </w:p>
    <w:p w14:paraId="37730654" w14:textId="48249893" w:rsidR="008875CC" w:rsidRPr="00653191" w:rsidRDefault="008875CC" w:rsidP="00653191">
      <w:pPr>
        <w:pStyle w:val="ListParagraph"/>
        <w:numPr>
          <w:ilvl w:val="0"/>
          <w:numId w:val="26"/>
        </w:numPr>
        <w:autoSpaceDE w:val="0"/>
        <w:autoSpaceDN w:val="0"/>
        <w:adjustRightInd w:val="0"/>
        <w:rPr>
          <w:rFonts w:ascii="Helvetica" w:hAnsi="Helvetica" w:cs="Helvetica"/>
        </w:rPr>
      </w:pPr>
      <w:r w:rsidRPr="00653191">
        <w:rPr>
          <w:rFonts w:ascii="Helvetica" w:hAnsi="Helvetica" w:cs="Helvetica"/>
        </w:rPr>
        <w:t>there are effective systems in place for the performance management of staff;</w:t>
      </w:r>
    </w:p>
    <w:p w14:paraId="25A23E2B" w14:textId="6E351D5B" w:rsidR="008875CC" w:rsidRPr="00653191" w:rsidRDefault="008875CC" w:rsidP="008875CC">
      <w:pPr>
        <w:pStyle w:val="ListParagraph"/>
        <w:numPr>
          <w:ilvl w:val="0"/>
          <w:numId w:val="26"/>
        </w:numPr>
        <w:autoSpaceDE w:val="0"/>
        <w:autoSpaceDN w:val="0"/>
        <w:adjustRightInd w:val="0"/>
        <w:rPr>
          <w:rFonts w:ascii="Helvetica" w:hAnsi="Helvetica" w:cs="Helvetica"/>
        </w:rPr>
      </w:pPr>
      <w:r w:rsidRPr="00653191">
        <w:rPr>
          <w:rFonts w:ascii="Helvetica" w:hAnsi="Helvetica" w:cs="Helvetica"/>
        </w:rPr>
        <w:t xml:space="preserve">the </w:t>
      </w:r>
      <w:proofErr w:type="spellStart"/>
      <w:r w:rsidRPr="00653191">
        <w:rPr>
          <w:rFonts w:ascii="Helvetica" w:hAnsi="Helvetica" w:cs="Helvetica"/>
        </w:rPr>
        <w:t>headteacher</w:t>
      </w:r>
      <w:proofErr w:type="spellEnd"/>
      <w:r w:rsidRPr="00653191">
        <w:rPr>
          <w:rFonts w:ascii="Helvetica" w:hAnsi="Helvetica" w:cs="Helvetica"/>
        </w:rPr>
        <w:t xml:space="preserve"> and a few senior leaders have begun to evaluate standards and</w:t>
      </w:r>
      <w:r w:rsidR="00653191" w:rsidRPr="00653191">
        <w:rPr>
          <w:rFonts w:ascii="Helvetica" w:hAnsi="Helvetica" w:cs="Helvetica"/>
        </w:rPr>
        <w:t xml:space="preserve"> </w:t>
      </w:r>
      <w:r w:rsidRPr="00653191">
        <w:rPr>
          <w:rFonts w:ascii="Helvetica" w:hAnsi="Helvetica" w:cs="Helvetica"/>
        </w:rPr>
        <w:t>the quality of provision more rigorously;</w:t>
      </w:r>
    </w:p>
    <w:p w14:paraId="5C37BB48" w14:textId="004531DE" w:rsidR="008875CC" w:rsidRPr="00653191" w:rsidRDefault="008875CC" w:rsidP="00653191">
      <w:pPr>
        <w:pStyle w:val="ListParagraph"/>
        <w:numPr>
          <w:ilvl w:val="0"/>
          <w:numId w:val="27"/>
        </w:numPr>
        <w:autoSpaceDE w:val="0"/>
        <w:autoSpaceDN w:val="0"/>
        <w:adjustRightInd w:val="0"/>
        <w:rPr>
          <w:rFonts w:ascii="Helvetica" w:hAnsi="Helvetica" w:cs="Helvetica"/>
        </w:rPr>
      </w:pPr>
      <w:r w:rsidRPr="00653191">
        <w:rPr>
          <w:rFonts w:ascii="Helvetica" w:hAnsi="Helvetica" w:cs="Helvetica"/>
        </w:rPr>
        <w:t>the governing body provides clear strategic direction for the school;</w:t>
      </w:r>
    </w:p>
    <w:p w14:paraId="06EBB0E4" w14:textId="4EF7C1F7" w:rsidR="008875CC" w:rsidRPr="00653191" w:rsidRDefault="008875CC" w:rsidP="008875CC">
      <w:pPr>
        <w:pStyle w:val="ListParagraph"/>
        <w:numPr>
          <w:ilvl w:val="0"/>
          <w:numId w:val="27"/>
        </w:numPr>
        <w:autoSpaceDE w:val="0"/>
        <w:autoSpaceDN w:val="0"/>
        <w:adjustRightInd w:val="0"/>
        <w:rPr>
          <w:rFonts w:ascii="Helvetica" w:hAnsi="Helvetica" w:cs="Helvetica"/>
        </w:rPr>
      </w:pPr>
      <w:r w:rsidRPr="00653191">
        <w:rPr>
          <w:rFonts w:ascii="Helvetica" w:hAnsi="Helvetica" w:cs="Helvetica"/>
        </w:rPr>
        <w:t>productive partnerships with parents and behaviour support specialists make a</w:t>
      </w:r>
      <w:r w:rsidR="00653191" w:rsidRPr="00653191">
        <w:rPr>
          <w:rFonts w:ascii="Helvetica" w:hAnsi="Helvetica" w:cs="Helvetica"/>
        </w:rPr>
        <w:t xml:space="preserve"> </w:t>
      </w:r>
      <w:r w:rsidRPr="00653191">
        <w:rPr>
          <w:rFonts w:ascii="Helvetica" w:hAnsi="Helvetica" w:cs="Helvetica"/>
        </w:rPr>
        <w:t>strong contribution to the wellbeing of pupils; and</w:t>
      </w:r>
    </w:p>
    <w:p w14:paraId="1AEDC6E3" w14:textId="112B8464" w:rsidR="008875CC" w:rsidRPr="00653191" w:rsidRDefault="008875CC" w:rsidP="00653191">
      <w:pPr>
        <w:pStyle w:val="ListParagraph"/>
        <w:numPr>
          <w:ilvl w:val="0"/>
          <w:numId w:val="28"/>
        </w:numPr>
        <w:autoSpaceDE w:val="0"/>
        <w:autoSpaceDN w:val="0"/>
        <w:adjustRightInd w:val="0"/>
        <w:rPr>
          <w:rFonts w:ascii="Helvetica" w:hAnsi="Helvetica" w:cs="Helvetica"/>
        </w:rPr>
      </w:pPr>
      <w:r w:rsidRPr="00653191">
        <w:rPr>
          <w:rFonts w:ascii="Helvetica" w:hAnsi="Helvetica" w:cs="Helvetica"/>
        </w:rPr>
        <w:t>the professional development of staff is having a positive impact on improving</w:t>
      </w:r>
    </w:p>
    <w:p w14:paraId="2EF3C4D0" w14:textId="77777777" w:rsidR="008875CC" w:rsidRDefault="008875CC" w:rsidP="00653191">
      <w:pPr>
        <w:autoSpaceDE w:val="0"/>
        <w:autoSpaceDN w:val="0"/>
        <w:adjustRightInd w:val="0"/>
        <w:spacing w:after="0" w:line="240" w:lineRule="auto"/>
        <w:ind w:firstLine="720"/>
        <w:rPr>
          <w:rFonts w:ascii="Helvetica" w:hAnsi="Helvetica" w:cs="Helvetica"/>
          <w:szCs w:val="24"/>
        </w:rPr>
      </w:pPr>
      <w:proofErr w:type="gramStart"/>
      <w:r>
        <w:rPr>
          <w:rFonts w:ascii="Helvetica" w:hAnsi="Helvetica" w:cs="Helvetica"/>
          <w:szCs w:val="24"/>
        </w:rPr>
        <w:t>pupils</w:t>
      </w:r>
      <w:proofErr w:type="gramEnd"/>
      <w:r>
        <w:rPr>
          <w:rFonts w:ascii="Helvetica" w:hAnsi="Helvetica" w:cs="Helvetica"/>
          <w:szCs w:val="24"/>
        </w:rPr>
        <w:t>’ reading skills.</w:t>
      </w:r>
    </w:p>
    <w:p w14:paraId="58D22AF0" w14:textId="77777777" w:rsidR="008875CC" w:rsidRDefault="008875CC" w:rsidP="008875CC">
      <w:pPr>
        <w:autoSpaceDE w:val="0"/>
        <w:autoSpaceDN w:val="0"/>
        <w:adjustRightInd w:val="0"/>
        <w:spacing w:after="0" w:line="240" w:lineRule="auto"/>
        <w:rPr>
          <w:rFonts w:ascii="Helvetica" w:hAnsi="Helvetica" w:cs="Helvetica"/>
          <w:szCs w:val="24"/>
        </w:rPr>
      </w:pPr>
      <w:r>
        <w:rPr>
          <w:rFonts w:ascii="Helvetica" w:hAnsi="Helvetica" w:cs="Helvetica"/>
          <w:szCs w:val="24"/>
        </w:rPr>
        <w:t>However:</w:t>
      </w:r>
    </w:p>
    <w:p w14:paraId="73A84056" w14:textId="4261E2C1" w:rsidR="008875CC" w:rsidRPr="00653191" w:rsidRDefault="008875CC" w:rsidP="008875CC">
      <w:pPr>
        <w:pStyle w:val="ListParagraph"/>
        <w:numPr>
          <w:ilvl w:val="0"/>
          <w:numId w:val="28"/>
        </w:numPr>
        <w:autoSpaceDE w:val="0"/>
        <w:autoSpaceDN w:val="0"/>
        <w:adjustRightInd w:val="0"/>
        <w:rPr>
          <w:rFonts w:ascii="Helvetica" w:hAnsi="Helvetica" w:cs="Helvetica"/>
        </w:rPr>
      </w:pPr>
      <w:r w:rsidRPr="00653191">
        <w:rPr>
          <w:rFonts w:ascii="Helvetica" w:hAnsi="Helvetica" w:cs="Helvetica"/>
        </w:rPr>
        <w:t>senior leaders do not consistently secure improvement</w:t>
      </w:r>
      <w:r w:rsidRPr="00653191">
        <w:rPr>
          <w:rFonts w:ascii="Symbol" w:hAnsi="Symbol" w:cs="Symbol"/>
        </w:rPr>
        <w:t></w:t>
      </w:r>
      <w:r w:rsidRPr="00653191">
        <w:rPr>
          <w:rFonts w:ascii="Symbol" w:hAnsi="Symbol" w:cs="Symbol"/>
        </w:rPr>
        <w:t></w:t>
      </w:r>
      <w:r w:rsidRPr="00653191">
        <w:rPr>
          <w:rFonts w:ascii="Symbol" w:hAnsi="Symbol" w:cs="Symbol"/>
        </w:rPr>
        <w:t></w:t>
      </w:r>
      <w:r w:rsidRPr="00653191">
        <w:rPr>
          <w:rFonts w:ascii="Helvetica" w:hAnsi="Helvetica" w:cs="Helvetica"/>
        </w:rPr>
        <w:t>all senior leaders do not use performance data well enough to inform strategic</w:t>
      </w:r>
      <w:r w:rsidR="00653191" w:rsidRPr="00653191">
        <w:rPr>
          <w:rFonts w:ascii="Helvetica" w:hAnsi="Helvetica" w:cs="Helvetica"/>
        </w:rPr>
        <w:t xml:space="preserve"> </w:t>
      </w:r>
      <w:r w:rsidRPr="00653191">
        <w:rPr>
          <w:rFonts w:ascii="Helvetica" w:hAnsi="Helvetica" w:cs="Helvetica"/>
        </w:rPr>
        <w:t>thinking;</w:t>
      </w:r>
    </w:p>
    <w:p w14:paraId="18B91F1A" w14:textId="103186F6" w:rsidR="008875CC" w:rsidRPr="00653191" w:rsidRDefault="008875CC" w:rsidP="00653191">
      <w:pPr>
        <w:pStyle w:val="ListParagraph"/>
        <w:numPr>
          <w:ilvl w:val="0"/>
          <w:numId w:val="28"/>
        </w:numPr>
        <w:autoSpaceDE w:val="0"/>
        <w:autoSpaceDN w:val="0"/>
        <w:adjustRightInd w:val="0"/>
        <w:rPr>
          <w:rFonts w:ascii="Helvetica" w:hAnsi="Helvetica" w:cs="Helvetica"/>
        </w:rPr>
      </w:pPr>
      <w:r w:rsidRPr="00653191">
        <w:rPr>
          <w:rFonts w:ascii="Helvetica" w:hAnsi="Helvetica" w:cs="Helvetica"/>
        </w:rPr>
        <w:t>the outcomes of self-evaluation derive from a limited amount of evidence; and</w:t>
      </w:r>
    </w:p>
    <w:p w14:paraId="3F8034A8" w14:textId="62763768" w:rsidR="008875CC" w:rsidRPr="00653191" w:rsidRDefault="008875CC" w:rsidP="008875CC">
      <w:pPr>
        <w:pStyle w:val="ListParagraph"/>
        <w:numPr>
          <w:ilvl w:val="0"/>
          <w:numId w:val="28"/>
        </w:numPr>
        <w:autoSpaceDE w:val="0"/>
        <w:autoSpaceDN w:val="0"/>
        <w:adjustRightInd w:val="0"/>
        <w:rPr>
          <w:rFonts w:cs="Arial"/>
          <w:b/>
        </w:rPr>
      </w:pPr>
      <w:proofErr w:type="gramStart"/>
      <w:r w:rsidRPr="00653191">
        <w:rPr>
          <w:rFonts w:ascii="Helvetica" w:hAnsi="Helvetica" w:cs="Helvetica"/>
        </w:rPr>
        <w:t>the</w:t>
      </w:r>
      <w:proofErr w:type="gramEnd"/>
      <w:r w:rsidRPr="00653191">
        <w:rPr>
          <w:rFonts w:ascii="Helvetica" w:hAnsi="Helvetica" w:cs="Helvetica"/>
        </w:rPr>
        <w:t xml:space="preserve"> development of a suitably rigorous system of monitoring and self-evaluation</w:t>
      </w:r>
      <w:r w:rsidR="00653191" w:rsidRPr="00653191">
        <w:rPr>
          <w:rFonts w:ascii="Helvetica" w:hAnsi="Helvetica" w:cs="Helvetica"/>
        </w:rPr>
        <w:t xml:space="preserve"> </w:t>
      </w:r>
      <w:r w:rsidRPr="00653191">
        <w:rPr>
          <w:rFonts w:ascii="Helvetica" w:hAnsi="Helvetica" w:cs="Helvetica"/>
        </w:rPr>
        <w:t>is at an early stage.</w:t>
      </w:r>
    </w:p>
    <w:p w14:paraId="6C83CF9E" w14:textId="3EB5499C" w:rsidR="00A82396" w:rsidRPr="004C176F" w:rsidRDefault="00A82396" w:rsidP="00A82396">
      <w:pPr>
        <w:pStyle w:val="Heading2"/>
      </w:pPr>
      <w:bookmarkStart w:id="23" w:name="_Toc467571509"/>
      <w:r w:rsidRPr="004C176F">
        <w:lastRenderedPageBreak/>
        <w:t>Appendix</w:t>
      </w:r>
      <w:r>
        <w:t xml:space="preserve"> D</w:t>
      </w:r>
      <w:bookmarkEnd w:id="23"/>
    </w:p>
    <w:p w14:paraId="17C0CF38" w14:textId="2C7D30A7" w:rsidR="00A82396" w:rsidRPr="00A82396" w:rsidRDefault="00A82396" w:rsidP="00A82396">
      <w:pPr>
        <w:rPr>
          <w:rFonts w:cs="Arial"/>
          <w:b/>
        </w:rPr>
      </w:pPr>
      <w:r>
        <w:rPr>
          <w:rFonts w:cs="Arial"/>
          <w:b/>
        </w:rPr>
        <w:t xml:space="preserve">Summary of </w:t>
      </w:r>
      <w:r w:rsidRPr="00EC1D18">
        <w:rPr>
          <w:rFonts w:cs="Arial"/>
          <w:b/>
        </w:rPr>
        <w:t>Estyn, Her Majesty’s Inspectorate for Education</w:t>
      </w:r>
      <w:r>
        <w:rPr>
          <w:rFonts w:cs="Arial"/>
          <w:b/>
        </w:rPr>
        <w:t xml:space="preserve"> </w:t>
      </w:r>
      <w:r w:rsidRPr="00EC1D18">
        <w:rPr>
          <w:rFonts w:cs="Arial"/>
          <w:b/>
        </w:rPr>
        <w:t xml:space="preserve">and Training in </w:t>
      </w:r>
      <w:proofErr w:type="gramStart"/>
      <w:r w:rsidRPr="00EC1D18">
        <w:rPr>
          <w:rFonts w:cs="Arial"/>
          <w:b/>
        </w:rPr>
        <w:t>Wales</w:t>
      </w:r>
      <w:proofErr w:type="gramEnd"/>
      <w:r>
        <w:rPr>
          <w:rFonts w:cs="Arial"/>
          <w:b/>
        </w:rPr>
        <w:t xml:space="preserve"> inspection of </w:t>
      </w:r>
      <w:proofErr w:type="spellStart"/>
      <w:r>
        <w:rPr>
          <w:rFonts w:cs="Arial"/>
          <w:b/>
        </w:rPr>
        <w:t>Pil</w:t>
      </w:r>
      <w:proofErr w:type="spellEnd"/>
      <w:r>
        <w:rPr>
          <w:rFonts w:cs="Arial"/>
          <w:b/>
        </w:rPr>
        <w:t xml:space="preserve"> Primary</w:t>
      </w:r>
      <w:r w:rsidRPr="00545C28">
        <w:rPr>
          <w:rFonts w:cs="Arial"/>
          <w:b/>
        </w:rPr>
        <w:t xml:space="preserve"> </w:t>
      </w:r>
      <w:r>
        <w:rPr>
          <w:rFonts w:cs="Arial"/>
          <w:b/>
        </w:rPr>
        <w:t>(</w:t>
      </w:r>
      <w:r w:rsidRPr="00EC1D18">
        <w:rPr>
          <w:rFonts w:cs="Arial"/>
          <w:b/>
        </w:rPr>
        <w:t xml:space="preserve">Date of inspection: </w:t>
      </w:r>
      <w:r w:rsidRPr="003A35F9">
        <w:rPr>
          <w:rFonts w:cs="Arial"/>
          <w:b/>
        </w:rPr>
        <w:t>20</w:t>
      </w:r>
      <w:r>
        <w:rPr>
          <w:rFonts w:cs="Arial"/>
          <w:b/>
        </w:rPr>
        <w:t>12)</w:t>
      </w:r>
    </w:p>
    <w:p w14:paraId="20B9B610" w14:textId="1A231974" w:rsidR="00A82396" w:rsidRDefault="00A82396" w:rsidP="00A82396">
      <w:pPr>
        <w:autoSpaceDE w:val="0"/>
        <w:autoSpaceDN w:val="0"/>
        <w:adjustRightInd w:val="0"/>
        <w:spacing w:after="0" w:line="240" w:lineRule="auto"/>
        <w:rPr>
          <w:rFonts w:cs="Arial"/>
          <w:sz w:val="20"/>
          <w:szCs w:val="20"/>
        </w:rPr>
      </w:pPr>
    </w:p>
    <w:p w14:paraId="0F8A55CA" w14:textId="6FE2C7A1" w:rsidR="00A82396" w:rsidRDefault="00A82396" w:rsidP="00A82396">
      <w:pPr>
        <w:autoSpaceDE w:val="0"/>
        <w:autoSpaceDN w:val="0"/>
        <w:adjustRightInd w:val="0"/>
        <w:spacing w:after="0" w:line="240" w:lineRule="auto"/>
        <w:rPr>
          <w:rFonts w:cs="Arial"/>
          <w:sz w:val="20"/>
          <w:szCs w:val="20"/>
        </w:rPr>
      </w:pPr>
    </w:p>
    <w:p w14:paraId="4909CEEB" w14:textId="77777777" w:rsidR="00A82396" w:rsidRDefault="00A82396" w:rsidP="00A82396">
      <w:pPr>
        <w:autoSpaceDE w:val="0"/>
        <w:autoSpaceDN w:val="0"/>
        <w:adjustRightInd w:val="0"/>
        <w:spacing w:after="0" w:line="240" w:lineRule="auto"/>
        <w:rPr>
          <w:rFonts w:cs="Arial"/>
          <w:b/>
          <w:bCs/>
          <w:sz w:val="28"/>
          <w:szCs w:val="28"/>
        </w:rPr>
      </w:pPr>
      <w:r>
        <w:rPr>
          <w:rFonts w:cs="Arial"/>
          <w:b/>
          <w:bCs/>
          <w:sz w:val="28"/>
          <w:szCs w:val="28"/>
        </w:rPr>
        <w:t>Summary</w:t>
      </w:r>
    </w:p>
    <w:p w14:paraId="1853F17A" w14:textId="77777777" w:rsidR="00A82396" w:rsidRDefault="00A82396" w:rsidP="00A82396">
      <w:pPr>
        <w:autoSpaceDE w:val="0"/>
        <w:autoSpaceDN w:val="0"/>
        <w:adjustRightInd w:val="0"/>
        <w:spacing w:after="0" w:line="240" w:lineRule="auto"/>
        <w:rPr>
          <w:rFonts w:cs="Arial"/>
          <w:b/>
          <w:bCs/>
          <w:szCs w:val="24"/>
        </w:rPr>
      </w:pPr>
      <w:r>
        <w:rPr>
          <w:rFonts w:cs="Arial"/>
          <w:b/>
          <w:bCs/>
          <w:szCs w:val="24"/>
        </w:rPr>
        <w:t>The school’s current performance Adequate</w:t>
      </w:r>
    </w:p>
    <w:p w14:paraId="6763A292" w14:textId="77777777" w:rsidR="00A82396" w:rsidRDefault="00A82396" w:rsidP="00A82396">
      <w:pPr>
        <w:autoSpaceDE w:val="0"/>
        <w:autoSpaceDN w:val="0"/>
        <w:adjustRightInd w:val="0"/>
        <w:spacing w:after="0" w:line="240" w:lineRule="auto"/>
        <w:rPr>
          <w:rFonts w:cs="Arial"/>
          <w:b/>
          <w:bCs/>
          <w:szCs w:val="24"/>
        </w:rPr>
      </w:pPr>
      <w:r>
        <w:rPr>
          <w:rFonts w:cs="Arial"/>
          <w:b/>
          <w:bCs/>
          <w:szCs w:val="24"/>
        </w:rPr>
        <w:t>The school’s prospects for improvement Good</w:t>
      </w:r>
    </w:p>
    <w:p w14:paraId="4F942DEA" w14:textId="77777777" w:rsidR="00A82396" w:rsidRDefault="00A82396" w:rsidP="00A82396">
      <w:pPr>
        <w:autoSpaceDE w:val="0"/>
        <w:autoSpaceDN w:val="0"/>
        <w:adjustRightInd w:val="0"/>
        <w:spacing w:after="0" w:line="240" w:lineRule="auto"/>
        <w:rPr>
          <w:rFonts w:cs="Arial"/>
          <w:b/>
          <w:bCs/>
          <w:szCs w:val="24"/>
        </w:rPr>
      </w:pPr>
    </w:p>
    <w:p w14:paraId="74609F4A" w14:textId="77777777" w:rsidR="00A82396" w:rsidRDefault="00A82396" w:rsidP="00A82396">
      <w:pPr>
        <w:autoSpaceDE w:val="0"/>
        <w:autoSpaceDN w:val="0"/>
        <w:adjustRightInd w:val="0"/>
        <w:spacing w:after="0" w:line="240" w:lineRule="auto"/>
        <w:rPr>
          <w:rFonts w:cs="Arial"/>
          <w:b/>
          <w:bCs/>
          <w:szCs w:val="24"/>
        </w:rPr>
      </w:pPr>
      <w:r>
        <w:rPr>
          <w:rFonts w:cs="Arial"/>
          <w:b/>
          <w:bCs/>
          <w:szCs w:val="24"/>
        </w:rPr>
        <w:t>Current performance</w:t>
      </w:r>
    </w:p>
    <w:p w14:paraId="39CBDB6F" w14:textId="77777777" w:rsidR="00A82396" w:rsidRDefault="00A82396" w:rsidP="00A82396">
      <w:pPr>
        <w:autoSpaceDE w:val="0"/>
        <w:autoSpaceDN w:val="0"/>
        <w:adjustRightInd w:val="0"/>
        <w:spacing w:after="0" w:line="240" w:lineRule="auto"/>
        <w:rPr>
          <w:rFonts w:cs="Arial"/>
          <w:szCs w:val="24"/>
        </w:rPr>
      </w:pPr>
      <w:r>
        <w:rPr>
          <w:rFonts w:cs="Arial"/>
          <w:szCs w:val="24"/>
        </w:rPr>
        <w:t xml:space="preserve">The current performance of </w:t>
      </w:r>
      <w:proofErr w:type="spellStart"/>
      <w:r>
        <w:rPr>
          <w:rFonts w:cs="Arial"/>
          <w:szCs w:val="24"/>
        </w:rPr>
        <w:t>Pil</w:t>
      </w:r>
      <w:proofErr w:type="spellEnd"/>
      <w:r>
        <w:rPr>
          <w:rFonts w:cs="Arial"/>
          <w:szCs w:val="24"/>
        </w:rPr>
        <w:t xml:space="preserve"> Primary School is judged as adequate because:</w:t>
      </w:r>
    </w:p>
    <w:p w14:paraId="5CAE0D69"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r>
        <w:rPr>
          <w:rFonts w:cs="Arial"/>
          <w:szCs w:val="24"/>
        </w:rPr>
        <w:t>a majority of pupils make good progress from their starting points;</w:t>
      </w:r>
    </w:p>
    <w:p w14:paraId="1C45580D"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proofErr w:type="gramStart"/>
      <w:r>
        <w:rPr>
          <w:rFonts w:cs="Arial"/>
          <w:szCs w:val="24"/>
        </w:rPr>
        <w:t>most</w:t>
      </w:r>
      <w:proofErr w:type="gramEnd"/>
      <w:r>
        <w:rPr>
          <w:rFonts w:cs="Arial"/>
          <w:szCs w:val="24"/>
        </w:rPr>
        <w:t xml:space="preserve"> pupils behave very well in classes and around the school;</w:t>
      </w:r>
    </w:p>
    <w:p w14:paraId="2B4FBB92"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proofErr w:type="gramStart"/>
      <w:r>
        <w:rPr>
          <w:rFonts w:cs="Arial"/>
          <w:szCs w:val="24"/>
        </w:rPr>
        <w:t>the</w:t>
      </w:r>
      <w:proofErr w:type="gramEnd"/>
      <w:r>
        <w:rPr>
          <w:rFonts w:cs="Arial"/>
          <w:szCs w:val="24"/>
        </w:rPr>
        <w:t xml:space="preserve"> level of care, support and guidance provided to pupils is good; and</w:t>
      </w:r>
    </w:p>
    <w:p w14:paraId="2CDBA981"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r>
        <w:rPr>
          <w:rFonts w:cs="Arial"/>
          <w:szCs w:val="24"/>
        </w:rPr>
        <w:t>the overall quality of teaching is good.</w:t>
      </w:r>
    </w:p>
    <w:p w14:paraId="02028F10" w14:textId="77777777" w:rsidR="00A82396" w:rsidRDefault="00A82396" w:rsidP="00A82396">
      <w:pPr>
        <w:autoSpaceDE w:val="0"/>
        <w:autoSpaceDN w:val="0"/>
        <w:adjustRightInd w:val="0"/>
        <w:spacing w:after="0" w:line="240" w:lineRule="auto"/>
        <w:rPr>
          <w:rFonts w:cs="Arial"/>
          <w:szCs w:val="24"/>
        </w:rPr>
      </w:pPr>
      <w:r>
        <w:rPr>
          <w:rFonts w:cs="Arial"/>
          <w:szCs w:val="24"/>
        </w:rPr>
        <w:t>However:</w:t>
      </w:r>
    </w:p>
    <w:p w14:paraId="3736FA15"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proofErr w:type="gramStart"/>
      <w:r>
        <w:rPr>
          <w:rFonts w:cs="Arial"/>
          <w:szCs w:val="24"/>
        </w:rPr>
        <w:t>pupils</w:t>
      </w:r>
      <w:proofErr w:type="gramEnd"/>
      <w:r>
        <w:rPr>
          <w:rFonts w:cs="Arial"/>
          <w:szCs w:val="24"/>
        </w:rPr>
        <w:t>’ performance in English, mathematics and science has often not</w:t>
      </w:r>
    </w:p>
    <w:p w14:paraId="5324C3FB" w14:textId="77777777" w:rsidR="00A82396" w:rsidRDefault="00A82396" w:rsidP="00A82396">
      <w:pPr>
        <w:autoSpaceDE w:val="0"/>
        <w:autoSpaceDN w:val="0"/>
        <w:adjustRightInd w:val="0"/>
        <w:spacing w:after="0" w:line="240" w:lineRule="auto"/>
        <w:rPr>
          <w:rFonts w:cs="Arial"/>
          <w:szCs w:val="24"/>
        </w:rPr>
      </w:pPr>
      <w:proofErr w:type="gramStart"/>
      <w:r>
        <w:rPr>
          <w:rFonts w:cs="Arial"/>
          <w:szCs w:val="24"/>
        </w:rPr>
        <w:t>compared</w:t>
      </w:r>
      <w:proofErr w:type="gramEnd"/>
      <w:r>
        <w:rPr>
          <w:rFonts w:cs="Arial"/>
          <w:szCs w:val="24"/>
        </w:rPr>
        <w:t xml:space="preserve"> well with that of pupils in other similar schools, in particular, at the</w:t>
      </w:r>
    </w:p>
    <w:p w14:paraId="447F688C" w14:textId="77777777" w:rsidR="00A82396" w:rsidRDefault="00A82396" w:rsidP="00A82396">
      <w:pPr>
        <w:autoSpaceDE w:val="0"/>
        <w:autoSpaceDN w:val="0"/>
        <w:adjustRightInd w:val="0"/>
        <w:spacing w:after="0" w:line="240" w:lineRule="auto"/>
        <w:rPr>
          <w:rFonts w:cs="Arial"/>
          <w:szCs w:val="24"/>
        </w:rPr>
      </w:pPr>
      <w:proofErr w:type="gramStart"/>
      <w:r>
        <w:rPr>
          <w:rFonts w:cs="Arial"/>
          <w:szCs w:val="24"/>
        </w:rPr>
        <w:t>higher</w:t>
      </w:r>
      <w:proofErr w:type="gramEnd"/>
      <w:r>
        <w:rPr>
          <w:rFonts w:cs="Arial"/>
          <w:szCs w:val="24"/>
        </w:rPr>
        <w:t xml:space="preserve"> levels; and</w:t>
      </w:r>
    </w:p>
    <w:p w14:paraId="66DAA011"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proofErr w:type="gramStart"/>
      <w:r>
        <w:rPr>
          <w:rFonts w:cs="Arial"/>
          <w:szCs w:val="24"/>
        </w:rPr>
        <w:t>standards</w:t>
      </w:r>
      <w:proofErr w:type="gramEnd"/>
      <w:r>
        <w:rPr>
          <w:rFonts w:cs="Arial"/>
          <w:szCs w:val="24"/>
        </w:rPr>
        <w:t xml:space="preserve"> in pupils’ writing and spelling are still in need of improvement.</w:t>
      </w:r>
    </w:p>
    <w:p w14:paraId="02B23B62" w14:textId="77777777" w:rsidR="00A82396" w:rsidRDefault="00A82396" w:rsidP="00A82396">
      <w:pPr>
        <w:autoSpaceDE w:val="0"/>
        <w:autoSpaceDN w:val="0"/>
        <w:adjustRightInd w:val="0"/>
        <w:spacing w:after="0" w:line="240" w:lineRule="auto"/>
        <w:rPr>
          <w:rFonts w:cs="Arial"/>
          <w:szCs w:val="24"/>
        </w:rPr>
      </w:pPr>
    </w:p>
    <w:p w14:paraId="6C3BAAE1" w14:textId="77777777" w:rsidR="00A82396" w:rsidRDefault="00A82396" w:rsidP="00A82396">
      <w:pPr>
        <w:autoSpaceDE w:val="0"/>
        <w:autoSpaceDN w:val="0"/>
        <w:adjustRightInd w:val="0"/>
        <w:spacing w:after="0" w:line="240" w:lineRule="auto"/>
        <w:rPr>
          <w:rFonts w:cs="Arial"/>
          <w:b/>
          <w:bCs/>
          <w:szCs w:val="24"/>
        </w:rPr>
      </w:pPr>
      <w:r>
        <w:rPr>
          <w:rFonts w:cs="Arial"/>
          <w:b/>
          <w:bCs/>
          <w:szCs w:val="24"/>
        </w:rPr>
        <w:t>Prospects for improvement</w:t>
      </w:r>
    </w:p>
    <w:p w14:paraId="4817597F" w14:textId="77777777" w:rsidR="00A82396" w:rsidRDefault="00A82396" w:rsidP="00A82396">
      <w:pPr>
        <w:autoSpaceDE w:val="0"/>
        <w:autoSpaceDN w:val="0"/>
        <w:adjustRightInd w:val="0"/>
        <w:spacing w:after="0" w:line="240" w:lineRule="auto"/>
        <w:rPr>
          <w:rFonts w:cs="Arial"/>
          <w:szCs w:val="24"/>
        </w:rPr>
      </w:pPr>
      <w:r>
        <w:rPr>
          <w:rFonts w:cs="Arial"/>
          <w:szCs w:val="24"/>
        </w:rPr>
        <w:t xml:space="preserve">The prospects for improvement in </w:t>
      </w:r>
      <w:proofErr w:type="spellStart"/>
      <w:r>
        <w:rPr>
          <w:rFonts w:cs="Arial"/>
          <w:szCs w:val="24"/>
        </w:rPr>
        <w:t>Pil</w:t>
      </w:r>
      <w:proofErr w:type="spellEnd"/>
      <w:r>
        <w:rPr>
          <w:rFonts w:cs="Arial"/>
          <w:szCs w:val="24"/>
        </w:rPr>
        <w:t xml:space="preserve"> Primary School are judged as good because:</w:t>
      </w:r>
    </w:p>
    <w:p w14:paraId="42D13C39"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r>
        <w:rPr>
          <w:rFonts w:cs="Arial"/>
          <w:szCs w:val="24"/>
        </w:rPr>
        <w:t>the school is well led and leaders have high expectations;</w:t>
      </w:r>
    </w:p>
    <w:p w14:paraId="70001D70"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r>
        <w:rPr>
          <w:rFonts w:cs="Arial"/>
          <w:szCs w:val="24"/>
        </w:rPr>
        <w:t xml:space="preserve">since his recent appointment the new </w:t>
      </w:r>
      <w:proofErr w:type="spellStart"/>
      <w:r>
        <w:rPr>
          <w:rFonts w:cs="Arial"/>
          <w:szCs w:val="24"/>
        </w:rPr>
        <w:t>headteacher</w:t>
      </w:r>
      <w:proofErr w:type="spellEnd"/>
      <w:r>
        <w:rPr>
          <w:rFonts w:cs="Arial"/>
          <w:szCs w:val="24"/>
        </w:rPr>
        <w:t xml:space="preserve"> has achieved a great deal;</w:t>
      </w:r>
    </w:p>
    <w:p w14:paraId="4F763D82"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r>
        <w:rPr>
          <w:rFonts w:cs="Arial"/>
          <w:szCs w:val="24"/>
        </w:rPr>
        <w:t>there is a sound process for self-evaluation; and</w:t>
      </w:r>
    </w:p>
    <w:p w14:paraId="06228CC1" w14:textId="77777777" w:rsidR="00A82396" w:rsidRDefault="00A82396" w:rsidP="00A82396">
      <w:pPr>
        <w:autoSpaceDE w:val="0"/>
        <w:autoSpaceDN w:val="0"/>
        <w:adjustRightInd w:val="0"/>
        <w:spacing w:after="0" w:line="240" w:lineRule="auto"/>
        <w:rPr>
          <w:rFonts w:cs="Arial"/>
          <w:szCs w:val="24"/>
        </w:rPr>
      </w:pPr>
      <w:r>
        <w:rPr>
          <w:rFonts w:ascii="SymbolMT" w:eastAsia="SymbolMT" w:cs="SymbolMT" w:hint="eastAsia"/>
          <w:szCs w:val="24"/>
        </w:rPr>
        <w:t></w:t>
      </w:r>
      <w:r>
        <w:rPr>
          <w:rFonts w:ascii="SymbolMT" w:eastAsia="SymbolMT" w:cs="SymbolMT"/>
          <w:szCs w:val="24"/>
        </w:rPr>
        <w:t xml:space="preserve"> </w:t>
      </w:r>
      <w:proofErr w:type="gramStart"/>
      <w:r>
        <w:rPr>
          <w:rFonts w:cs="Arial"/>
          <w:szCs w:val="24"/>
        </w:rPr>
        <w:t>targets</w:t>
      </w:r>
      <w:proofErr w:type="gramEnd"/>
      <w:r>
        <w:rPr>
          <w:rFonts w:cs="Arial"/>
          <w:szCs w:val="24"/>
        </w:rPr>
        <w:t xml:space="preserve"> for school improvement are focused appropriately on raising standards</w:t>
      </w:r>
    </w:p>
    <w:p w14:paraId="773DA5AB" w14:textId="767E8A7F" w:rsidR="005B091D" w:rsidRPr="00BF21C0" w:rsidRDefault="00A82396" w:rsidP="00A82396">
      <w:pPr>
        <w:rPr>
          <w:b/>
          <w:szCs w:val="24"/>
        </w:rPr>
      </w:pPr>
      <w:proofErr w:type="gramStart"/>
      <w:r>
        <w:rPr>
          <w:rFonts w:cs="Arial"/>
          <w:szCs w:val="24"/>
        </w:rPr>
        <w:t>and</w:t>
      </w:r>
      <w:proofErr w:type="gramEnd"/>
      <w:r>
        <w:rPr>
          <w:rFonts w:cs="Arial"/>
          <w:szCs w:val="24"/>
        </w:rPr>
        <w:t xml:space="preserve"> improving quality.</w:t>
      </w:r>
    </w:p>
    <w:sectPr w:rsidR="005B091D" w:rsidRPr="00BF21C0" w:rsidSect="00207EC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7A230" w14:textId="77777777" w:rsidR="00003F78" w:rsidRDefault="00003F78" w:rsidP="00F4717D">
      <w:pPr>
        <w:spacing w:after="0" w:line="240" w:lineRule="auto"/>
      </w:pPr>
      <w:r>
        <w:separator/>
      </w:r>
    </w:p>
  </w:endnote>
  <w:endnote w:type="continuationSeparator" w:id="0">
    <w:p w14:paraId="40208466" w14:textId="77777777" w:rsidR="00003F78" w:rsidRDefault="00003F78"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43Bo00">
    <w:panose1 w:val="00000000000000000000"/>
    <w:charset w:val="00"/>
    <w:family w:val="auto"/>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1EBD" w14:textId="77777777" w:rsidR="00003F78" w:rsidRDefault="00C43A68">
    <w:pPr>
      <w:pStyle w:val="Footer"/>
      <w:jc w:val="right"/>
    </w:pPr>
    <w:sdt>
      <w:sdtPr>
        <w:id w:val="1031151306"/>
        <w:docPartObj>
          <w:docPartGallery w:val="Page Numbers (Bottom of Page)"/>
          <w:docPartUnique/>
        </w:docPartObj>
      </w:sdtPr>
      <w:sdtEndPr>
        <w:rPr>
          <w:noProof/>
        </w:rPr>
      </w:sdtEndPr>
      <w:sdtContent>
        <w:r w:rsidR="00003F78" w:rsidRPr="00F116CE">
          <w:rPr>
            <w:noProof/>
            <w:lang w:eastAsia="en-GB"/>
          </w:rPr>
          <w:drawing>
            <wp:anchor distT="0" distB="0" distL="114300" distR="114300" simplePos="0" relativeHeight="251660288" behindDoc="1" locked="0" layoutInCell="1" allowOverlap="1" wp14:anchorId="70601EC0" wp14:editId="70601EC1">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14:paraId="70601EBE" w14:textId="77777777" w:rsidR="00003F78" w:rsidRDefault="00003F78">
    <w:pPr>
      <w:pStyle w:val="Footer"/>
    </w:pPr>
    <w:r>
      <w:rPr>
        <w:noProof/>
        <w:lang w:eastAsia="en-GB"/>
      </w:rPr>
      <mc:AlternateContent>
        <mc:Choice Requires="wps">
          <w:drawing>
            <wp:anchor distT="0" distB="0" distL="114300" distR="114300" simplePos="0" relativeHeight="251662336" behindDoc="0" locked="0" layoutInCell="1" allowOverlap="1" wp14:anchorId="70601EC2" wp14:editId="70601EC3">
              <wp:simplePos x="0" y="0"/>
              <wp:positionH relativeFrom="column">
                <wp:posOffset>5905500</wp:posOffset>
              </wp:positionH>
              <wp:positionV relativeFrom="paragraph">
                <wp:posOffset>168910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14:paraId="70601ED3" w14:textId="77777777" w:rsidR="00003F78" w:rsidRPr="00F116CE" w:rsidRDefault="00C43A68"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003F78" w:rsidRPr="00F116CE">
                                <w:rPr>
                                  <w:b/>
                                  <w:color w:val="FFFFFF" w:themeColor="background1"/>
                                </w:rPr>
                                <w:fldChar w:fldCharType="begin"/>
                              </w:r>
                              <w:r w:rsidR="00003F78" w:rsidRPr="00F116CE">
                                <w:rPr>
                                  <w:b/>
                                  <w:color w:val="FFFFFF" w:themeColor="background1"/>
                                </w:rPr>
                                <w:instrText xml:space="preserve"> PAGE   \* MERGEFORMAT </w:instrText>
                              </w:r>
                              <w:r w:rsidR="00003F78" w:rsidRPr="00F116CE">
                                <w:rPr>
                                  <w:b/>
                                  <w:color w:val="FFFFFF" w:themeColor="background1"/>
                                </w:rPr>
                                <w:fldChar w:fldCharType="separate"/>
                              </w:r>
                              <w:r>
                                <w:rPr>
                                  <w:b/>
                                  <w:noProof/>
                                  <w:color w:val="FFFFFF" w:themeColor="background1"/>
                                </w:rPr>
                                <w:t>2</w:t>
                              </w:r>
                              <w:r w:rsidR="00003F78" w:rsidRPr="00F116CE">
                                <w:rPr>
                                  <w:b/>
                                  <w:noProof/>
                                  <w:color w:val="FFFFFF" w:themeColor="background1"/>
                                </w:rPr>
                                <w:fldChar w:fldCharType="end"/>
                              </w:r>
                            </w:sdtContent>
                          </w:sdt>
                        </w:p>
                        <w:p w14:paraId="70601ED4" w14:textId="77777777" w:rsidR="00003F78" w:rsidRDefault="00003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65pt;margin-top:13.3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" filled="f" stroked="f">
              <v:textbox>
                <w:txbxContent>
                  <w:p w14:paraId="70601ED3" w14:textId="77777777" w:rsidR="00003F78" w:rsidRPr="00F116CE" w:rsidRDefault="00C43A68"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003F78" w:rsidRPr="00F116CE">
                          <w:rPr>
                            <w:b/>
                            <w:color w:val="FFFFFF" w:themeColor="background1"/>
                          </w:rPr>
                          <w:fldChar w:fldCharType="begin"/>
                        </w:r>
                        <w:r w:rsidR="00003F78" w:rsidRPr="00F116CE">
                          <w:rPr>
                            <w:b/>
                            <w:color w:val="FFFFFF" w:themeColor="background1"/>
                          </w:rPr>
                          <w:instrText xml:space="preserve"> PAGE   \* MERGEFORMAT </w:instrText>
                        </w:r>
                        <w:r w:rsidR="00003F78" w:rsidRPr="00F116CE">
                          <w:rPr>
                            <w:b/>
                            <w:color w:val="FFFFFF" w:themeColor="background1"/>
                          </w:rPr>
                          <w:fldChar w:fldCharType="separate"/>
                        </w:r>
                        <w:r>
                          <w:rPr>
                            <w:b/>
                            <w:noProof/>
                            <w:color w:val="FFFFFF" w:themeColor="background1"/>
                          </w:rPr>
                          <w:t>2</w:t>
                        </w:r>
                        <w:r w:rsidR="00003F78" w:rsidRPr="00F116CE">
                          <w:rPr>
                            <w:b/>
                            <w:noProof/>
                            <w:color w:val="FFFFFF" w:themeColor="background1"/>
                          </w:rPr>
                          <w:fldChar w:fldCharType="end"/>
                        </w:r>
                      </w:sdtContent>
                    </w:sdt>
                  </w:p>
                  <w:p w14:paraId="70601ED4" w14:textId="77777777" w:rsidR="00003F78" w:rsidRDefault="00003F78"/>
                </w:txbxContent>
              </v:textbox>
            </v:shape>
          </w:pict>
        </mc:Fallback>
      </mc:AlternateContent>
    </w:r>
    <w:r w:rsidRPr="00F116CE">
      <w:rPr>
        <w:noProof/>
        <w:lang w:eastAsia="en-GB"/>
      </w:rPr>
      <mc:AlternateContent>
        <mc:Choice Requires="wps">
          <w:drawing>
            <wp:anchor distT="0" distB="0" distL="114300" distR="114300" simplePos="0" relativeHeight="251659264" behindDoc="0" locked="0" layoutInCell="1" allowOverlap="1" wp14:anchorId="70601EC4" wp14:editId="70601EC5">
              <wp:simplePos x="0" y="0"/>
              <wp:positionH relativeFrom="column">
                <wp:posOffset>-937260</wp:posOffset>
              </wp:positionH>
              <wp:positionV relativeFrom="paragraph">
                <wp:posOffset>164465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70601ED5" w14:textId="77777777" w:rsidR="00003F78" w:rsidRPr="00F4717D" w:rsidRDefault="00C43A68" w:rsidP="00F116CE">
                          <w:pPr>
                            <w:jc w:val="center"/>
                            <w:rPr>
                              <w:b/>
                              <w:color w:val="FFFFFF" w:themeColor="background1"/>
                            </w:rPr>
                          </w:pPr>
                          <w:hyperlink r:id="rId2" w:history="1">
                            <w:r w:rsidR="00003F78" w:rsidRPr="00F4717D">
                              <w:rPr>
                                <w:b/>
                                <w:color w:val="FFFFFF" w:themeColor="background1"/>
                              </w:rPr>
                              <w:t>www.bridgend.gov.uk</w:t>
                            </w:r>
                          </w:hyperlink>
                        </w:p>
                        <w:p w14:paraId="70601ED6" w14:textId="77777777" w:rsidR="00003F78" w:rsidRDefault="00003F78"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3.8pt;margin-top:12.9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" fillcolor="#008689" stroked="f">
              <v:textbox>
                <w:txbxContent>
                  <w:p w14:paraId="70601ED5" w14:textId="77777777" w:rsidR="00003F78" w:rsidRPr="00F4717D" w:rsidRDefault="00354179" w:rsidP="00F116CE">
                    <w:pPr>
                      <w:jc w:val="center"/>
                      <w:rPr>
                        <w:b/>
                        <w:color w:val="FFFFFF" w:themeColor="background1"/>
                      </w:rPr>
                    </w:pPr>
                    <w:hyperlink r:id="rId3" w:history="1">
                      <w:r w:rsidR="00003F78" w:rsidRPr="00F4717D">
                        <w:rPr>
                          <w:b/>
                          <w:color w:val="FFFFFF" w:themeColor="background1"/>
                        </w:rPr>
                        <w:t>www.bridgend.gov.uk</w:t>
                      </w:r>
                    </w:hyperlink>
                  </w:p>
                  <w:p w14:paraId="70601ED6" w14:textId="77777777" w:rsidR="00003F78" w:rsidRDefault="00003F78"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1EBF" w14:textId="77777777" w:rsidR="00003F78" w:rsidRDefault="00003F78">
    <w:pPr>
      <w:pStyle w:val="Footer"/>
    </w:pPr>
    <w:r w:rsidRPr="004D2555">
      <w:rPr>
        <w:noProof/>
        <w:lang w:eastAsia="en-GB"/>
      </w:rPr>
      <mc:AlternateContent>
        <mc:Choice Requires="wps">
          <w:drawing>
            <wp:anchor distT="0" distB="0" distL="114300" distR="114300" simplePos="0" relativeHeight="251664384" behindDoc="0" locked="0" layoutInCell="1" allowOverlap="1" wp14:anchorId="70601EC6" wp14:editId="70601EC7">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70601ED7" w14:textId="77777777" w:rsidR="00003F78" w:rsidRPr="00F4717D" w:rsidRDefault="00C43A68" w:rsidP="004D2555">
                          <w:pPr>
                            <w:jc w:val="center"/>
                            <w:rPr>
                              <w:b/>
                              <w:color w:val="FFFFFF" w:themeColor="background1"/>
                            </w:rPr>
                          </w:pPr>
                          <w:hyperlink r:id="rId1" w:history="1">
                            <w:r w:rsidR="00003F78" w:rsidRPr="00F4717D">
                              <w:rPr>
                                <w:b/>
                                <w:color w:val="FFFFFF" w:themeColor="background1"/>
                              </w:rPr>
                              <w:t>www.bridgend.gov.uk</w:t>
                            </w:r>
                          </w:hyperlink>
                        </w:p>
                        <w:p w14:paraId="70601ED8" w14:textId="77777777" w:rsidR="00003F78" w:rsidRDefault="00003F78"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14:paraId="70601ED7" w14:textId="77777777" w:rsidR="00003F78" w:rsidRPr="00F4717D" w:rsidRDefault="00354179" w:rsidP="004D2555">
                    <w:pPr>
                      <w:jc w:val="center"/>
                      <w:rPr>
                        <w:b/>
                        <w:color w:val="FFFFFF" w:themeColor="background1"/>
                      </w:rPr>
                    </w:pPr>
                    <w:hyperlink r:id="rId2" w:history="1">
                      <w:r w:rsidR="00003F78" w:rsidRPr="00F4717D">
                        <w:rPr>
                          <w:b/>
                          <w:color w:val="FFFFFF" w:themeColor="background1"/>
                        </w:rPr>
                        <w:t>www.bridgend.gov.uk</w:t>
                      </w:r>
                    </w:hyperlink>
                  </w:p>
                  <w:p w14:paraId="70601ED8" w14:textId="77777777" w:rsidR="00003F78" w:rsidRDefault="00003F78"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70601EC8" wp14:editId="70601EC9">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7F0A1" w14:textId="77777777" w:rsidR="00003F78" w:rsidRDefault="00003F78" w:rsidP="00F4717D">
      <w:pPr>
        <w:spacing w:after="0" w:line="240" w:lineRule="auto"/>
      </w:pPr>
      <w:r>
        <w:separator/>
      </w:r>
    </w:p>
  </w:footnote>
  <w:footnote w:type="continuationSeparator" w:id="0">
    <w:p w14:paraId="556B5B55" w14:textId="77777777" w:rsidR="00003F78" w:rsidRDefault="00003F78"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60770"/>
    <w:multiLevelType w:val="hybridMultilevel"/>
    <w:tmpl w:val="9A2E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1A285D"/>
    <w:multiLevelType w:val="hybridMultilevel"/>
    <w:tmpl w:val="3856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40873"/>
    <w:multiLevelType w:val="hybridMultilevel"/>
    <w:tmpl w:val="E05A588C"/>
    <w:lvl w:ilvl="0" w:tplc="E73CA7FE">
      <w:start w:val="1"/>
      <w:numFmt w:val="bullet"/>
      <w:lvlText w:val=""/>
      <w:lvlJc w:val="left"/>
      <w:pPr>
        <w:ind w:left="461" w:hanging="360"/>
      </w:pPr>
      <w:rPr>
        <w:rFonts w:ascii="Wingdings 3" w:hAnsi="Wingdings 3" w:hint="default"/>
        <w:color w:val="F78F1E"/>
        <w:sz w:val="20"/>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6">
    <w:nsid w:val="1BDE4D61"/>
    <w:multiLevelType w:val="hybridMultilevel"/>
    <w:tmpl w:val="6ED8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344DBC"/>
    <w:multiLevelType w:val="hybridMultilevel"/>
    <w:tmpl w:val="CAD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E2756"/>
    <w:multiLevelType w:val="hybridMultilevel"/>
    <w:tmpl w:val="D87C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94A99"/>
    <w:multiLevelType w:val="hybridMultilevel"/>
    <w:tmpl w:val="4946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64B3"/>
    <w:multiLevelType w:val="hybridMultilevel"/>
    <w:tmpl w:val="97169A20"/>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15">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822B33"/>
    <w:multiLevelType w:val="hybridMultilevel"/>
    <w:tmpl w:val="978E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663F83"/>
    <w:multiLevelType w:val="multilevel"/>
    <w:tmpl w:val="8B0E3E66"/>
    <w:lvl w:ilvl="0">
      <w:start w:val="1"/>
      <w:numFmt w:val="decimal"/>
      <w:lvlText w:val="%1."/>
      <w:lvlJc w:val="left"/>
      <w:pPr>
        <w:tabs>
          <w:tab w:val="num" w:pos="2160"/>
        </w:tabs>
        <w:ind w:left="21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600"/>
        </w:tabs>
        <w:ind w:left="3600"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20">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24">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952984"/>
    <w:multiLevelType w:val="hybridMultilevel"/>
    <w:tmpl w:val="2904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4"/>
  </w:num>
  <w:num w:numId="4">
    <w:abstractNumId w:val="20"/>
  </w:num>
  <w:num w:numId="5">
    <w:abstractNumId w:val="17"/>
  </w:num>
  <w:num w:numId="6">
    <w:abstractNumId w:val="9"/>
  </w:num>
  <w:num w:numId="7">
    <w:abstractNumId w:val="21"/>
  </w:num>
  <w:num w:numId="8">
    <w:abstractNumId w:val="13"/>
  </w:num>
  <w:num w:numId="9">
    <w:abstractNumId w:val="0"/>
  </w:num>
  <w:num w:numId="10">
    <w:abstractNumId w:val="15"/>
  </w:num>
  <w:num w:numId="11">
    <w:abstractNumId w:val="1"/>
  </w:num>
  <w:num w:numId="12">
    <w:abstractNumId w:val="27"/>
  </w:num>
  <w:num w:numId="13">
    <w:abstractNumId w:val="28"/>
  </w:num>
  <w:num w:numId="14">
    <w:abstractNumId w:val="24"/>
  </w:num>
  <w:num w:numId="15">
    <w:abstractNumId w:val="25"/>
  </w:num>
  <w:num w:numId="16">
    <w:abstractNumId w:val="22"/>
  </w:num>
  <w:num w:numId="17">
    <w:abstractNumId w:val="3"/>
  </w:num>
  <w:num w:numId="18">
    <w:abstractNumId w:val="5"/>
  </w:num>
  <w:num w:numId="19">
    <w:abstractNumId w:val="11"/>
  </w:num>
  <w:num w:numId="20">
    <w:abstractNumId w:val="16"/>
  </w:num>
  <w:num w:numId="21">
    <w:abstractNumId w:val="6"/>
  </w:num>
  <w:num w:numId="22">
    <w:abstractNumId w:val="19"/>
  </w:num>
  <w:num w:numId="23">
    <w:abstractNumId w:val="2"/>
  </w:num>
  <w:num w:numId="24">
    <w:abstractNumId w:val="10"/>
  </w:num>
  <w:num w:numId="25">
    <w:abstractNumId w:val="7"/>
  </w:num>
  <w:num w:numId="26">
    <w:abstractNumId w:val="4"/>
  </w:num>
  <w:num w:numId="27">
    <w:abstractNumId w:val="26"/>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3F78"/>
    <w:rsid w:val="000042A2"/>
    <w:rsid w:val="000236F9"/>
    <w:rsid w:val="0003145F"/>
    <w:rsid w:val="000314D0"/>
    <w:rsid w:val="000414D9"/>
    <w:rsid w:val="000451EB"/>
    <w:rsid w:val="000476E5"/>
    <w:rsid w:val="00057418"/>
    <w:rsid w:val="000632B1"/>
    <w:rsid w:val="00067FC8"/>
    <w:rsid w:val="00072F25"/>
    <w:rsid w:val="000738D0"/>
    <w:rsid w:val="00080205"/>
    <w:rsid w:val="00092850"/>
    <w:rsid w:val="000960B9"/>
    <w:rsid w:val="000C0BBE"/>
    <w:rsid w:val="000D07FC"/>
    <w:rsid w:val="000D6655"/>
    <w:rsid w:val="000F3DDE"/>
    <w:rsid w:val="000F4167"/>
    <w:rsid w:val="001023B7"/>
    <w:rsid w:val="00122B1E"/>
    <w:rsid w:val="00130A31"/>
    <w:rsid w:val="00130FA2"/>
    <w:rsid w:val="00144DC0"/>
    <w:rsid w:val="00151F84"/>
    <w:rsid w:val="00152044"/>
    <w:rsid w:val="0015325C"/>
    <w:rsid w:val="0015648A"/>
    <w:rsid w:val="00184F03"/>
    <w:rsid w:val="0019578A"/>
    <w:rsid w:val="001D5D1F"/>
    <w:rsid w:val="001E17A4"/>
    <w:rsid w:val="001E2AF5"/>
    <w:rsid w:val="001F0DAA"/>
    <w:rsid w:val="001F42F5"/>
    <w:rsid w:val="002014C0"/>
    <w:rsid w:val="00203E4E"/>
    <w:rsid w:val="00207628"/>
    <w:rsid w:val="00207ECD"/>
    <w:rsid w:val="00213D44"/>
    <w:rsid w:val="002175DA"/>
    <w:rsid w:val="002177FC"/>
    <w:rsid w:val="002178B9"/>
    <w:rsid w:val="00223B8A"/>
    <w:rsid w:val="002602A0"/>
    <w:rsid w:val="00265613"/>
    <w:rsid w:val="00273192"/>
    <w:rsid w:val="002846FC"/>
    <w:rsid w:val="002C066C"/>
    <w:rsid w:val="002C0850"/>
    <w:rsid w:val="002C61CE"/>
    <w:rsid w:val="002C6CB4"/>
    <w:rsid w:val="002E06B9"/>
    <w:rsid w:val="002F0DC9"/>
    <w:rsid w:val="00300280"/>
    <w:rsid w:val="00303676"/>
    <w:rsid w:val="00303A6B"/>
    <w:rsid w:val="00306DB5"/>
    <w:rsid w:val="00315397"/>
    <w:rsid w:val="003250DD"/>
    <w:rsid w:val="00325B78"/>
    <w:rsid w:val="00327B26"/>
    <w:rsid w:val="00333921"/>
    <w:rsid w:val="003363EE"/>
    <w:rsid w:val="0033759C"/>
    <w:rsid w:val="00337D73"/>
    <w:rsid w:val="00340BAB"/>
    <w:rsid w:val="00343470"/>
    <w:rsid w:val="003444FB"/>
    <w:rsid w:val="0034676D"/>
    <w:rsid w:val="00353008"/>
    <w:rsid w:val="00354179"/>
    <w:rsid w:val="00357D15"/>
    <w:rsid w:val="00363E6C"/>
    <w:rsid w:val="00373DE9"/>
    <w:rsid w:val="00392EE1"/>
    <w:rsid w:val="0039321C"/>
    <w:rsid w:val="003965D9"/>
    <w:rsid w:val="003A5544"/>
    <w:rsid w:val="003B5439"/>
    <w:rsid w:val="003B6875"/>
    <w:rsid w:val="003C0A1A"/>
    <w:rsid w:val="003C528C"/>
    <w:rsid w:val="003D1B40"/>
    <w:rsid w:val="003D633B"/>
    <w:rsid w:val="003E2497"/>
    <w:rsid w:val="003E36F8"/>
    <w:rsid w:val="003E36FE"/>
    <w:rsid w:val="003F1D2A"/>
    <w:rsid w:val="00401435"/>
    <w:rsid w:val="00404EBD"/>
    <w:rsid w:val="004338EE"/>
    <w:rsid w:val="00433E50"/>
    <w:rsid w:val="00434020"/>
    <w:rsid w:val="00437278"/>
    <w:rsid w:val="004546FB"/>
    <w:rsid w:val="00462C8B"/>
    <w:rsid w:val="004679D9"/>
    <w:rsid w:val="004719BC"/>
    <w:rsid w:val="004728DC"/>
    <w:rsid w:val="0048432A"/>
    <w:rsid w:val="00491C30"/>
    <w:rsid w:val="004A577D"/>
    <w:rsid w:val="004B1CF5"/>
    <w:rsid w:val="004C176F"/>
    <w:rsid w:val="004C2627"/>
    <w:rsid w:val="004C7A75"/>
    <w:rsid w:val="004D2410"/>
    <w:rsid w:val="004D2555"/>
    <w:rsid w:val="004F087F"/>
    <w:rsid w:val="004F47D5"/>
    <w:rsid w:val="004F712C"/>
    <w:rsid w:val="00506202"/>
    <w:rsid w:val="00506E70"/>
    <w:rsid w:val="00510672"/>
    <w:rsid w:val="00512811"/>
    <w:rsid w:val="00514E54"/>
    <w:rsid w:val="00526778"/>
    <w:rsid w:val="005275AE"/>
    <w:rsid w:val="005434F5"/>
    <w:rsid w:val="00545EB0"/>
    <w:rsid w:val="00551417"/>
    <w:rsid w:val="005623A8"/>
    <w:rsid w:val="00576445"/>
    <w:rsid w:val="0057770E"/>
    <w:rsid w:val="005877BE"/>
    <w:rsid w:val="005A1A33"/>
    <w:rsid w:val="005A27C6"/>
    <w:rsid w:val="005A43AF"/>
    <w:rsid w:val="005B091D"/>
    <w:rsid w:val="005C3377"/>
    <w:rsid w:val="005D7835"/>
    <w:rsid w:val="005F0526"/>
    <w:rsid w:val="005F28AF"/>
    <w:rsid w:val="005F48E6"/>
    <w:rsid w:val="006000B6"/>
    <w:rsid w:val="00604F40"/>
    <w:rsid w:val="00620376"/>
    <w:rsid w:val="00622941"/>
    <w:rsid w:val="00653191"/>
    <w:rsid w:val="00656ECD"/>
    <w:rsid w:val="00667579"/>
    <w:rsid w:val="006709C0"/>
    <w:rsid w:val="0068005E"/>
    <w:rsid w:val="00684D04"/>
    <w:rsid w:val="00694F3C"/>
    <w:rsid w:val="006A3FA1"/>
    <w:rsid w:val="006A4499"/>
    <w:rsid w:val="006A7CC2"/>
    <w:rsid w:val="006B56EE"/>
    <w:rsid w:val="006B6E7F"/>
    <w:rsid w:val="006C3EE7"/>
    <w:rsid w:val="006D7043"/>
    <w:rsid w:val="006D7344"/>
    <w:rsid w:val="006E0FEB"/>
    <w:rsid w:val="006E61B6"/>
    <w:rsid w:val="0070115E"/>
    <w:rsid w:val="007026B6"/>
    <w:rsid w:val="00706070"/>
    <w:rsid w:val="00706ABC"/>
    <w:rsid w:val="0072484D"/>
    <w:rsid w:val="007372EF"/>
    <w:rsid w:val="0073796C"/>
    <w:rsid w:val="00754FD8"/>
    <w:rsid w:val="00762F2E"/>
    <w:rsid w:val="00773688"/>
    <w:rsid w:val="0077528B"/>
    <w:rsid w:val="00781895"/>
    <w:rsid w:val="00795E1A"/>
    <w:rsid w:val="007B523C"/>
    <w:rsid w:val="007B59F0"/>
    <w:rsid w:val="007D413D"/>
    <w:rsid w:val="007E1B64"/>
    <w:rsid w:val="007F38D0"/>
    <w:rsid w:val="00805125"/>
    <w:rsid w:val="008114D6"/>
    <w:rsid w:val="00820137"/>
    <w:rsid w:val="00825005"/>
    <w:rsid w:val="0082511A"/>
    <w:rsid w:val="00833C47"/>
    <w:rsid w:val="008379A6"/>
    <w:rsid w:val="00841B2B"/>
    <w:rsid w:val="00844A04"/>
    <w:rsid w:val="00851C8B"/>
    <w:rsid w:val="008529A4"/>
    <w:rsid w:val="0086153B"/>
    <w:rsid w:val="0086283A"/>
    <w:rsid w:val="00871200"/>
    <w:rsid w:val="00882A3C"/>
    <w:rsid w:val="008875CC"/>
    <w:rsid w:val="00887A6B"/>
    <w:rsid w:val="008A312B"/>
    <w:rsid w:val="008C08A0"/>
    <w:rsid w:val="008D12C4"/>
    <w:rsid w:val="008D286B"/>
    <w:rsid w:val="008D55F5"/>
    <w:rsid w:val="008E31B1"/>
    <w:rsid w:val="008E5F26"/>
    <w:rsid w:val="008F331F"/>
    <w:rsid w:val="008F6D76"/>
    <w:rsid w:val="00900B53"/>
    <w:rsid w:val="0090499B"/>
    <w:rsid w:val="009116A1"/>
    <w:rsid w:val="00917F04"/>
    <w:rsid w:val="009300E5"/>
    <w:rsid w:val="00931432"/>
    <w:rsid w:val="00942B55"/>
    <w:rsid w:val="00950D31"/>
    <w:rsid w:val="00954791"/>
    <w:rsid w:val="0096024F"/>
    <w:rsid w:val="00982BA1"/>
    <w:rsid w:val="00993F5B"/>
    <w:rsid w:val="009950E7"/>
    <w:rsid w:val="00995344"/>
    <w:rsid w:val="009A2980"/>
    <w:rsid w:val="009B18FF"/>
    <w:rsid w:val="009B76E4"/>
    <w:rsid w:val="009C4032"/>
    <w:rsid w:val="009E23A6"/>
    <w:rsid w:val="009F14FB"/>
    <w:rsid w:val="00A10345"/>
    <w:rsid w:val="00A115FB"/>
    <w:rsid w:val="00A26375"/>
    <w:rsid w:val="00A266DE"/>
    <w:rsid w:val="00A274D5"/>
    <w:rsid w:val="00A353C8"/>
    <w:rsid w:val="00A372D7"/>
    <w:rsid w:val="00A701D3"/>
    <w:rsid w:val="00A77AC2"/>
    <w:rsid w:val="00A82396"/>
    <w:rsid w:val="00A8342E"/>
    <w:rsid w:val="00A90D80"/>
    <w:rsid w:val="00A91EC2"/>
    <w:rsid w:val="00AA4713"/>
    <w:rsid w:val="00AB7B83"/>
    <w:rsid w:val="00AC3736"/>
    <w:rsid w:val="00AD1AFE"/>
    <w:rsid w:val="00AD32F5"/>
    <w:rsid w:val="00AE162C"/>
    <w:rsid w:val="00AF4D8C"/>
    <w:rsid w:val="00AF746F"/>
    <w:rsid w:val="00B14F7F"/>
    <w:rsid w:val="00B2201C"/>
    <w:rsid w:val="00B329DB"/>
    <w:rsid w:val="00B366F2"/>
    <w:rsid w:val="00B4580B"/>
    <w:rsid w:val="00B61DC8"/>
    <w:rsid w:val="00B65CBD"/>
    <w:rsid w:val="00BA56BF"/>
    <w:rsid w:val="00BB018F"/>
    <w:rsid w:val="00BB048F"/>
    <w:rsid w:val="00BC5D0C"/>
    <w:rsid w:val="00BC7317"/>
    <w:rsid w:val="00BD1DD5"/>
    <w:rsid w:val="00BD7004"/>
    <w:rsid w:val="00BE179A"/>
    <w:rsid w:val="00BF21C0"/>
    <w:rsid w:val="00C042FC"/>
    <w:rsid w:val="00C21F7E"/>
    <w:rsid w:val="00C25C62"/>
    <w:rsid w:val="00C407E0"/>
    <w:rsid w:val="00C43A68"/>
    <w:rsid w:val="00C449F6"/>
    <w:rsid w:val="00C65B61"/>
    <w:rsid w:val="00C73CF5"/>
    <w:rsid w:val="00C8007D"/>
    <w:rsid w:val="00C8745F"/>
    <w:rsid w:val="00C87DCB"/>
    <w:rsid w:val="00C90C18"/>
    <w:rsid w:val="00C96FB2"/>
    <w:rsid w:val="00CA5F3C"/>
    <w:rsid w:val="00CA6BC0"/>
    <w:rsid w:val="00CB3F88"/>
    <w:rsid w:val="00CC0E7D"/>
    <w:rsid w:val="00CC3B65"/>
    <w:rsid w:val="00CD05E6"/>
    <w:rsid w:val="00CE3D13"/>
    <w:rsid w:val="00CE5DC1"/>
    <w:rsid w:val="00CE6756"/>
    <w:rsid w:val="00D05212"/>
    <w:rsid w:val="00D102BD"/>
    <w:rsid w:val="00D14041"/>
    <w:rsid w:val="00D4247A"/>
    <w:rsid w:val="00D47619"/>
    <w:rsid w:val="00D52C22"/>
    <w:rsid w:val="00D65D65"/>
    <w:rsid w:val="00D90CC4"/>
    <w:rsid w:val="00D91831"/>
    <w:rsid w:val="00D91F45"/>
    <w:rsid w:val="00D940E7"/>
    <w:rsid w:val="00D956DF"/>
    <w:rsid w:val="00D975C8"/>
    <w:rsid w:val="00D97F93"/>
    <w:rsid w:val="00DA25B0"/>
    <w:rsid w:val="00DB2301"/>
    <w:rsid w:val="00DB26F0"/>
    <w:rsid w:val="00DC41B1"/>
    <w:rsid w:val="00DE6BFB"/>
    <w:rsid w:val="00DF785A"/>
    <w:rsid w:val="00E02D09"/>
    <w:rsid w:val="00E16C0E"/>
    <w:rsid w:val="00E17D9A"/>
    <w:rsid w:val="00E2438C"/>
    <w:rsid w:val="00E27179"/>
    <w:rsid w:val="00E36EF9"/>
    <w:rsid w:val="00E54518"/>
    <w:rsid w:val="00E553C7"/>
    <w:rsid w:val="00E60CBA"/>
    <w:rsid w:val="00E63EB0"/>
    <w:rsid w:val="00E66362"/>
    <w:rsid w:val="00E67D55"/>
    <w:rsid w:val="00E836D3"/>
    <w:rsid w:val="00EA041C"/>
    <w:rsid w:val="00EB44E0"/>
    <w:rsid w:val="00EC71A7"/>
    <w:rsid w:val="00ED12E9"/>
    <w:rsid w:val="00ED2C00"/>
    <w:rsid w:val="00EE17A8"/>
    <w:rsid w:val="00EF4F2A"/>
    <w:rsid w:val="00F00AED"/>
    <w:rsid w:val="00F116CE"/>
    <w:rsid w:val="00F12D22"/>
    <w:rsid w:val="00F13468"/>
    <w:rsid w:val="00F1642B"/>
    <w:rsid w:val="00F33BEB"/>
    <w:rsid w:val="00F4717D"/>
    <w:rsid w:val="00F53ED1"/>
    <w:rsid w:val="00F5766B"/>
    <w:rsid w:val="00F64CAF"/>
    <w:rsid w:val="00F73A94"/>
    <w:rsid w:val="00F75A22"/>
    <w:rsid w:val="00F75D74"/>
    <w:rsid w:val="00F8507E"/>
    <w:rsid w:val="00F95C5F"/>
    <w:rsid w:val="00F95F5A"/>
    <w:rsid w:val="00FA743A"/>
    <w:rsid w:val="00FA7D3C"/>
    <w:rsid w:val="00FB3EE2"/>
    <w:rsid w:val="00FC0268"/>
    <w:rsid w:val="00FD2782"/>
    <w:rsid w:val="00FD56CB"/>
    <w:rsid w:val="00FD6347"/>
    <w:rsid w:val="00FD7ECD"/>
    <w:rsid w:val="00FF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60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D975C8"/>
    <w:pPr>
      <w:keepNext/>
      <w:keepLines/>
      <w:spacing w:before="200" w:after="120"/>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D975C8"/>
    <w:rPr>
      <w:rFonts w:ascii="Arial" w:eastAsia="Times New Roman"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character" w:customStyle="1" w:styleId="NoSpacingChar">
    <w:name w:val="No Spacing Char"/>
    <w:aliases w:val="Text Char"/>
    <w:basedOn w:val="DefaultParagraphFont"/>
    <w:link w:val="NoSpacing"/>
    <w:uiPriority w:val="1"/>
    <w:rsid w:val="004338EE"/>
    <w:rPr>
      <w:rFonts w:ascii="Arial" w:hAnsi="Arial"/>
      <w:sz w:val="24"/>
    </w:rPr>
  </w:style>
  <w:style w:type="character" w:styleId="CommentReference">
    <w:name w:val="annotation reference"/>
    <w:basedOn w:val="DefaultParagraphFont"/>
    <w:uiPriority w:val="99"/>
    <w:semiHidden/>
    <w:unhideWhenUsed/>
    <w:rsid w:val="008379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D975C8"/>
    <w:pPr>
      <w:keepNext/>
      <w:keepLines/>
      <w:spacing w:before="200" w:after="120"/>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D975C8"/>
    <w:rPr>
      <w:rFonts w:ascii="Arial" w:eastAsia="Times New Roman"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character" w:customStyle="1" w:styleId="NoSpacingChar">
    <w:name w:val="No Spacing Char"/>
    <w:aliases w:val="Text Char"/>
    <w:basedOn w:val="DefaultParagraphFont"/>
    <w:link w:val="NoSpacing"/>
    <w:uiPriority w:val="1"/>
    <w:rsid w:val="004338EE"/>
    <w:rPr>
      <w:rFonts w:ascii="Arial" w:hAnsi="Arial"/>
      <w:sz w:val="24"/>
    </w:rPr>
  </w:style>
  <w:style w:type="character" w:styleId="CommentReference">
    <w:name w:val="annotation reference"/>
    <w:basedOn w:val="DefaultParagraphFont"/>
    <w:uiPriority w:val="99"/>
    <w:semiHidden/>
    <w:unhideWhenUsed/>
    <w:rsid w:val="008379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6152">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2186">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ridgend.gov.uk/consultati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ellen.franks@bridgen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estyn.gov.uk" TargetMode="External"/><Relationship Id="rId10" Type="http://schemas.openxmlformats.org/officeDocument/2006/relationships/webSettings" Target="webSettings.xml"/><Relationship Id="rId19" Type="http://schemas.openxmlformats.org/officeDocument/2006/relationships/hyperlink" Target="http://www.bridgend.gov.uk/consult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image" Target="media/image5.emf"/></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D5F2D4CPPYHU-86-4</_dlc_DocId>
    <_dlc_DocIdUrl xmlns="2c7e8880-231a-4163-b0c7-ad2e3f412734">
      <Url>http://www.bridgenders.net/consultation/toolkit/_layouts/DocIdRedir.aspx?ID=D5F2D4CPPYHU-86-4</Url>
      <Description>D5F2D4CPPYHU-86-4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1891-7518-4A3B-9335-A34F8C9D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B0217-D1C8-48CF-A2D8-AF496673FA4A}">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2c7e8880-231a-4163-b0c7-ad2e3f412734"/>
    <ds:schemaRef ds:uri="http://schemas.microsoft.com/office/2006/documentManagement/types"/>
    <ds:schemaRef ds:uri="http://purl.org/dc/terms/"/>
    <ds:schemaRef ds:uri="http://www.w3.org/XML/1998/namespace"/>
    <ds:schemaRef ds:uri="http://schemas.microsoft.com/sharepoint/v3"/>
    <ds:schemaRef ds:uri="http://purl.org/dc/dcmitype/"/>
  </ds:schemaRefs>
</ds:datastoreItem>
</file>

<file path=customXml/itemProps3.xml><?xml version="1.0" encoding="utf-8"?>
<ds:datastoreItem xmlns:ds="http://schemas.openxmlformats.org/officeDocument/2006/customXml" ds:itemID="{D1B666BC-8DA3-4D48-807A-93D1898E2456}">
  <ds:schemaRefs>
    <ds:schemaRef ds:uri="http://schemas.microsoft.com/sharepoint/v3/contenttype/forms"/>
  </ds:schemaRefs>
</ds:datastoreItem>
</file>

<file path=customXml/itemProps4.xml><?xml version="1.0" encoding="utf-8"?>
<ds:datastoreItem xmlns:ds="http://schemas.openxmlformats.org/officeDocument/2006/customXml" ds:itemID="{B9E46EED-5671-499B-BEE2-9CBD3A2D77F2}">
  <ds:schemaRefs>
    <ds:schemaRef ds:uri="http://schemas.microsoft.com/sharepoint/events"/>
  </ds:schemaRefs>
</ds:datastoreItem>
</file>

<file path=customXml/itemProps5.xml><?xml version="1.0" encoding="utf-8"?>
<ds:datastoreItem xmlns:ds="http://schemas.openxmlformats.org/officeDocument/2006/customXml" ds:itemID="{EE840778-9363-4DF8-996D-6A982524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Hannah Lewis</cp:lastModifiedBy>
  <cp:revision>3</cp:revision>
  <cp:lastPrinted>2016-11-09T15:13:00Z</cp:lastPrinted>
  <dcterms:created xsi:type="dcterms:W3CDTF">2016-11-30T14:25:00Z</dcterms:created>
  <dcterms:modified xsi:type="dcterms:W3CDTF">2016-11-30T14:41:00Z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1db082fc-b628-4302-827f-114d936a57e6</vt:lpwstr>
  </property>
</Properties>
</file>