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93" w:rsidRDefault="00E43285" w:rsidP="00ED12E9">
      <w:pPr>
        <w:pStyle w:val="NoSpacing"/>
        <w:spacing w:before="120" w:after="240"/>
        <w:rPr>
          <w:color w:val="014687"/>
          <w:sz w:val="50"/>
          <w:szCs w:val="50"/>
        </w:rPr>
      </w:pPr>
      <w:r>
        <w:rPr>
          <w:noProof/>
          <w:sz w:val="20"/>
          <w:lang w:eastAsia="en-GB"/>
        </w:rPr>
        <mc:AlternateContent>
          <mc:Choice Requires="wps">
            <w:drawing>
              <wp:anchor distT="0" distB="0" distL="114300" distR="114300" simplePos="0" relativeHeight="251692032" behindDoc="0" locked="0" layoutInCell="1" allowOverlap="1">
                <wp:simplePos x="0" y="0"/>
                <wp:positionH relativeFrom="column">
                  <wp:posOffset>-461645</wp:posOffset>
                </wp:positionH>
                <wp:positionV relativeFrom="paragraph">
                  <wp:posOffset>-363220</wp:posOffset>
                </wp:positionV>
                <wp:extent cx="5294630" cy="5524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552450"/>
                        </a:xfrm>
                        <a:prstGeom prst="rect">
                          <a:avLst/>
                        </a:prstGeom>
                        <a:noFill/>
                        <a:ln w="9525">
                          <a:noFill/>
                          <a:miter lim="800000"/>
                          <a:headEnd/>
                          <a:tailEnd/>
                        </a:ln>
                      </wps:spPr>
                      <wps:txbx>
                        <w:txbxContent>
                          <w:p w:rsidR="00585DD7" w:rsidRPr="00EA03A8" w:rsidRDefault="00585DD7" w:rsidP="00AA4713">
                            <w:pPr>
                              <w:rPr>
                                <w:b/>
                                <w:color w:val="FFFFFF" w:themeColor="background1"/>
                                <w:sz w:val="48"/>
                              </w:rPr>
                            </w:pPr>
                            <w:r w:rsidRPr="00EA03A8">
                              <w:rPr>
                                <w:b/>
                                <w:color w:val="FFFFFF" w:themeColor="background1"/>
                                <w:sz w:val="48"/>
                              </w:rPr>
                              <w:t>Bridgend County Borough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5pt;margin-top:-28.6pt;width:416.9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" filled="f" stroked="f">
                <v:textbox>
                  <w:txbxContent>
                    <w:p w:rsidR="00585DD7" w:rsidRPr="00EA03A8" w:rsidRDefault="00585DD7" w:rsidP="00AA4713">
                      <w:pPr>
                        <w:rPr>
                          <w:b/>
                          <w:color w:val="FFFFFF" w:themeColor="background1"/>
                          <w:sz w:val="48"/>
                        </w:rPr>
                      </w:pPr>
                      <w:r w:rsidRPr="00EA03A8">
                        <w:rPr>
                          <w:b/>
                          <w:color w:val="FFFFFF" w:themeColor="background1"/>
                          <w:sz w:val="48"/>
                        </w:rPr>
                        <w:t>Bridgend County Borough Council</w:t>
                      </w:r>
                    </w:p>
                  </w:txbxContent>
                </v:textbox>
              </v:shape>
            </w:pict>
          </mc:Fallback>
        </mc:AlternateContent>
      </w:r>
      <w:r w:rsidR="00D97F93">
        <w:rPr>
          <w:noProof/>
          <w:lang w:eastAsia="en-GB"/>
        </w:rPr>
        <w:drawing>
          <wp:anchor distT="0" distB="0" distL="114300" distR="114300" simplePos="0" relativeHeight="251671552" behindDoc="1" locked="0" layoutInCell="1" allowOverlap="1">
            <wp:simplePos x="0" y="0"/>
            <wp:positionH relativeFrom="column">
              <wp:posOffset>-1024285</wp:posOffset>
            </wp:positionH>
            <wp:positionV relativeFrom="paragraph">
              <wp:posOffset>258396</wp:posOffset>
            </wp:positionV>
            <wp:extent cx="7835900" cy="541655"/>
            <wp:effectExtent l="0" t="0" r="0"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35900" cy="541655"/>
                    </a:xfrm>
                    <a:prstGeom prst="rect">
                      <a:avLst/>
                    </a:prstGeom>
                    <a:noFill/>
                    <a:ln>
                      <a:noFill/>
                    </a:ln>
                    <a:extLst>
                      <a:ext uri="{53640926-AAD7-44D8-BBD7-CCE9431645EC}">
                        <a14:shadowObscured xmlns:a14="http://schemas.microsoft.com/office/drawing/2010/main"/>
                      </a:ext>
                    </a:extLst>
                  </pic:spPr>
                </pic:pic>
              </a:graphicData>
            </a:graphic>
          </wp:anchor>
        </w:drawing>
      </w:r>
      <w:r w:rsidR="00D97F93">
        <w:rPr>
          <w:noProof/>
          <w:lang w:eastAsia="en-GB"/>
        </w:rPr>
        <w:drawing>
          <wp:anchor distT="0" distB="0" distL="114300" distR="114300" simplePos="0" relativeHeight="251661312" behindDoc="1" locked="0" layoutInCell="1" allowOverlap="1">
            <wp:simplePos x="0" y="0"/>
            <wp:positionH relativeFrom="column">
              <wp:posOffset>-969010</wp:posOffset>
            </wp:positionH>
            <wp:positionV relativeFrom="paragraph">
              <wp:posOffset>-926465</wp:posOffset>
            </wp:positionV>
            <wp:extent cx="7633335" cy="1600200"/>
            <wp:effectExtent l="0" t="0" r="5715"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33335" cy="1600200"/>
                    </a:xfrm>
                    <a:prstGeom prst="rect">
                      <a:avLst/>
                    </a:prstGeom>
                    <a:noFill/>
                    <a:ln>
                      <a:noFill/>
                    </a:ln>
                  </pic:spPr>
                </pic:pic>
              </a:graphicData>
            </a:graphic>
          </wp:anchor>
        </w:drawing>
      </w:r>
    </w:p>
    <w:p w:rsidR="00D97F93" w:rsidRDefault="00D97F93" w:rsidP="00ED12E9">
      <w:pPr>
        <w:pStyle w:val="NoSpacing"/>
        <w:spacing w:before="120" w:after="240"/>
      </w:pPr>
    </w:p>
    <w:p w:rsidR="00D97F93" w:rsidRDefault="00D97F93" w:rsidP="00ED12E9">
      <w:pPr>
        <w:pStyle w:val="NoSpacing"/>
        <w:spacing w:before="120" w:after="240"/>
      </w:pPr>
    </w:p>
    <w:p w:rsidR="00D97F93" w:rsidRPr="00C87DCB" w:rsidRDefault="00D97F93" w:rsidP="00ED12E9">
      <w:pPr>
        <w:pStyle w:val="NoSpacing"/>
        <w:spacing w:before="120" w:after="240"/>
      </w:pPr>
    </w:p>
    <w:p w:rsidR="00AA4713" w:rsidRDefault="00AA4713" w:rsidP="00ED12E9">
      <w:pPr>
        <w:pStyle w:val="NoSpacing"/>
        <w:spacing w:before="120" w:after="240"/>
      </w:pPr>
    </w:p>
    <w:p w:rsidR="00AA4713" w:rsidRPr="007576DA" w:rsidRDefault="00E43285" w:rsidP="00F3081B">
      <w:pPr>
        <w:pStyle w:val="NoSpacing"/>
        <w:spacing w:before="120" w:after="240" w:line="276" w:lineRule="auto"/>
        <w:ind w:leftChars="-236" w:left="-565" w:rightChars="-19" w:right="-46" w:hanging="1"/>
        <w:rPr>
          <w:sz w:val="72"/>
          <w:szCs w:val="72"/>
        </w:rPr>
      </w:pPr>
      <w:r w:rsidRPr="007576DA">
        <w:rPr>
          <w:noProof/>
          <w:color w:val="009390"/>
          <w:sz w:val="72"/>
          <w:szCs w:val="72"/>
          <w:lang w:eastAsia="en-GB"/>
        </w:rPr>
        <mc:AlternateContent>
          <mc:Choice Requires="wps">
            <w:drawing>
              <wp:anchor distT="0" distB="0" distL="114300" distR="114300" simplePos="0" relativeHeight="251694080" behindDoc="0" locked="0" layoutInCell="1" allowOverlap="1" wp14:anchorId="16536C15" wp14:editId="196623F1">
                <wp:simplePos x="0" y="0"/>
                <wp:positionH relativeFrom="column">
                  <wp:posOffset>-569595</wp:posOffset>
                </wp:positionH>
                <wp:positionV relativeFrom="paragraph">
                  <wp:posOffset>1085741</wp:posOffset>
                </wp:positionV>
                <wp:extent cx="4635500" cy="72326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723265"/>
                        </a:xfrm>
                        <a:prstGeom prst="rect">
                          <a:avLst/>
                        </a:prstGeom>
                        <a:noFill/>
                        <a:ln w="9525">
                          <a:noFill/>
                          <a:miter lim="800000"/>
                          <a:headEnd/>
                          <a:tailEnd/>
                        </a:ln>
                      </wps:spPr>
                      <wps:txbx>
                        <w:txbxContent>
                          <w:p w:rsidR="00585DD7" w:rsidRPr="00B541D9" w:rsidRDefault="00585DD7" w:rsidP="00B541D9">
                            <w:pPr>
                              <w:pStyle w:val="NoSpacing"/>
                              <w:spacing w:before="120" w:after="240"/>
                              <w:ind w:leftChars="-236" w:left="-565" w:hanging="1"/>
                              <w:jc w:val="center"/>
                              <w:rPr>
                                <w:color w:val="009390"/>
                                <w:sz w:val="60"/>
                                <w:szCs w:val="60"/>
                              </w:rPr>
                            </w:pPr>
                            <w:r w:rsidRPr="00B541D9">
                              <w:rPr>
                                <w:color w:val="009390"/>
                                <w:sz w:val="60"/>
                                <w:szCs w:val="60"/>
                              </w:rPr>
                              <w:t>Consultation document</w:t>
                            </w:r>
                          </w:p>
                          <w:p w:rsidR="00585DD7" w:rsidRPr="00B541D9" w:rsidRDefault="00585DD7">
                            <w:pPr>
                              <w:rPr>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85pt;margin-top:85.5pt;width:365pt;height:5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" filled="f" stroked="f">
                <v:textbox>
                  <w:txbxContent>
                    <w:p w:rsidR="00585DD7" w:rsidRPr="00B541D9" w:rsidRDefault="00585DD7" w:rsidP="00B541D9">
                      <w:pPr>
                        <w:pStyle w:val="NoSpacing"/>
                        <w:spacing w:before="120" w:after="240"/>
                        <w:ind w:leftChars="-236" w:left="-565" w:hanging="1"/>
                        <w:jc w:val="center"/>
                        <w:rPr>
                          <w:color w:val="009390"/>
                          <w:sz w:val="60"/>
                          <w:szCs w:val="60"/>
                        </w:rPr>
                      </w:pPr>
                      <w:r w:rsidRPr="00B541D9">
                        <w:rPr>
                          <w:color w:val="009390"/>
                          <w:sz w:val="60"/>
                          <w:szCs w:val="60"/>
                        </w:rPr>
                        <w:t>Consultation document</w:t>
                      </w:r>
                    </w:p>
                    <w:p w:rsidR="00585DD7" w:rsidRPr="00B541D9" w:rsidRDefault="00585DD7">
                      <w:pPr>
                        <w:rPr>
                          <w:sz w:val="60"/>
                          <w:szCs w:val="60"/>
                        </w:rPr>
                      </w:pPr>
                    </w:p>
                  </w:txbxContent>
                </v:textbox>
              </v:shape>
            </w:pict>
          </mc:Fallback>
        </mc:AlternateContent>
      </w:r>
      <w:r w:rsidR="007576DA" w:rsidRPr="007576DA">
        <w:rPr>
          <w:sz w:val="72"/>
          <w:szCs w:val="72"/>
        </w:rPr>
        <w:t>Proposed policy changes on charging for care and support</w:t>
      </w:r>
    </w:p>
    <w:p w:rsidR="00AA4713" w:rsidRPr="00FD7ECD" w:rsidRDefault="00AA4713" w:rsidP="00B541D9">
      <w:pPr>
        <w:pStyle w:val="NoSpacing"/>
        <w:spacing w:before="120" w:after="240"/>
        <w:rPr>
          <w:color w:val="009390"/>
          <w:sz w:val="48"/>
        </w:rPr>
      </w:pPr>
    </w:p>
    <w:p w:rsidR="00AA4713" w:rsidRDefault="00AA4713">
      <w:pPr>
        <w:rPr>
          <w:rFonts w:cs="Arial"/>
          <w:sz w:val="40"/>
        </w:rPr>
      </w:pPr>
    </w:p>
    <w:p w:rsidR="00ED12E9" w:rsidRDefault="00ED12E9">
      <w:pPr>
        <w:rPr>
          <w:rFonts w:cs="Arial"/>
          <w:sz w:val="20"/>
        </w:rPr>
      </w:pPr>
    </w:p>
    <w:p w:rsidR="00AA4713" w:rsidRDefault="00AA4713">
      <w:pPr>
        <w:rPr>
          <w:rFonts w:cs="Arial"/>
          <w:sz w:val="20"/>
        </w:rPr>
      </w:pPr>
    </w:p>
    <w:p w:rsidR="00AA4713" w:rsidRDefault="00AA4713">
      <w:pPr>
        <w:rPr>
          <w:rFonts w:cs="Arial"/>
          <w:sz w:val="20"/>
        </w:rPr>
      </w:pPr>
    </w:p>
    <w:p w:rsidR="00AA4713" w:rsidRDefault="00AA4713">
      <w:pPr>
        <w:rPr>
          <w:rFonts w:cs="Arial"/>
          <w:sz w:val="20"/>
        </w:rPr>
      </w:pPr>
    </w:p>
    <w:p w:rsidR="00AA4713" w:rsidRDefault="00AA4713">
      <w:pPr>
        <w:rPr>
          <w:rFonts w:cs="Arial"/>
          <w:sz w:val="20"/>
        </w:rPr>
      </w:pPr>
    </w:p>
    <w:p w:rsidR="0072437D" w:rsidRDefault="0072437D">
      <w:pPr>
        <w:rPr>
          <w:rFonts w:cs="Arial"/>
          <w:sz w:val="20"/>
        </w:rPr>
      </w:pPr>
    </w:p>
    <w:p w:rsidR="006B6E7F" w:rsidRPr="00FD7ECD" w:rsidRDefault="006B6E7F">
      <w:pPr>
        <w:rPr>
          <w:rFonts w:cs="Arial"/>
          <w:b/>
          <w:szCs w:val="24"/>
        </w:rPr>
      </w:pPr>
    </w:p>
    <w:p w:rsidR="00FB3EE2" w:rsidRPr="009D7714" w:rsidRDefault="00E43285">
      <w:pPr>
        <w:rPr>
          <w:rFonts w:cs="Arial"/>
          <w:b/>
          <w:szCs w:val="24"/>
        </w:rPr>
      </w:pPr>
      <w:r w:rsidRPr="009D7714">
        <w:rPr>
          <w:rFonts w:cs="Arial"/>
          <w:b/>
          <w:noProof/>
          <w:szCs w:val="24"/>
          <w:lang w:eastAsia="en-GB"/>
        </w:rPr>
        <mc:AlternateContent>
          <mc:Choice Requires="wps">
            <w:drawing>
              <wp:anchor distT="0" distB="0" distL="114300" distR="114300" simplePos="0" relativeHeight="251658239" behindDoc="1" locked="0" layoutInCell="1" allowOverlap="1" wp14:anchorId="0699752E" wp14:editId="48310841">
                <wp:simplePos x="0" y="0"/>
                <wp:positionH relativeFrom="column">
                  <wp:posOffset>-424815</wp:posOffset>
                </wp:positionH>
                <wp:positionV relativeFrom="paragraph">
                  <wp:posOffset>158560</wp:posOffset>
                </wp:positionV>
                <wp:extent cx="3912781" cy="21278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781" cy="2127885"/>
                        </a:xfrm>
                        <a:prstGeom prst="rect">
                          <a:avLst/>
                        </a:prstGeom>
                        <a:noFill/>
                        <a:ln w="9525">
                          <a:noFill/>
                          <a:miter lim="800000"/>
                          <a:headEnd/>
                          <a:tailEnd/>
                        </a:ln>
                      </wps:spPr>
                      <wps:txbx>
                        <w:txbxContent>
                          <w:p w:rsidR="00585DD7" w:rsidRPr="009D7714" w:rsidRDefault="00585DD7"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2334F2">
                              <w:rPr>
                                <w:rFonts w:cs="Arial"/>
                                <w:b/>
                                <w:szCs w:val="24"/>
                              </w:rPr>
                              <w:t>1 Decembe</w:t>
                            </w:r>
                            <w:r w:rsidR="00CF7003">
                              <w:rPr>
                                <w:rFonts w:cs="Arial"/>
                                <w:b/>
                                <w:szCs w:val="24"/>
                              </w:rPr>
                              <w:t>r</w:t>
                            </w:r>
                            <w:r w:rsidRPr="009D7714">
                              <w:rPr>
                                <w:rFonts w:cs="Arial"/>
                                <w:b/>
                                <w:szCs w:val="24"/>
                              </w:rPr>
                              <w:t xml:space="preserve"> 201</w:t>
                            </w:r>
                            <w:r>
                              <w:rPr>
                                <w:rFonts w:cs="Arial"/>
                                <w:b/>
                                <w:szCs w:val="24"/>
                              </w:rPr>
                              <w:t>6</w:t>
                            </w:r>
                          </w:p>
                          <w:p w:rsidR="00585DD7" w:rsidRDefault="00585DD7" w:rsidP="006B6E7F">
                            <w:pPr>
                              <w:rPr>
                                <w:rFonts w:eastAsia="Times New Roman" w:cs="Arial"/>
                                <w:noProof/>
                                <w:color w:val="014687"/>
                                <w:w w:val="0"/>
                                <w:szCs w:val="24"/>
                                <w:u w:color="000000"/>
                                <w:bdr w:val="none" w:sz="0" w:space="0" w:color="000000"/>
                                <w:shd w:val="clear" w:color="000000" w:fill="000000"/>
                                <w:lang w:eastAsia="en-GB"/>
                              </w:rPr>
                            </w:pPr>
                            <w:r w:rsidRPr="009D7714">
                              <w:rPr>
                                <w:rFonts w:cs="Arial"/>
                                <w:b/>
                                <w:color w:val="009390"/>
                              </w:rPr>
                              <w:t>Action required:</w:t>
                            </w:r>
                            <w:r w:rsidRPr="009D7714">
                              <w:rPr>
                                <w:rFonts w:cs="Arial"/>
                                <w:color w:val="009390"/>
                                <w:szCs w:val="24"/>
                              </w:rPr>
                              <w:t xml:space="preserve"> </w:t>
                            </w:r>
                            <w:r w:rsidRPr="009D7714">
                              <w:rPr>
                                <w:rFonts w:cs="Arial"/>
                                <w:szCs w:val="24"/>
                              </w:rPr>
                              <w:t xml:space="preserve">Responses by </w:t>
                            </w:r>
                            <w:r w:rsidR="002334F2" w:rsidRPr="002334F2">
                              <w:rPr>
                                <w:rFonts w:cs="Arial"/>
                                <w:b/>
                                <w:szCs w:val="24"/>
                              </w:rPr>
                              <w:t>23</w:t>
                            </w:r>
                            <w:r w:rsidR="00CF7003" w:rsidRPr="002334F2">
                              <w:rPr>
                                <w:rFonts w:cs="Arial"/>
                                <w:b/>
                                <w:szCs w:val="24"/>
                              </w:rPr>
                              <w:t xml:space="preserve"> February</w:t>
                            </w:r>
                            <w:r w:rsidR="00CF7003">
                              <w:rPr>
                                <w:rFonts w:cs="Arial"/>
                                <w:b/>
                                <w:szCs w:val="24"/>
                              </w:rPr>
                              <w:t xml:space="preserve"> 2017</w:t>
                            </w:r>
                          </w:p>
                          <w:p w:rsidR="00585DD7" w:rsidRPr="008F6D76" w:rsidRDefault="00585DD7" w:rsidP="006B6E7F">
                            <w:pPr>
                              <w:rPr>
                                <w:rFonts w:cs="Arial"/>
                                <w:color w:val="365F91" w:themeColor="accent1" w:themeShade="BF"/>
                                <w:szCs w:val="24"/>
                              </w:rPr>
                            </w:pPr>
                          </w:p>
                          <w:p w:rsidR="00585DD7" w:rsidRPr="008F6D76" w:rsidRDefault="00585DD7"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rsidR="00585DD7" w:rsidRPr="008F6D76" w:rsidRDefault="00585DD7"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rsidR="00585DD7" w:rsidRPr="008F6D76" w:rsidRDefault="00585DD7"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rsidR="00585DD7" w:rsidRDefault="00585D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45pt;margin-top:12.5pt;width:308.1pt;height:16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" filled="f" stroked="f">
                <v:textbox>
                  <w:txbxContent>
                    <w:p w:rsidR="00585DD7" w:rsidRPr="009D7714" w:rsidRDefault="00585DD7"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2334F2">
                        <w:rPr>
                          <w:rFonts w:cs="Arial"/>
                          <w:b/>
                          <w:szCs w:val="24"/>
                        </w:rPr>
                        <w:t>1 Decembe</w:t>
                      </w:r>
                      <w:r w:rsidR="00CF7003">
                        <w:rPr>
                          <w:rFonts w:cs="Arial"/>
                          <w:b/>
                          <w:szCs w:val="24"/>
                        </w:rPr>
                        <w:t>r</w:t>
                      </w:r>
                      <w:r w:rsidRPr="009D7714">
                        <w:rPr>
                          <w:rFonts w:cs="Arial"/>
                          <w:b/>
                          <w:szCs w:val="24"/>
                        </w:rPr>
                        <w:t xml:space="preserve"> 201</w:t>
                      </w:r>
                      <w:r>
                        <w:rPr>
                          <w:rFonts w:cs="Arial"/>
                          <w:b/>
                          <w:szCs w:val="24"/>
                        </w:rPr>
                        <w:t>6</w:t>
                      </w:r>
                    </w:p>
                    <w:p w:rsidR="00585DD7" w:rsidRDefault="00585DD7" w:rsidP="006B6E7F">
                      <w:pPr>
                        <w:rPr>
                          <w:rFonts w:eastAsia="Times New Roman" w:cs="Arial"/>
                          <w:noProof/>
                          <w:color w:val="014687"/>
                          <w:w w:val="0"/>
                          <w:szCs w:val="24"/>
                          <w:u w:color="000000"/>
                          <w:bdr w:val="none" w:sz="0" w:space="0" w:color="000000"/>
                          <w:shd w:val="clear" w:color="000000" w:fill="000000"/>
                          <w:lang w:eastAsia="en-GB"/>
                        </w:rPr>
                      </w:pPr>
                      <w:r w:rsidRPr="009D7714">
                        <w:rPr>
                          <w:rFonts w:cs="Arial"/>
                          <w:b/>
                          <w:color w:val="009390"/>
                        </w:rPr>
                        <w:t>Action required:</w:t>
                      </w:r>
                      <w:r w:rsidRPr="009D7714">
                        <w:rPr>
                          <w:rFonts w:cs="Arial"/>
                          <w:color w:val="009390"/>
                          <w:szCs w:val="24"/>
                        </w:rPr>
                        <w:t xml:space="preserve"> </w:t>
                      </w:r>
                      <w:r w:rsidRPr="009D7714">
                        <w:rPr>
                          <w:rFonts w:cs="Arial"/>
                          <w:szCs w:val="24"/>
                        </w:rPr>
                        <w:t xml:space="preserve">Responses by </w:t>
                      </w:r>
                      <w:r w:rsidR="002334F2" w:rsidRPr="002334F2">
                        <w:rPr>
                          <w:rFonts w:cs="Arial"/>
                          <w:b/>
                          <w:szCs w:val="24"/>
                        </w:rPr>
                        <w:t>23</w:t>
                      </w:r>
                      <w:r w:rsidR="00CF7003" w:rsidRPr="002334F2">
                        <w:rPr>
                          <w:rFonts w:cs="Arial"/>
                          <w:b/>
                          <w:szCs w:val="24"/>
                        </w:rPr>
                        <w:t xml:space="preserve"> February</w:t>
                      </w:r>
                      <w:r w:rsidR="00CF7003">
                        <w:rPr>
                          <w:rFonts w:cs="Arial"/>
                          <w:b/>
                          <w:szCs w:val="24"/>
                        </w:rPr>
                        <w:t xml:space="preserve"> 2017</w:t>
                      </w:r>
                    </w:p>
                    <w:p w:rsidR="00585DD7" w:rsidRPr="008F6D76" w:rsidRDefault="00585DD7" w:rsidP="006B6E7F">
                      <w:pPr>
                        <w:rPr>
                          <w:rFonts w:cs="Arial"/>
                          <w:color w:val="365F91" w:themeColor="accent1" w:themeShade="BF"/>
                          <w:szCs w:val="24"/>
                        </w:rPr>
                      </w:pPr>
                    </w:p>
                    <w:p w:rsidR="00585DD7" w:rsidRPr="008F6D76" w:rsidRDefault="00585DD7"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rsidR="00585DD7" w:rsidRPr="008F6D76" w:rsidRDefault="00585DD7"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rsidR="00585DD7" w:rsidRPr="008F6D76" w:rsidRDefault="00585DD7"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rsidR="00585DD7" w:rsidRDefault="00585DD7"/>
                  </w:txbxContent>
                </v:textbox>
              </v:shape>
            </w:pict>
          </mc:Fallback>
        </mc:AlternateContent>
      </w:r>
    </w:p>
    <w:p w:rsidR="006B6E7F" w:rsidRPr="009D7714" w:rsidRDefault="006B6E7F" w:rsidP="004679D9">
      <w:pPr>
        <w:jc w:val="both"/>
        <w:rPr>
          <w:rFonts w:cs="Arial"/>
          <w:b/>
          <w:szCs w:val="24"/>
        </w:rPr>
      </w:pPr>
    </w:p>
    <w:p w:rsidR="006B6E7F" w:rsidRPr="009D7714" w:rsidRDefault="00951EC3" w:rsidP="004679D9">
      <w:pPr>
        <w:jc w:val="both"/>
        <w:rPr>
          <w:rFonts w:cs="Arial"/>
          <w:b/>
          <w:szCs w:val="24"/>
        </w:rPr>
      </w:pPr>
      <w:r w:rsidRPr="009D7714">
        <w:rPr>
          <w:rFonts w:eastAsia="Times New Roman" w:cs="Arial"/>
          <w:noProof/>
          <w:color w:val="014687"/>
          <w:w w:val="0"/>
          <w:szCs w:val="24"/>
          <w:u w:color="000000"/>
          <w:bdr w:val="none" w:sz="0" w:space="0" w:color="000000"/>
          <w:shd w:val="clear" w:color="000000" w:fill="000000"/>
          <w:lang w:eastAsia="en-GB"/>
        </w:rPr>
        <w:drawing>
          <wp:anchor distT="0" distB="0" distL="114300" distR="114300" simplePos="0" relativeHeight="251659264" behindDoc="1" locked="0" layoutInCell="1" allowOverlap="1" wp14:anchorId="1C167557" wp14:editId="24A04846">
            <wp:simplePos x="0" y="0"/>
            <wp:positionH relativeFrom="column">
              <wp:posOffset>-278130</wp:posOffset>
            </wp:positionH>
            <wp:positionV relativeFrom="paragraph">
              <wp:posOffset>61405</wp:posOffset>
            </wp:positionV>
            <wp:extent cx="3141345" cy="436245"/>
            <wp:effectExtent l="0" t="0" r="1905" b="1905"/>
            <wp:wrapNone/>
            <wp:docPr id="2" name="Picture 2" descr="C:\Users\harria1\AppData\Local\Microsoft\Windows\Temporary Internet Files\Content.Outlook\YEZO111M\Orange Cur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a1\AppData\Local\Microsoft\Windows\Temporary Internet Files\Content.Outlook\YEZO111M\Orange Curve 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45" cy="436245"/>
                    </a:xfrm>
                    <a:prstGeom prst="rect">
                      <a:avLst/>
                    </a:prstGeom>
                    <a:noFill/>
                    <a:ln>
                      <a:noFill/>
                    </a:ln>
                  </pic:spPr>
                </pic:pic>
              </a:graphicData>
            </a:graphic>
          </wp:anchor>
        </w:drawing>
      </w:r>
    </w:p>
    <w:p w:rsidR="000F4167" w:rsidRPr="009D7714" w:rsidRDefault="000F4167" w:rsidP="004679D9">
      <w:pPr>
        <w:jc w:val="both"/>
        <w:rPr>
          <w:rFonts w:cs="Arial"/>
          <w:b/>
          <w:szCs w:val="24"/>
        </w:rPr>
        <w:sectPr w:rsidR="000F4167" w:rsidRPr="009D7714" w:rsidSect="00B435FA">
          <w:footerReference w:type="default" r:id="rId17"/>
          <w:footerReference w:type="first" r:id="rId18"/>
          <w:pgSz w:w="11906" w:h="16838"/>
          <w:pgMar w:top="1440" w:right="1440" w:bottom="1440" w:left="1440" w:header="709" w:footer="709" w:gutter="0"/>
          <w:cols w:space="708"/>
          <w:titlePg/>
          <w:docGrid w:linePitch="360"/>
        </w:sectPr>
      </w:pPr>
    </w:p>
    <w:p w:rsidR="00207ECD" w:rsidRPr="009D7714" w:rsidRDefault="00E43285" w:rsidP="004679D9">
      <w:pPr>
        <w:jc w:val="both"/>
        <w:rPr>
          <w:rFonts w:cs="Arial"/>
          <w:b/>
          <w:szCs w:val="24"/>
        </w:rPr>
        <w:sectPr w:rsidR="00207ECD" w:rsidRPr="009D7714" w:rsidSect="00B435FA">
          <w:type w:val="continuous"/>
          <w:pgSz w:w="11906" w:h="16838"/>
          <w:pgMar w:top="1440" w:right="1440" w:bottom="1440" w:left="1440" w:header="708" w:footer="708" w:gutter="0"/>
          <w:cols w:num="2" w:space="708"/>
          <w:docGrid w:linePitch="360"/>
        </w:sectPr>
      </w:pPr>
      <w:r w:rsidRPr="009D7714">
        <w:rPr>
          <w:rFonts w:cs="Arial"/>
          <w:b/>
          <w:noProof/>
          <w:szCs w:val="24"/>
          <w:lang w:eastAsia="en-GB"/>
        </w:rPr>
        <w:lastRenderedPageBreak/>
        <mc:AlternateContent>
          <mc:Choice Requires="wps">
            <w:drawing>
              <wp:anchor distT="0" distB="0" distL="114300" distR="114300" simplePos="0" relativeHeight="251662336" behindDoc="0" locked="0" layoutInCell="1" allowOverlap="1" wp14:anchorId="61D5053C" wp14:editId="4436B081">
                <wp:simplePos x="0" y="0"/>
                <wp:positionH relativeFrom="column">
                  <wp:posOffset>-12700</wp:posOffset>
                </wp:positionH>
                <wp:positionV relativeFrom="paragraph">
                  <wp:posOffset>10274300</wp:posOffset>
                </wp:positionV>
                <wp:extent cx="7633335" cy="419735"/>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419735"/>
                        </a:xfrm>
                        <a:prstGeom prst="rect">
                          <a:avLst/>
                        </a:prstGeom>
                        <a:solidFill>
                          <a:srgbClr val="009390"/>
                        </a:solidFill>
                        <a:ln>
                          <a:noFill/>
                        </a:ln>
                        <a:extLst>
                          <a:ext uri="{91240B29-F687-4F45-9708-019B960494DF}">
                            <a14:hiddenLine xmlns:a14="http://schemas.microsoft.com/office/drawing/2010/main" w="9525">
                              <a:solidFill>
                                <a:srgbClr val="009390"/>
                              </a:solidFill>
                              <a:miter lim="800000"/>
                              <a:headEnd/>
                              <a:tailEnd/>
                            </a14:hiddenLine>
                          </a:ext>
                        </a:extLst>
                      </wps:spPr>
                      <wps:txbx>
                        <w:txbxContent>
                          <w:p w:rsidR="00585DD7" w:rsidRPr="007C262D" w:rsidRDefault="00585DD7" w:rsidP="00F8507E">
                            <w:pPr>
                              <w:jc w:val="center"/>
                              <w:rPr>
                                <w:rFonts w:cs="Arial"/>
                                <w:b/>
                                <w:color w:val="FFFFFF"/>
                              </w:rPr>
                            </w:pPr>
                            <w:r w:rsidRPr="007C262D">
                              <w:rPr>
                                <w:rFonts w:cs="Arial"/>
                                <w:b/>
                                <w:color w:val="FFFFFF"/>
                              </w:rPr>
                              <w:t>www.bridgend.gov.uk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9" type="#_x0000_t202" style="position:absolute;left:0;text-align:left;margin-left:-1pt;margin-top:809pt;width:601.05pt;height:33.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" fillcolor="#009390" stroked="f" strokecolor="#009390">
                <v:textbox style="mso-fit-shape-to-text:t">
                  <w:txbxContent>
                    <w:p w:rsidR="00585DD7" w:rsidRPr="007C262D" w:rsidRDefault="00585DD7" w:rsidP="00F8507E">
                      <w:pPr>
                        <w:jc w:val="center"/>
                        <w:rPr>
                          <w:rFonts w:cs="Arial"/>
                          <w:b/>
                          <w:color w:val="FFFFFF"/>
                        </w:rPr>
                      </w:pPr>
                      <w:r w:rsidRPr="007C262D">
                        <w:rPr>
                          <w:rFonts w:cs="Arial"/>
                          <w:b/>
                          <w:color w:val="FFFFFF"/>
                        </w:rPr>
                        <w:t>www.bridgend.gov.uk</w:t>
                      </w:r>
                    </w:p>
                  </w:txbxContent>
                </v:textbox>
              </v:shape>
            </w:pict>
          </mc:Fallback>
        </mc:AlternateContent>
      </w:r>
    </w:p>
    <w:p w:rsidR="002E1550" w:rsidRPr="009D7714" w:rsidRDefault="002E1550" w:rsidP="002E1550">
      <w:pPr>
        <w:sectPr w:rsidR="002E1550" w:rsidRPr="009D7714" w:rsidSect="00B435FA">
          <w:type w:val="continuous"/>
          <w:pgSz w:w="11906" w:h="16838"/>
          <w:pgMar w:top="1440" w:right="1440" w:bottom="1440" w:left="1440" w:header="708" w:footer="708" w:gutter="0"/>
          <w:cols w:space="708"/>
          <w:docGrid w:linePitch="360"/>
        </w:sectPr>
      </w:pPr>
      <w:bookmarkStart w:id="0" w:name="_GoBack"/>
      <w:bookmarkEnd w:id="0"/>
    </w:p>
    <w:sdt>
      <w:sdtPr>
        <w:rPr>
          <w:b/>
          <w:bCs/>
        </w:rPr>
        <w:id w:val="-1784647796"/>
        <w:docPartObj>
          <w:docPartGallery w:val="Table of Contents"/>
          <w:docPartUnique/>
        </w:docPartObj>
      </w:sdtPr>
      <w:sdtEndPr>
        <w:rPr>
          <w:b w:val="0"/>
          <w:bCs w:val="0"/>
          <w:noProof/>
        </w:rPr>
      </w:sdtEndPr>
      <w:sdtContent>
        <w:p w:rsidR="00BE101B" w:rsidRDefault="00C449F6" w:rsidP="00585B72">
          <w:pPr>
            <w:pStyle w:val="NoSpacing"/>
            <w:spacing w:before="120" w:after="240" w:line="600" w:lineRule="auto"/>
            <w:rPr>
              <w:noProof/>
            </w:rPr>
          </w:pPr>
          <w:r w:rsidRPr="009D7714">
            <w:rPr>
              <w:rStyle w:val="Heading2Char"/>
            </w:rPr>
            <w:t>Contents</w:t>
          </w:r>
          <w:r w:rsidR="000572E7" w:rsidRPr="009D7714">
            <w:rPr>
              <w:rFonts w:asciiTheme="majorHAnsi" w:eastAsiaTheme="majorEastAsia" w:hAnsiTheme="majorHAnsi" w:cstheme="majorBidi"/>
              <w:b/>
              <w:bCs/>
              <w:color w:val="365F91" w:themeColor="accent1" w:themeShade="BF"/>
              <w:sz w:val="28"/>
              <w:szCs w:val="28"/>
              <w:lang w:val="en-US" w:eastAsia="ja-JP"/>
            </w:rPr>
            <w:fldChar w:fldCharType="begin"/>
          </w:r>
          <w:r w:rsidRPr="009D7714">
            <w:instrText xml:space="preserve"> TOC \o "1-2" \h \z \u </w:instrText>
          </w:r>
          <w:r w:rsidR="000572E7" w:rsidRPr="009D7714">
            <w:rPr>
              <w:rFonts w:asciiTheme="majorHAnsi" w:eastAsiaTheme="majorEastAsia" w:hAnsiTheme="majorHAnsi" w:cstheme="majorBidi"/>
              <w:b/>
              <w:bCs/>
              <w:color w:val="365F91" w:themeColor="accent1" w:themeShade="BF"/>
              <w:sz w:val="28"/>
              <w:szCs w:val="28"/>
              <w:lang w:val="en-US" w:eastAsia="ja-JP"/>
            </w:rPr>
            <w:fldChar w:fldCharType="separate"/>
          </w:r>
        </w:p>
        <w:p w:rsidR="00BE101B" w:rsidRDefault="00BE101B">
          <w:pPr>
            <w:pStyle w:val="TOC2"/>
            <w:rPr>
              <w:rFonts w:asciiTheme="minorHAnsi" w:eastAsiaTheme="minorEastAsia" w:hAnsiTheme="minorHAnsi"/>
              <w:noProof/>
              <w:sz w:val="22"/>
              <w:lang w:eastAsia="en-GB"/>
            </w:rPr>
          </w:pPr>
          <w:hyperlink w:anchor="_Toc468350961" w:history="1">
            <w:r w:rsidRPr="0096007F">
              <w:rPr>
                <w:rStyle w:val="Hyperlink"/>
                <w:noProof/>
              </w:rPr>
              <w:t>Overview</w:t>
            </w:r>
            <w:r>
              <w:rPr>
                <w:noProof/>
                <w:webHidden/>
              </w:rPr>
              <w:tab/>
            </w:r>
            <w:r>
              <w:rPr>
                <w:noProof/>
                <w:webHidden/>
              </w:rPr>
              <w:fldChar w:fldCharType="begin"/>
            </w:r>
            <w:r>
              <w:rPr>
                <w:noProof/>
                <w:webHidden/>
              </w:rPr>
              <w:instrText xml:space="preserve"> PAGEREF _Toc468350961 \h </w:instrText>
            </w:r>
            <w:r>
              <w:rPr>
                <w:noProof/>
                <w:webHidden/>
              </w:rPr>
            </w:r>
            <w:r>
              <w:rPr>
                <w:noProof/>
                <w:webHidden/>
              </w:rPr>
              <w:fldChar w:fldCharType="separate"/>
            </w:r>
            <w:r>
              <w:rPr>
                <w:noProof/>
                <w:webHidden/>
              </w:rPr>
              <w:t>4</w:t>
            </w:r>
            <w:r>
              <w:rPr>
                <w:noProof/>
                <w:webHidden/>
              </w:rPr>
              <w:fldChar w:fldCharType="end"/>
            </w:r>
          </w:hyperlink>
        </w:p>
        <w:p w:rsidR="00BE101B" w:rsidRDefault="00BE101B">
          <w:pPr>
            <w:pStyle w:val="TOC2"/>
            <w:rPr>
              <w:rFonts w:asciiTheme="minorHAnsi" w:eastAsiaTheme="minorEastAsia" w:hAnsiTheme="minorHAnsi"/>
              <w:noProof/>
              <w:sz w:val="22"/>
              <w:lang w:eastAsia="en-GB"/>
            </w:rPr>
          </w:pPr>
          <w:hyperlink w:anchor="_Toc468350962" w:history="1">
            <w:r w:rsidRPr="0096007F">
              <w:rPr>
                <w:rStyle w:val="Hyperlink"/>
                <w:noProof/>
              </w:rPr>
              <w:t>How to respond</w:t>
            </w:r>
            <w:r>
              <w:rPr>
                <w:noProof/>
                <w:webHidden/>
              </w:rPr>
              <w:tab/>
            </w:r>
            <w:r>
              <w:rPr>
                <w:noProof/>
                <w:webHidden/>
              </w:rPr>
              <w:fldChar w:fldCharType="begin"/>
            </w:r>
            <w:r>
              <w:rPr>
                <w:noProof/>
                <w:webHidden/>
              </w:rPr>
              <w:instrText xml:space="preserve"> PAGEREF _Toc468350962 \h </w:instrText>
            </w:r>
            <w:r>
              <w:rPr>
                <w:noProof/>
                <w:webHidden/>
              </w:rPr>
            </w:r>
            <w:r>
              <w:rPr>
                <w:noProof/>
                <w:webHidden/>
              </w:rPr>
              <w:fldChar w:fldCharType="separate"/>
            </w:r>
            <w:r>
              <w:rPr>
                <w:noProof/>
                <w:webHidden/>
              </w:rPr>
              <w:t>4</w:t>
            </w:r>
            <w:r>
              <w:rPr>
                <w:noProof/>
                <w:webHidden/>
              </w:rPr>
              <w:fldChar w:fldCharType="end"/>
            </w:r>
          </w:hyperlink>
        </w:p>
        <w:p w:rsidR="00BE101B" w:rsidRDefault="00BE101B">
          <w:pPr>
            <w:pStyle w:val="TOC2"/>
            <w:rPr>
              <w:rFonts w:asciiTheme="minorHAnsi" w:eastAsiaTheme="minorEastAsia" w:hAnsiTheme="minorHAnsi"/>
              <w:noProof/>
              <w:sz w:val="22"/>
              <w:lang w:eastAsia="en-GB"/>
            </w:rPr>
          </w:pPr>
          <w:hyperlink w:anchor="_Toc468350963" w:history="1">
            <w:r w:rsidRPr="0096007F">
              <w:rPr>
                <w:rStyle w:val="Hyperlink"/>
                <w:noProof/>
              </w:rPr>
              <w:t>Data protection</w:t>
            </w:r>
            <w:r>
              <w:rPr>
                <w:noProof/>
                <w:webHidden/>
              </w:rPr>
              <w:tab/>
            </w:r>
            <w:r>
              <w:rPr>
                <w:noProof/>
                <w:webHidden/>
              </w:rPr>
              <w:fldChar w:fldCharType="begin"/>
            </w:r>
            <w:r>
              <w:rPr>
                <w:noProof/>
                <w:webHidden/>
              </w:rPr>
              <w:instrText xml:space="preserve"> PAGEREF _Toc468350963 \h </w:instrText>
            </w:r>
            <w:r>
              <w:rPr>
                <w:noProof/>
                <w:webHidden/>
              </w:rPr>
            </w:r>
            <w:r>
              <w:rPr>
                <w:noProof/>
                <w:webHidden/>
              </w:rPr>
              <w:fldChar w:fldCharType="separate"/>
            </w:r>
            <w:r>
              <w:rPr>
                <w:noProof/>
                <w:webHidden/>
              </w:rPr>
              <w:t>4</w:t>
            </w:r>
            <w:r>
              <w:rPr>
                <w:noProof/>
                <w:webHidden/>
              </w:rPr>
              <w:fldChar w:fldCharType="end"/>
            </w:r>
          </w:hyperlink>
        </w:p>
        <w:p w:rsidR="00BE101B" w:rsidRDefault="00BE101B">
          <w:pPr>
            <w:pStyle w:val="TOC2"/>
            <w:rPr>
              <w:rFonts w:asciiTheme="minorHAnsi" w:eastAsiaTheme="minorEastAsia" w:hAnsiTheme="minorHAnsi"/>
              <w:noProof/>
              <w:sz w:val="22"/>
              <w:lang w:eastAsia="en-GB"/>
            </w:rPr>
          </w:pPr>
          <w:hyperlink w:anchor="_Toc468350964" w:history="1">
            <w:r w:rsidRPr="0096007F">
              <w:rPr>
                <w:rStyle w:val="Hyperlink"/>
                <w:noProof/>
              </w:rPr>
              <w:t>Related documents</w:t>
            </w:r>
            <w:r>
              <w:rPr>
                <w:noProof/>
                <w:webHidden/>
              </w:rPr>
              <w:tab/>
            </w:r>
            <w:r>
              <w:rPr>
                <w:noProof/>
                <w:webHidden/>
              </w:rPr>
              <w:fldChar w:fldCharType="begin"/>
            </w:r>
            <w:r>
              <w:rPr>
                <w:noProof/>
                <w:webHidden/>
              </w:rPr>
              <w:instrText xml:space="preserve"> PAGEREF _Toc468350964 \h </w:instrText>
            </w:r>
            <w:r>
              <w:rPr>
                <w:noProof/>
                <w:webHidden/>
              </w:rPr>
            </w:r>
            <w:r>
              <w:rPr>
                <w:noProof/>
                <w:webHidden/>
              </w:rPr>
              <w:fldChar w:fldCharType="separate"/>
            </w:r>
            <w:r>
              <w:rPr>
                <w:noProof/>
                <w:webHidden/>
              </w:rPr>
              <w:t>4</w:t>
            </w:r>
            <w:r>
              <w:rPr>
                <w:noProof/>
                <w:webHidden/>
              </w:rPr>
              <w:fldChar w:fldCharType="end"/>
            </w:r>
          </w:hyperlink>
        </w:p>
        <w:p w:rsidR="00BE101B" w:rsidRDefault="00BE101B">
          <w:pPr>
            <w:pStyle w:val="TOC2"/>
            <w:rPr>
              <w:rFonts w:asciiTheme="minorHAnsi" w:eastAsiaTheme="minorEastAsia" w:hAnsiTheme="minorHAnsi"/>
              <w:noProof/>
              <w:sz w:val="22"/>
              <w:lang w:eastAsia="en-GB"/>
            </w:rPr>
          </w:pPr>
          <w:hyperlink w:anchor="_Toc468350965" w:history="1">
            <w:r w:rsidRPr="0096007F">
              <w:rPr>
                <w:rStyle w:val="Hyperlink"/>
                <w:noProof/>
              </w:rPr>
              <w:t>Background and information</w:t>
            </w:r>
            <w:r>
              <w:rPr>
                <w:noProof/>
                <w:webHidden/>
              </w:rPr>
              <w:tab/>
            </w:r>
            <w:r>
              <w:rPr>
                <w:noProof/>
                <w:webHidden/>
              </w:rPr>
              <w:fldChar w:fldCharType="begin"/>
            </w:r>
            <w:r>
              <w:rPr>
                <w:noProof/>
                <w:webHidden/>
              </w:rPr>
              <w:instrText xml:space="preserve"> PAGEREF _Toc468350965 \h </w:instrText>
            </w:r>
            <w:r>
              <w:rPr>
                <w:noProof/>
                <w:webHidden/>
              </w:rPr>
            </w:r>
            <w:r>
              <w:rPr>
                <w:noProof/>
                <w:webHidden/>
              </w:rPr>
              <w:fldChar w:fldCharType="separate"/>
            </w:r>
            <w:r>
              <w:rPr>
                <w:noProof/>
                <w:webHidden/>
              </w:rPr>
              <w:t>5</w:t>
            </w:r>
            <w:r>
              <w:rPr>
                <w:noProof/>
                <w:webHidden/>
              </w:rPr>
              <w:fldChar w:fldCharType="end"/>
            </w:r>
          </w:hyperlink>
        </w:p>
        <w:p w:rsidR="00BE101B" w:rsidRDefault="00BE101B">
          <w:pPr>
            <w:pStyle w:val="TOC2"/>
            <w:rPr>
              <w:rFonts w:asciiTheme="minorHAnsi" w:eastAsiaTheme="minorEastAsia" w:hAnsiTheme="minorHAnsi"/>
              <w:noProof/>
              <w:sz w:val="22"/>
              <w:lang w:eastAsia="en-GB"/>
            </w:rPr>
          </w:pPr>
          <w:hyperlink w:anchor="_Toc468350966" w:history="1">
            <w:r w:rsidRPr="0096007F">
              <w:rPr>
                <w:rStyle w:val="Hyperlink"/>
                <w:noProof/>
              </w:rPr>
              <w:t>The proposals</w:t>
            </w:r>
            <w:r>
              <w:rPr>
                <w:noProof/>
                <w:webHidden/>
              </w:rPr>
              <w:tab/>
            </w:r>
            <w:r>
              <w:rPr>
                <w:noProof/>
                <w:webHidden/>
              </w:rPr>
              <w:fldChar w:fldCharType="begin"/>
            </w:r>
            <w:r>
              <w:rPr>
                <w:noProof/>
                <w:webHidden/>
              </w:rPr>
              <w:instrText xml:space="preserve"> PAGEREF _Toc468350966 \h </w:instrText>
            </w:r>
            <w:r>
              <w:rPr>
                <w:noProof/>
                <w:webHidden/>
              </w:rPr>
            </w:r>
            <w:r>
              <w:rPr>
                <w:noProof/>
                <w:webHidden/>
              </w:rPr>
              <w:fldChar w:fldCharType="separate"/>
            </w:r>
            <w:r>
              <w:rPr>
                <w:noProof/>
                <w:webHidden/>
              </w:rPr>
              <w:t>5</w:t>
            </w:r>
            <w:r>
              <w:rPr>
                <w:noProof/>
                <w:webHidden/>
              </w:rPr>
              <w:fldChar w:fldCharType="end"/>
            </w:r>
          </w:hyperlink>
        </w:p>
        <w:p w:rsidR="00BE101B" w:rsidRDefault="00BE101B">
          <w:pPr>
            <w:pStyle w:val="TOC2"/>
            <w:rPr>
              <w:rFonts w:asciiTheme="minorHAnsi" w:eastAsiaTheme="minorEastAsia" w:hAnsiTheme="minorHAnsi"/>
              <w:noProof/>
              <w:sz w:val="22"/>
              <w:lang w:eastAsia="en-GB"/>
            </w:rPr>
          </w:pPr>
          <w:hyperlink w:anchor="_Toc468350967" w:history="1">
            <w:r w:rsidRPr="0096007F">
              <w:rPr>
                <w:rStyle w:val="Hyperlink"/>
                <w:noProof/>
              </w:rPr>
              <w:t>What other councils are doing</w:t>
            </w:r>
            <w:r>
              <w:rPr>
                <w:noProof/>
                <w:webHidden/>
              </w:rPr>
              <w:tab/>
            </w:r>
            <w:r>
              <w:rPr>
                <w:noProof/>
                <w:webHidden/>
              </w:rPr>
              <w:fldChar w:fldCharType="begin"/>
            </w:r>
            <w:r>
              <w:rPr>
                <w:noProof/>
                <w:webHidden/>
              </w:rPr>
              <w:instrText xml:space="preserve"> PAGEREF _Toc468350967 \h </w:instrText>
            </w:r>
            <w:r>
              <w:rPr>
                <w:noProof/>
                <w:webHidden/>
              </w:rPr>
            </w:r>
            <w:r>
              <w:rPr>
                <w:noProof/>
                <w:webHidden/>
              </w:rPr>
              <w:fldChar w:fldCharType="separate"/>
            </w:r>
            <w:r>
              <w:rPr>
                <w:noProof/>
                <w:webHidden/>
              </w:rPr>
              <w:t>8</w:t>
            </w:r>
            <w:r>
              <w:rPr>
                <w:noProof/>
                <w:webHidden/>
              </w:rPr>
              <w:fldChar w:fldCharType="end"/>
            </w:r>
          </w:hyperlink>
        </w:p>
        <w:p w:rsidR="00BE101B" w:rsidRDefault="00BE101B">
          <w:pPr>
            <w:pStyle w:val="TOC2"/>
            <w:rPr>
              <w:rFonts w:asciiTheme="minorHAnsi" w:eastAsiaTheme="minorEastAsia" w:hAnsiTheme="minorHAnsi"/>
              <w:noProof/>
              <w:sz w:val="22"/>
              <w:lang w:eastAsia="en-GB"/>
            </w:rPr>
          </w:pPr>
          <w:hyperlink w:anchor="_Toc468350968" w:history="1">
            <w:r w:rsidRPr="0096007F">
              <w:rPr>
                <w:rStyle w:val="Hyperlink"/>
                <w:noProof/>
              </w:rPr>
              <w:t>Why have the proposals been brought forward?</w:t>
            </w:r>
            <w:r>
              <w:rPr>
                <w:noProof/>
                <w:webHidden/>
              </w:rPr>
              <w:tab/>
            </w:r>
            <w:r>
              <w:rPr>
                <w:noProof/>
                <w:webHidden/>
              </w:rPr>
              <w:fldChar w:fldCharType="begin"/>
            </w:r>
            <w:r>
              <w:rPr>
                <w:noProof/>
                <w:webHidden/>
              </w:rPr>
              <w:instrText xml:space="preserve"> PAGEREF _Toc468350968 \h </w:instrText>
            </w:r>
            <w:r>
              <w:rPr>
                <w:noProof/>
                <w:webHidden/>
              </w:rPr>
            </w:r>
            <w:r>
              <w:rPr>
                <w:noProof/>
                <w:webHidden/>
              </w:rPr>
              <w:fldChar w:fldCharType="separate"/>
            </w:r>
            <w:r>
              <w:rPr>
                <w:noProof/>
                <w:webHidden/>
              </w:rPr>
              <w:t>8</w:t>
            </w:r>
            <w:r>
              <w:rPr>
                <w:noProof/>
                <w:webHidden/>
              </w:rPr>
              <w:fldChar w:fldCharType="end"/>
            </w:r>
          </w:hyperlink>
        </w:p>
        <w:p w:rsidR="00BE101B" w:rsidRDefault="00BE101B">
          <w:pPr>
            <w:pStyle w:val="TOC2"/>
            <w:rPr>
              <w:rFonts w:asciiTheme="minorHAnsi" w:eastAsiaTheme="minorEastAsia" w:hAnsiTheme="minorHAnsi"/>
              <w:noProof/>
              <w:sz w:val="22"/>
              <w:lang w:eastAsia="en-GB"/>
            </w:rPr>
          </w:pPr>
          <w:hyperlink w:anchor="_Toc468350969" w:history="1">
            <w:r w:rsidRPr="0096007F">
              <w:rPr>
                <w:rStyle w:val="Hyperlink"/>
                <w:noProof/>
              </w:rPr>
              <w:t>What are the advantages if the proposals go ahead?</w:t>
            </w:r>
            <w:r>
              <w:rPr>
                <w:noProof/>
                <w:webHidden/>
              </w:rPr>
              <w:tab/>
            </w:r>
            <w:r>
              <w:rPr>
                <w:noProof/>
                <w:webHidden/>
              </w:rPr>
              <w:fldChar w:fldCharType="begin"/>
            </w:r>
            <w:r>
              <w:rPr>
                <w:noProof/>
                <w:webHidden/>
              </w:rPr>
              <w:instrText xml:space="preserve"> PAGEREF _Toc468350969 \h </w:instrText>
            </w:r>
            <w:r>
              <w:rPr>
                <w:noProof/>
                <w:webHidden/>
              </w:rPr>
            </w:r>
            <w:r>
              <w:rPr>
                <w:noProof/>
                <w:webHidden/>
              </w:rPr>
              <w:fldChar w:fldCharType="separate"/>
            </w:r>
            <w:r>
              <w:rPr>
                <w:noProof/>
                <w:webHidden/>
              </w:rPr>
              <w:t>8</w:t>
            </w:r>
            <w:r>
              <w:rPr>
                <w:noProof/>
                <w:webHidden/>
              </w:rPr>
              <w:fldChar w:fldCharType="end"/>
            </w:r>
          </w:hyperlink>
        </w:p>
        <w:p w:rsidR="00BE101B" w:rsidRDefault="00BE101B">
          <w:pPr>
            <w:pStyle w:val="TOC2"/>
            <w:rPr>
              <w:rFonts w:asciiTheme="minorHAnsi" w:eastAsiaTheme="minorEastAsia" w:hAnsiTheme="minorHAnsi"/>
              <w:noProof/>
              <w:sz w:val="22"/>
              <w:lang w:eastAsia="en-GB"/>
            </w:rPr>
          </w:pPr>
          <w:hyperlink w:anchor="_Toc468350970" w:history="1">
            <w:r w:rsidRPr="0096007F">
              <w:rPr>
                <w:rStyle w:val="Hyperlink"/>
                <w:noProof/>
              </w:rPr>
              <w:t>What are the potential disadvantages if the proposals go ahead?</w:t>
            </w:r>
            <w:r>
              <w:rPr>
                <w:noProof/>
                <w:webHidden/>
              </w:rPr>
              <w:tab/>
            </w:r>
            <w:r>
              <w:rPr>
                <w:noProof/>
                <w:webHidden/>
              </w:rPr>
              <w:fldChar w:fldCharType="begin"/>
            </w:r>
            <w:r>
              <w:rPr>
                <w:noProof/>
                <w:webHidden/>
              </w:rPr>
              <w:instrText xml:space="preserve"> PAGEREF _Toc468350970 \h </w:instrText>
            </w:r>
            <w:r>
              <w:rPr>
                <w:noProof/>
                <w:webHidden/>
              </w:rPr>
            </w:r>
            <w:r>
              <w:rPr>
                <w:noProof/>
                <w:webHidden/>
              </w:rPr>
              <w:fldChar w:fldCharType="separate"/>
            </w:r>
            <w:r>
              <w:rPr>
                <w:noProof/>
                <w:webHidden/>
              </w:rPr>
              <w:t>8</w:t>
            </w:r>
            <w:r>
              <w:rPr>
                <w:noProof/>
                <w:webHidden/>
              </w:rPr>
              <w:fldChar w:fldCharType="end"/>
            </w:r>
          </w:hyperlink>
        </w:p>
        <w:p w:rsidR="00BE101B" w:rsidRDefault="00BE101B">
          <w:pPr>
            <w:pStyle w:val="TOC2"/>
            <w:rPr>
              <w:rFonts w:asciiTheme="minorHAnsi" w:eastAsiaTheme="minorEastAsia" w:hAnsiTheme="minorHAnsi"/>
              <w:noProof/>
              <w:sz w:val="22"/>
              <w:lang w:eastAsia="en-GB"/>
            </w:rPr>
          </w:pPr>
          <w:hyperlink w:anchor="_Toc468350971" w:history="1">
            <w:r w:rsidRPr="0096007F">
              <w:rPr>
                <w:rStyle w:val="Hyperlink"/>
                <w:noProof/>
              </w:rPr>
              <w:t>Discounted alternatives</w:t>
            </w:r>
            <w:r>
              <w:rPr>
                <w:noProof/>
                <w:webHidden/>
              </w:rPr>
              <w:tab/>
            </w:r>
            <w:r>
              <w:rPr>
                <w:noProof/>
                <w:webHidden/>
              </w:rPr>
              <w:fldChar w:fldCharType="begin"/>
            </w:r>
            <w:r>
              <w:rPr>
                <w:noProof/>
                <w:webHidden/>
              </w:rPr>
              <w:instrText xml:space="preserve"> PAGEREF _Toc468350971 \h </w:instrText>
            </w:r>
            <w:r>
              <w:rPr>
                <w:noProof/>
                <w:webHidden/>
              </w:rPr>
            </w:r>
            <w:r>
              <w:rPr>
                <w:noProof/>
                <w:webHidden/>
              </w:rPr>
              <w:fldChar w:fldCharType="separate"/>
            </w:r>
            <w:r>
              <w:rPr>
                <w:noProof/>
                <w:webHidden/>
              </w:rPr>
              <w:t>8</w:t>
            </w:r>
            <w:r>
              <w:rPr>
                <w:noProof/>
                <w:webHidden/>
              </w:rPr>
              <w:fldChar w:fldCharType="end"/>
            </w:r>
          </w:hyperlink>
        </w:p>
        <w:p w:rsidR="00BE101B" w:rsidRDefault="00BE101B">
          <w:pPr>
            <w:pStyle w:val="TOC2"/>
            <w:rPr>
              <w:rFonts w:asciiTheme="minorHAnsi" w:eastAsiaTheme="minorEastAsia" w:hAnsiTheme="minorHAnsi"/>
              <w:noProof/>
              <w:sz w:val="22"/>
              <w:lang w:eastAsia="en-GB"/>
            </w:rPr>
          </w:pPr>
          <w:hyperlink w:anchor="_Toc468350972" w:history="1">
            <w:r w:rsidRPr="0096007F">
              <w:rPr>
                <w:rStyle w:val="Hyperlink"/>
                <w:noProof/>
              </w:rPr>
              <w:t>Impact of the proposal</w:t>
            </w:r>
            <w:r>
              <w:rPr>
                <w:noProof/>
                <w:webHidden/>
              </w:rPr>
              <w:tab/>
            </w:r>
            <w:r>
              <w:rPr>
                <w:noProof/>
                <w:webHidden/>
              </w:rPr>
              <w:fldChar w:fldCharType="begin"/>
            </w:r>
            <w:r>
              <w:rPr>
                <w:noProof/>
                <w:webHidden/>
              </w:rPr>
              <w:instrText xml:space="preserve"> PAGEREF _Toc468350972 \h </w:instrText>
            </w:r>
            <w:r>
              <w:rPr>
                <w:noProof/>
                <w:webHidden/>
              </w:rPr>
            </w:r>
            <w:r>
              <w:rPr>
                <w:noProof/>
                <w:webHidden/>
              </w:rPr>
              <w:fldChar w:fldCharType="separate"/>
            </w:r>
            <w:r>
              <w:rPr>
                <w:noProof/>
                <w:webHidden/>
              </w:rPr>
              <w:t>10</w:t>
            </w:r>
            <w:r>
              <w:rPr>
                <w:noProof/>
                <w:webHidden/>
              </w:rPr>
              <w:fldChar w:fldCharType="end"/>
            </w:r>
          </w:hyperlink>
        </w:p>
        <w:p w:rsidR="00BE101B" w:rsidRDefault="00BE101B">
          <w:pPr>
            <w:pStyle w:val="TOC2"/>
            <w:rPr>
              <w:rFonts w:asciiTheme="minorHAnsi" w:eastAsiaTheme="minorEastAsia" w:hAnsiTheme="minorHAnsi"/>
              <w:noProof/>
              <w:sz w:val="22"/>
              <w:lang w:eastAsia="en-GB"/>
            </w:rPr>
          </w:pPr>
          <w:hyperlink w:anchor="_Toc468350973" w:history="1">
            <w:r w:rsidRPr="0096007F">
              <w:rPr>
                <w:rStyle w:val="Hyperlink"/>
                <w:rFonts w:eastAsia="Times New Roman"/>
                <w:noProof/>
              </w:rPr>
              <w:t>The consultation process</w:t>
            </w:r>
            <w:r>
              <w:rPr>
                <w:noProof/>
                <w:webHidden/>
              </w:rPr>
              <w:tab/>
            </w:r>
            <w:r>
              <w:rPr>
                <w:noProof/>
                <w:webHidden/>
              </w:rPr>
              <w:fldChar w:fldCharType="begin"/>
            </w:r>
            <w:r>
              <w:rPr>
                <w:noProof/>
                <w:webHidden/>
              </w:rPr>
              <w:instrText xml:space="preserve"> PAGEREF _Toc468350973 \h </w:instrText>
            </w:r>
            <w:r>
              <w:rPr>
                <w:noProof/>
                <w:webHidden/>
              </w:rPr>
            </w:r>
            <w:r>
              <w:rPr>
                <w:noProof/>
                <w:webHidden/>
              </w:rPr>
              <w:fldChar w:fldCharType="separate"/>
            </w:r>
            <w:r>
              <w:rPr>
                <w:noProof/>
                <w:webHidden/>
              </w:rPr>
              <w:t>10</w:t>
            </w:r>
            <w:r>
              <w:rPr>
                <w:noProof/>
                <w:webHidden/>
              </w:rPr>
              <w:fldChar w:fldCharType="end"/>
            </w:r>
          </w:hyperlink>
        </w:p>
        <w:p w:rsidR="00BE101B" w:rsidRDefault="00BE101B">
          <w:pPr>
            <w:pStyle w:val="TOC2"/>
            <w:rPr>
              <w:rFonts w:asciiTheme="minorHAnsi" w:eastAsiaTheme="minorEastAsia" w:hAnsiTheme="minorHAnsi"/>
              <w:noProof/>
              <w:sz w:val="22"/>
              <w:lang w:eastAsia="en-GB"/>
            </w:rPr>
          </w:pPr>
          <w:hyperlink w:anchor="_Toc468350974" w:history="1">
            <w:r w:rsidRPr="0096007F">
              <w:rPr>
                <w:rStyle w:val="Hyperlink"/>
                <w:noProof/>
              </w:rPr>
              <w:t>How to respond</w:t>
            </w:r>
            <w:r>
              <w:rPr>
                <w:noProof/>
                <w:webHidden/>
              </w:rPr>
              <w:tab/>
            </w:r>
            <w:r>
              <w:rPr>
                <w:noProof/>
                <w:webHidden/>
              </w:rPr>
              <w:fldChar w:fldCharType="begin"/>
            </w:r>
            <w:r>
              <w:rPr>
                <w:noProof/>
                <w:webHidden/>
              </w:rPr>
              <w:instrText xml:space="preserve"> PAGEREF _Toc468350974 \h </w:instrText>
            </w:r>
            <w:r>
              <w:rPr>
                <w:noProof/>
                <w:webHidden/>
              </w:rPr>
            </w:r>
            <w:r>
              <w:rPr>
                <w:noProof/>
                <w:webHidden/>
              </w:rPr>
              <w:fldChar w:fldCharType="separate"/>
            </w:r>
            <w:r>
              <w:rPr>
                <w:noProof/>
                <w:webHidden/>
              </w:rPr>
              <w:t>11</w:t>
            </w:r>
            <w:r>
              <w:rPr>
                <w:noProof/>
                <w:webHidden/>
              </w:rPr>
              <w:fldChar w:fldCharType="end"/>
            </w:r>
          </w:hyperlink>
        </w:p>
        <w:p w:rsidR="00BE101B" w:rsidRDefault="00BE101B">
          <w:pPr>
            <w:pStyle w:val="TOC2"/>
            <w:rPr>
              <w:rFonts w:asciiTheme="minorHAnsi" w:eastAsiaTheme="minorEastAsia" w:hAnsiTheme="minorHAnsi"/>
              <w:noProof/>
              <w:sz w:val="22"/>
              <w:lang w:eastAsia="en-GB"/>
            </w:rPr>
          </w:pPr>
          <w:hyperlink w:anchor="_Toc468350975" w:history="1">
            <w:r w:rsidRPr="0096007F">
              <w:rPr>
                <w:rStyle w:val="Hyperlink"/>
                <w:noProof/>
              </w:rPr>
              <w:t>Pro forma</w:t>
            </w:r>
            <w:r>
              <w:rPr>
                <w:noProof/>
                <w:webHidden/>
              </w:rPr>
              <w:tab/>
            </w:r>
            <w:r>
              <w:rPr>
                <w:noProof/>
                <w:webHidden/>
              </w:rPr>
              <w:fldChar w:fldCharType="begin"/>
            </w:r>
            <w:r>
              <w:rPr>
                <w:noProof/>
                <w:webHidden/>
              </w:rPr>
              <w:instrText xml:space="preserve"> PAGEREF _Toc468350975 \h </w:instrText>
            </w:r>
            <w:r>
              <w:rPr>
                <w:noProof/>
                <w:webHidden/>
              </w:rPr>
            </w:r>
            <w:r>
              <w:rPr>
                <w:noProof/>
                <w:webHidden/>
              </w:rPr>
              <w:fldChar w:fldCharType="separate"/>
            </w:r>
            <w:r>
              <w:rPr>
                <w:noProof/>
                <w:webHidden/>
              </w:rPr>
              <w:t>12</w:t>
            </w:r>
            <w:r>
              <w:rPr>
                <w:noProof/>
                <w:webHidden/>
              </w:rPr>
              <w:fldChar w:fldCharType="end"/>
            </w:r>
          </w:hyperlink>
        </w:p>
        <w:p w:rsidR="00C449F6" w:rsidRPr="009D7714" w:rsidRDefault="000572E7" w:rsidP="0058325B">
          <w:pPr>
            <w:spacing w:line="480" w:lineRule="auto"/>
          </w:pPr>
          <w:r w:rsidRPr="009D7714">
            <w:fldChar w:fldCharType="end"/>
          </w:r>
        </w:p>
      </w:sdtContent>
    </w:sdt>
    <w:p w:rsidR="006D7043" w:rsidRPr="009D7714" w:rsidRDefault="006D7043" w:rsidP="0017388F">
      <w:pPr>
        <w:pStyle w:val="Heading2"/>
        <w:sectPr w:rsidR="006D7043" w:rsidRPr="009D7714" w:rsidSect="00B435FA">
          <w:type w:val="continuous"/>
          <w:pgSz w:w="11906" w:h="16838"/>
          <w:pgMar w:top="1440" w:right="1440" w:bottom="1440" w:left="1440" w:header="708" w:footer="708" w:gutter="0"/>
          <w:cols w:space="708"/>
          <w:docGrid w:linePitch="360"/>
        </w:sectPr>
      </w:pPr>
    </w:p>
    <w:p w:rsidR="004679D9" w:rsidRPr="009D7714" w:rsidRDefault="00C87DCB" w:rsidP="00585B72">
      <w:pPr>
        <w:pStyle w:val="Heading2"/>
        <w:spacing w:before="0"/>
        <w:ind w:leftChars="-118" w:left="-281" w:hanging="2"/>
        <w:jc w:val="both"/>
      </w:pPr>
      <w:bookmarkStart w:id="1" w:name="_Toc468350961"/>
      <w:r w:rsidRPr="009D7714">
        <w:lastRenderedPageBreak/>
        <w:t>Overview</w:t>
      </w:r>
      <w:bookmarkEnd w:id="1"/>
      <w:r w:rsidR="008D0538" w:rsidRPr="008D0538">
        <w:rPr>
          <w:color w:val="000000" w:themeColor="text1"/>
        </w:rPr>
        <w:t xml:space="preserve"> </w:t>
      </w:r>
    </w:p>
    <w:p w:rsidR="00541161" w:rsidRPr="009D7714" w:rsidRDefault="00B66E49" w:rsidP="00D409A3">
      <w:pPr>
        <w:pStyle w:val="NoSpacing"/>
        <w:spacing w:before="120" w:after="240"/>
        <w:ind w:leftChars="-118" w:left="-281" w:hanging="2"/>
        <w:jc w:val="both"/>
        <w:rPr>
          <w:color w:val="000000" w:themeColor="text1"/>
          <w:szCs w:val="24"/>
        </w:rPr>
      </w:pPr>
      <w:r w:rsidRPr="009D7714">
        <w:rPr>
          <w:color w:val="000000" w:themeColor="text1"/>
          <w:szCs w:val="24"/>
        </w:rPr>
        <w:t>The</w:t>
      </w:r>
      <w:r w:rsidRPr="009D7714">
        <w:rPr>
          <w:rFonts w:cs="Arial"/>
          <w:color w:val="000000" w:themeColor="text1"/>
          <w:szCs w:val="24"/>
        </w:rPr>
        <w:t xml:space="preserve"> council</w:t>
      </w:r>
      <w:r w:rsidR="00D80F5D">
        <w:rPr>
          <w:rFonts w:cs="Arial"/>
          <w:color w:val="000000" w:themeColor="text1"/>
          <w:szCs w:val="24"/>
        </w:rPr>
        <w:t xml:space="preserve"> </w:t>
      </w:r>
      <w:r w:rsidR="00C102CD">
        <w:rPr>
          <w:rFonts w:cs="Arial"/>
          <w:color w:val="000000" w:themeColor="text1"/>
          <w:szCs w:val="24"/>
        </w:rPr>
        <w:t>is reviewing</w:t>
      </w:r>
      <w:r w:rsidR="00D80F5D">
        <w:rPr>
          <w:rFonts w:cs="Arial"/>
          <w:color w:val="000000" w:themeColor="text1"/>
          <w:szCs w:val="24"/>
        </w:rPr>
        <w:t xml:space="preserve"> </w:t>
      </w:r>
      <w:r w:rsidR="00AB2B2C">
        <w:rPr>
          <w:rFonts w:cs="Arial"/>
          <w:color w:val="000000" w:themeColor="text1"/>
          <w:szCs w:val="24"/>
        </w:rPr>
        <w:t xml:space="preserve">its </w:t>
      </w:r>
      <w:r w:rsidR="008D0538">
        <w:rPr>
          <w:rFonts w:cs="Arial"/>
          <w:color w:val="000000" w:themeColor="text1"/>
          <w:szCs w:val="24"/>
        </w:rPr>
        <w:t xml:space="preserve">current policy on charging </w:t>
      </w:r>
      <w:r w:rsidR="002F24AB">
        <w:rPr>
          <w:rFonts w:cs="Arial"/>
          <w:color w:val="000000" w:themeColor="text1"/>
          <w:szCs w:val="24"/>
        </w:rPr>
        <w:t xml:space="preserve">for </w:t>
      </w:r>
      <w:r w:rsidR="00085697">
        <w:rPr>
          <w:rFonts w:cs="Arial"/>
          <w:color w:val="000000" w:themeColor="text1"/>
          <w:szCs w:val="24"/>
        </w:rPr>
        <w:t>non-</w:t>
      </w:r>
      <w:r w:rsidR="00D80F5D">
        <w:rPr>
          <w:rFonts w:cs="Arial"/>
          <w:color w:val="000000" w:themeColor="text1"/>
          <w:szCs w:val="24"/>
        </w:rPr>
        <w:t>residential care services</w:t>
      </w:r>
      <w:r w:rsidR="008D0538">
        <w:rPr>
          <w:rFonts w:cs="Arial"/>
          <w:color w:val="000000" w:themeColor="text1"/>
          <w:szCs w:val="24"/>
        </w:rPr>
        <w:t xml:space="preserve"> and </w:t>
      </w:r>
      <w:r w:rsidR="002C2274">
        <w:rPr>
          <w:rFonts w:cs="Arial"/>
          <w:color w:val="000000" w:themeColor="text1"/>
          <w:szCs w:val="24"/>
        </w:rPr>
        <w:t xml:space="preserve">formalising </w:t>
      </w:r>
      <w:r w:rsidR="008D0538">
        <w:rPr>
          <w:rFonts w:cs="Arial"/>
          <w:color w:val="000000" w:themeColor="text1"/>
          <w:szCs w:val="24"/>
        </w:rPr>
        <w:t>a charging policy for residential care services</w:t>
      </w:r>
      <w:r w:rsidR="00D80F5D">
        <w:rPr>
          <w:rFonts w:cs="Arial"/>
          <w:color w:val="000000" w:themeColor="text1"/>
          <w:szCs w:val="24"/>
        </w:rPr>
        <w:t xml:space="preserve"> since the introduction of the new Social Services and Wellbeing </w:t>
      </w:r>
      <w:r w:rsidR="00FB346F">
        <w:rPr>
          <w:rFonts w:cs="Arial"/>
          <w:color w:val="000000" w:themeColor="text1"/>
          <w:szCs w:val="24"/>
        </w:rPr>
        <w:t xml:space="preserve">(Wales) </w:t>
      </w:r>
      <w:r w:rsidR="002F24AB">
        <w:rPr>
          <w:rFonts w:cs="Arial"/>
          <w:color w:val="000000" w:themeColor="text1"/>
          <w:szCs w:val="24"/>
        </w:rPr>
        <w:t>A</w:t>
      </w:r>
      <w:r w:rsidR="00CF7205">
        <w:rPr>
          <w:rFonts w:cs="Arial"/>
          <w:color w:val="000000" w:themeColor="text1"/>
          <w:szCs w:val="24"/>
        </w:rPr>
        <w:t>ct 2014</w:t>
      </w:r>
      <w:r w:rsidR="00D80F5D">
        <w:rPr>
          <w:rFonts w:cs="Arial"/>
          <w:color w:val="000000" w:themeColor="text1"/>
          <w:szCs w:val="24"/>
        </w:rPr>
        <w:t xml:space="preserve">. </w:t>
      </w:r>
    </w:p>
    <w:p w:rsidR="00330BC4" w:rsidRDefault="00A4768F" w:rsidP="00D409A3">
      <w:pPr>
        <w:pStyle w:val="NoSpacing"/>
        <w:spacing w:before="120" w:after="240"/>
        <w:ind w:leftChars="-118" w:left="-281" w:hanging="2"/>
        <w:jc w:val="both"/>
        <w:rPr>
          <w:color w:val="000000" w:themeColor="text1"/>
        </w:rPr>
      </w:pPr>
      <w:r w:rsidRPr="0038489B">
        <w:rPr>
          <w:color w:val="000000" w:themeColor="text1"/>
        </w:rPr>
        <w:t xml:space="preserve">This consultation invites you to share your views on </w:t>
      </w:r>
      <w:r w:rsidR="006B0571" w:rsidRPr="0038489B">
        <w:rPr>
          <w:color w:val="000000" w:themeColor="text1"/>
        </w:rPr>
        <w:t xml:space="preserve">how the council </w:t>
      </w:r>
      <w:r w:rsidR="00817603">
        <w:rPr>
          <w:color w:val="000000" w:themeColor="text1"/>
        </w:rPr>
        <w:t xml:space="preserve">charges for residential care services and </w:t>
      </w:r>
      <w:r w:rsidR="006761E4">
        <w:rPr>
          <w:color w:val="000000" w:themeColor="text1"/>
        </w:rPr>
        <w:t xml:space="preserve">to </w:t>
      </w:r>
      <w:r w:rsidR="00817603">
        <w:rPr>
          <w:color w:val="000000" w:themeColor="text1"/>
        </w:rPr>
        <w:t>review</w:t>
      </w:r>
      <w:r w:rsidR="006761E4">
        <w:rPr>
          <w:color w:val="000000" w:themeColor="text1"/>
        </w:rPr>
        <w:t xml:space="preserve"> its</w:t>
      </w:r>
      <w:r w:rsidR="00817603">
        <w:rPr>
          <w:color w:val="000000" w:themeColor="text1"/>
        </w:rPr>
        <w:t xml:space="preserve"> policy for non-residential care services </w:t>
      </w:r>
      <w:r w:rsidR="002F24AB">
        <w:rPr>
          <w:color w:val="000000" w:themeColor="text1"/>
        </w:rPr>
        <w:t>whilst</w:t>
      </w:r>
      <w:r w:rsidR="00817603">
        <w:rPr>
          <w:color w:val="000000" w:themeColor="text1"/>
        </w:rPr>
        <w:t xml:space="preserve"> continuing to remain fair to our service users during these difficult financial times.  </w:t>
      </w:r>
    </w:p>
    <w:p w:rsidR="004679D9" w:rsidRPr="009D7714" w:rsidRDefault="00D97F93" w:rsidP="00D409A3">
      <w:pPr>
        <w:pStyle w:val="Heading2"/>
        <w:ind w:leftChars="-118" w:left="-281" w:hanging="2"/>
      </w:pPr>
      <w:bookmarkStart w:id="2" w:name="_Toc468350962"/>
      <w:r w:rsidRPr="009D7714">
        <w:t>How to respond</w:t>
      </w:r>
      <w:bookmarkEnd w:id="2"/>
    </w:p>
    <w:p w:rsidR="00CE6756" w:rsidRPr="004F087F" w:rsidRDefault="004679D9" w:rsidP="00D409A3">
      <w:pPr>
        <w:pStyle w:val="NoSpacing"/>
        <w:spacing w:before="120" w:after="240"/>
        <w:ind w:leftChars="-118" w:left="-281" w:hanging="2"/>
        <w:jc w:val="both"/>
        <w:rPr>
          <w:b/>
        </w:rPr>
      </w:pPr>
      <w:r w:rsidRPr="009D7714">
        <w:t xml:space="preserve">This consultation period will </w:t>
      </w:r>
      <w:r w:rsidR="00CE6756" w:rsidRPr="009D7714">
        <w:t>begin on the</w:t>
      </w:r>
      <w:r w:rsidRPr="009D7714">
        <w:t xml:space="preserve"> </w:t>
      </w:r>
      <w:r w:rsidR="00D409A3" w:rsidRPr="009D7714">
        <w:br/>
      </w:r>
      <w:r w:rsidR="002334F2">
        <w:rPr>
          <w:b/>
        </w:rPr>
        <w:t>1 Decembe</w:t>
      </w:r>
      <w:r w:rsidR="00CF7003">
        <w:rPr>
          <w:b/>
        </w:rPr>
        <w:t>r</w:t>
      </w:r>
      <w:r w:rsidR="00D80F5D">
        <w:rPr>
          <w:b/>
        </w:rPr>
        <w:t xml:space="preserve"> 2016</w:t>
      </w:r>
      <w:r w:rsidRPr="009D7714">
        <w:t xml:space="preserve"> </w:t>
      </w:r>
      <w:r w:rsidR="00CE6756" w:rsidRPr="009D7714">
        <w:t>and close</w:t>
      </w:r>
      <w:r w:rsidRPr="009D7714">
        <w:t xml:space="preserve"> </w:t>
      </w:r>
      <w:r w:rsidR="00E44B65" w:rsidRPr="009D7714">
        <w:t xml:space="preserve">on </w:t>
      </w:r>
      <w:r w:rsidR="00CE6756" w:rsidRPr="009D7714">
        <w:t xml:space="preserve">the </w:t>
      </w:r>
      <w:r w:rsidR="00D409A3" w:rsidRPr="009D7714">
        <w:br/>
      </w:r>
      <w:r w:rsidR="002334F2">
        <w:rPr>
          <w:b/>
        </w:rPr>
        <w:t>23</w:t>
      </w:r>
      <w:r w:rsidR="00CF7003">
        <w:rPr>
          <w:b/>
        </w:rPr>
        <w:t xml:space="preserve"> February 2017</w:t>
      </w:r>
      <w:r w:rsidRPr="009D7714">
        <w:t>.</w:t>
      </w:r>
      <w:r w:rsidR="000572E7" w:rsidRPr="009D7714">
        <w:fldChar w:fldCharType="begin"/>
      </w:r>
      <w:r w:rsidRPr="009D7714">
        <w:instrText xml:space="preserve">  </w:instrText>
      </w:r>
      <w:r w:rsidR="000572E7" w:rsidRPr="009D7714">
        <w:fldChar w:fldCharType="end"/>
      </w:r>
      <w:r w:rsidRPr="00954791">
        <w:t xml:space="preserve"> </w:t>
      </w:r>
    </w:p>
    <w:p w:rsidR="00CE6756" w:rsidRPr="00954791" w:rsidRDefault="00CE6756" w:rsidP="006B0571">
      <w:pPr>
        <w:pStyle w:val="NoSpacing"/>
        <w:spacing w:before="120" w:after="240" w:line="276" w:lineRule="auto"/>
        <w:ind w:leftChars="-118" w:left="-281" w:hanging="2"/>
        <w:jc w:val="both"/>
      </w:pPr>
      <w:r w:rsidRPr="00954791">
        <w:t>You can respond</w:t>
      </w:r>
      <w:r w:rsidR="00942B55">
        <w:t xml:space="preserve"> or ask further questions</w:t>
      </w:r>
      <w:r w:rsidR="005D01DD">
        <w:t xml:space="preserve"> in the following ways:</w:t>
      </w:r>
    </w:p>
    <w:p w:rsidR="00CC3B65" w:rsidRPr="00CC3B65" w:rsidRDefault="00CC3B65" w:rsidP="006B0571">
      <w:pPr>
        <w:pStyle w:val="NoSpacing"/>
        <w:spacing w:before="120" w:after="240" w:line="240" w:lineRule="auto"/>
        <w:ind w:leftChars="-118" w:left="-281" w:hanging="2"/>
        <w:jc w:val="both"/>
      </w:pPr>
      <w:r w:rsidRPr="00694F3C">
        <w:rPr>
          <w:rStyle w:val="Heading3Char"/>
        </w:rPr>
        <w:t>Tel:</w:t>
      </w:r>
      <w:r w:rsidRPr="00ED12E9">
        <w:rPr>
          <w:b/>
          <w:color w:val="009390"/>
        </w:rPr>
        <w:t xml:space="preserve"> </w:t>
      </w:r>
      <w:r>
        <w:t>(01656) 643 6</w:t>
      </w:r>
      <w:r w:rsidR="00B541D9">
        <w:t>64</w:t>
      </w:r>
    </w:p>
    <w:p w:rsidR="00BD1DD5" w:rsidRPr="008F6D76" w:rsidRDefault="00CE6756" w:rsidP="006B0571">
      <w:pPr>
        <w:pStyle w:val="NoSpacing"/>
        <w:spacing w:before="120" w:after="240" w:line="240" w:lineRule="auto"/>
        <w:ind w:leftChars="-118" w:left="-281" w:hanging="2"/>
        <w:jc w:val="both"/>
        <w:rPr>
          <w:color w:val="008689"/>
        </w:rPr>
      </w:pPr>
      <w:r w:rsidRPr="00694F3C">
        <w:rPr>
          <w:rStyle w:val="Heading3Char"/>
        </w:rPr>
        <w:t>Email:</w:t>
      </w:r>
      <w:r w:rsidR="00CC3B65" w:rsidRPr="00ED12E9">
        <w:rPr>
          <w:color w:val="009390"/>
        </w:rPr>
        <w:t xml:space="preserve"> </w:t>
      </w:r>
      <w:r w:rsidR="00B541D9">
        <w:t>Consultation</w:t>
      </w:r>
      <w:r w:rsidR="00CC3B65" w:rsidRPr="00954791">
        <w:t>@bridgend.gov.uk</w:t>
      </w:r>
      <w:r w:rsidRPr="00954791">
        <w:t xml:space="preserve"> </w:t>
      </w:r>
    </w:p>
    <w:p w:rsidR="00BD1DD5" w:rsidRPr="008F6D76" w:rsidRDefault="00BD1DD5" w:rsidP="006B0571">
      <w:pPr>
        <w:pStyle w:val="NoSpacing"/>
        <w:spacing w:before="120" w:after="240" w:line="240" w:lineRule="auto"/>
        <w:ind w:leftChars="-118" w:left="-281" w:hanging="2"/>
        <w:jc w:val="both"/>
        <w:rPr>
          <w:color w:val="008689"/>
        </w:rPr>
      </w:pPr>
      <w:r w:rsidRPr="00694F3C">
        <w:rPr>
          <w:rStyle w:val="Heading3Char"/>
        </w:rPr>
        <w:t>Online:</w:t>
      </w:r>
      <w:r w:rsidRPr="00ED12E9">
        <w:rPr>
          <w:color w:val="009390"/>
        </w:rPr>
        <w:t xml:space="preserve"> </w:t>
      </w:r>
      <w:hyperlink r:id="rId19" w:history="1">
        <w:r w:rsidR="00D409A3" w:rsidRPr="00EC0D6C">
          <w:rPr>
            <w:rStyle w:val="Hyperlink"/>
          </w:rPr>
          <w:t>Click here</w:t>
        </w:r>
      </w:hyperlink>
      <w:r w:rsidR="00D409A3">
        <w:t xml:space="preserve"> or visit </w:t>
      </w:r>
      <w:hyperlink r:id="rId20" w:history="1">
        <w:r w:rsidR="009D7714" w:rsidRPr="000D3079">
          <w:rPr>
            <w:rStyle w:val="Hyperlink"/>
          </w:rPr>
          <w:t>www.bridgend.gov.uk/consultation</w:t>
        </w:r>
      </w:hyperlink>
    </w:p>
    <w:p w:rsidR="00D409A3" w:rsidRDefault="00BD1DD5" w:rsidP="006B0571">
      <w:pPr>
        <w:pStyle w:val="NoSpacing"/>
        <w:spacing w:before="120" w:after="240" w:line="240" w:lineRule="auto"/>
        <w:ind w:leftChars="-118" w:left="-281" w:hanging="2"/>
        <w:jc w:val="both"/>
      </w:pPr>
      <w:r w:rsidRPr="00694F3C">
        <w:rPr>
          <w:rStyle w:val="Heading3Char"/>
        </w:rPr>
        <w:t>P</w:t>
      </w:r>
      <w:r w:rsidR="00CE6756" w:rsidRPr="00694F3C">
        <w:rPr>
          <w:rStyle w:val="Heading3Char"/>
        </w:rPr>
        <w:t>ost:</w:t>
      </w:r>
      <w:r w:rsidRPr="00694F3C">
        <w:rPr>
          <w:rStyle w:val="Heading3Char"/>
        </w:rPr>
        <w:t xml:space="preserve"> </w:t>
      </w:r>
      <w:r w:rsidR="00B541D9">
        <w:t xml:space="preserve">Communications, Marketing and Engagement, </w:t>
      </w:r>
      <w:r w:rsidR="00B541D9">
        <w:br/>
        <w:t xml:space="preserve">Bridgend County Borough Council, Raven’s Court, Wing 3, Brewery Lane, Bridgend, CF31 4AP. </w:t>
      </w:r>
    </w:p>
    <w:p w:rsidR="00ED12E9" w:rsidRDefault="00BD1DD5" w:rsidP="00D409A3">
      <w:pPr>
        <w:pStyle w:val="NoSpacing"/>
        <w:spacing w:before="120" w:after="240" w:line="276" w:lineRule="auto"/>
        <w:ind w:leftChars="-118" w:left="-281" w:hanging="2"/>
        <w:jc w:val="both"/>
      </w:pPr>
      <w:r w:rsidRPr="00954791">
        <w:t xml:space="preserve">Alternative formats are </w:t>
      </w:r>
      <w:r w:rsidR="004F087F">
        <w:t xml:space="preserve">also </w:t>
      </w:r>
      <w:r w:rsidRPr="00954791">
        <w:t xml:space="preserve">available upon request. </w:t>
      </w:r>
    </w:p>
    <w:p w:rsidR="00604F40" w:rsidRDefault="00604F40" w:rsidP="0017388F">
      <w:pPr>
        <w:pStyle w:val="Heading2"/>
      </w:pPr>
      <w:bookmarkStart w:id="3" w:name="_Toc468350963"/>
      <w:r>
        <w:lastRenderedPageBreak/>
        <w:t>Data protection</w:t>
      </w:r>
      <w:bookmarkEnd w:id="3"/>
    </w:p>
    <w:p w:rsidR="008A16BD" w:rsidRPr="008A16BD" w:rsidRDefault="008A16BD" w:rsidP="00C35E62">
      <w:pPr>
        <w:pStyle w:val="NoSpacing"/>
        <w:spacing w:before="120" w:after="240"/>
        <w:jc w:val="both"/>
      </w:pPr>
      <w:r w:rsidRPr="008A16BD">
        <w:t>How we use the views and information you share with us</w:t>
      </w:r>
      <w:r w:rsidR="00066BC3">
        <w:t>.</w:t>
      </w:r>
    </w:p>
    <w:p w:rsidR="00C34540" w:rsidRPr="00C34540" w:rsidRDefault="00C34540" w:rsidP="00C35E62">
      <w:pPr>
        <w:pStyle w:val="NoSpacing"/>
        <w:spacing w:before="120" w:after="240"/>
        <w:jc w:val="both"/>
      </w:pPr>
      <w:r w:rsidRPr="00C34540">
        <w:t>All responses received by Bridgend County Borough Council will be seen in full by its staff members involved in the consultation process. The information may also be seen by other departments within the council or local service board members to help improve upon the services provided.</w:t>
      </w:r>
    </w:p>
    <w:p w:rsidR="00C34540" w:rsidRPr="00C34540" w:rsidRDefault="00C34540" w:rsidP="00C35E62">
      <w:pPr>
        <w:pStyle w:val="NoSpacing"/>
        <w:spacing w:before="120" w:after="240"/>
        <w:jc w:val="both"/>
      </w:pPr>
      <w:r w:rsidRPr="00C34540">
        <w:t xml:space="preserve">The council may also use the information gathered to publish subsequent documents both directly and indirectly linked to this consultation, however the </w:t>
      </w:r>
      <w:r w:rsidR="00066BC3">
        <w:t>c</w:t>
      </w:r>
      <w:r w:rsidRPr="00C34540">
        <w:t xml:space="preserve">ouncil will never disclose any personal information such as names or addresses that could identify an individual. </w:t>
      </w:r>
    </w:p>
    <w:p w:rsidR="00C34540" w:rsidRDefault="00C34540" w:rsidP="00C35E62">
      <w:pPr>
        <w:pStyle w:val="NoSpacing"/>
        <w:spacing w:before="120" w:after="240"/>
        <w:jc w:val="both"/>
      </w:pPr>
      <w:r w:rsidRPr="00C34540">
        <w:t>If you do not wish for your opinions to be publicised, please state so in your response.</w:t>
      </w:r>
    </w:p>
    <w:p w:rsidR="00C407E0" w:rsidRPr="00AF5E35" w:rsidRDefault="00851C8B" w:rsidP="0017388F">
      <w:pPr>
        <w:pStyle w:val="Heading2"/>
      </w:pPr>
      <w:bookmarkStart w:id="4" w:name="_Toc468350964"/>
      <w:r w:rsidRPr="00AF5E35">
        <w:t xml:space="preserve">Related </w:t>
      </w:r>
      <w:r w:rsidR="005415C8" w:rsidRPr="00AF5E35">
        <w:t>d</w:t>
      </w:r>
      <w:r w:rsidRPr="00AF5E35">
        <w:t>ocuments</w:t>
      </w:r>
      <w:bookmarkEnd w:id="4"/>
    </w:p>
    <w:p w:rsidR="00DE5728" w:rsidRPr="00AF5E35" w:rsidRDefault="00BE101B" w:rsidP="00AD0B38">
      <w:pPr>
        <w:pStyle w:val="ListParagraph"/>
        <w:numPr>
          <w:ilvl w:val="0"/>
          <w:numId w:val="45"/>
        </w:numPr>
        <w:spacing w:line="276" w:lineRule="auto"/>
        <w:ind w:left="284" w:hanging="284"/>
        <w:jc w:val="both"/>
        <w:rPr>
          <w:color w:val="000000" w:themeColor="text1"/>
        </w:rPr>
      </w:pPr>
      <w:hyperlink r:id="rId21" w:history="1">
        <w:r w:rsidR="00D80F5D" w:rsidRPr="00AF5E35">
          <w:rPr>
            <w:rStyle w:val="Hyperlink"/>
          </w:rPr>
          <w:t xml:space="preserve">Current charging policy for </w:t>
        </w:r>
        <w:r w:rsidR="001F4791" w:rsidRPr="00AF5E35">
          <w:rPr>
            <w:rStyle w:val="Hyperlink"/>
          </w:rPr>
          <w:t>non-residential</w:t>
        </w:r>
        <w:r w:rsidR="008D0538" w:rsidRPr="00AF5E35">
          <w:rPr>
            <w:rStyle w:val="Hyperlink"/>
          </w:rPr>
          <w:t xml:space="preserve"> </w:t>
        </w:r>
        <w:r w:rsidR="00D80F5D" w:rsidRPr="00AF5E35">
          <w:rPr>
            <w:rStyle w:val="Hyperlink"/>
          </w:rPr>
          <w:t>care and support</w:t>
        </w:r>
      </w:hyperlink>
      <w:r w:rsidR="00D80F5D" w:rsidRPr="00AF5E35">
        <w:rPr>
          <w:rStyle w:val="Hyperlink"/>
          <w:color w:val="000000" w:themeColor="text1"/>
          <w:u w:val="none"/>
        </w:rPr>
        <w:br/>
      </w:r>
    </w:p>
    <w:p w:rsidR="00C102CD" w:rsidRPr="00AF5E35" w:rsidRDefault="00BE101B" w:rsidP="00C102CD">
      <w:pPr>
        <w:pStyle w:val="ListParagraph"/>
        <w:numPr>
          <w:ilvl w:val="0"/>
          <w:numId w:val="45"/>
        </w:numPr>
        <w:spacing w:before="120" w:after="240" w:line="276" w:lineRule="auto"/>
        <w:ind w:left="284" w:hanging="284"/>
        <w:jc w:val="both"/>
        <w:rPr>
          <w:rStyle w:val="Hyperlink"/>
          <w:color w:val="FF0000"/>
          <w:u w:val="none"/>
        </w:rPr>
      </w:pPr>
      <w:hyperlink r:id="rId22" w:history="1">
        <w:r w:rsidR="00D80F5D" w:rsidRPr="00AF5E35">
          <w:rPr>
            <w:rStyle w:val="Hyperlink"/>
          </w:rPr>
          <w:t xml:space="preserve">Social </w:t>
        </w:r>
        <w:r w:rsidR="00B6135A" w:rsidRPr="00AF5E35">
          <w:rPr>
            <w:rStyle w:val="Hyperlink"/>
          </w:rPr>
          <w:t xml:space="preserve">Services </w:t>
        </w:r>
        <w:r w:rsidR="00D80F5D" w:rsidRPr="00AF5E35">
          <w:rPr>
            <w:rStyle w:val="Hyperlink"/>
          </w:rPr>
          <w:t xml:space="preserve">and </w:t>
        </w:r>
        <w:r w:rsidR="00B6135A" w:rsidRPr="00AF5E35">
          <w:rPr>
            <w:rStyle w:val="Hyperlink"/>
          </w:rPr>
          <w:t xml:space="preserve">Wellbeing </w:t>
        </w:r>
        <w:r w:rsidR="001113EF">
          <w:rPr>
            <w:rStyle w:val="Hyperlink"/>
          </w:rPr>
          <w:t xml:space="preserve">(Wales) Act </w:t>
        </w:r>
        <w:r w:rsidR="00D80F5D" w:rsidRPr="00AF5E35">
          <w:rPr>
            <w:rStyle w:val="Hyperlink"/>
          </w:rPr>
          <w:t>2014</w:t>
        </w:r>
      </w:hyperlink>
    </w:p>
    <w:p w:rsidR="008A16BD" w:rsidRPr="00C102CD" w:rsidRDefault="00851C8B" w:rsidP="00C102CD">
      <w:pPr>
        <w:spacing w:before="120" w:after="240"/>
        <w:jc w:val="both"/>
        <w:rPr>
          <w:color w:val="FF0000"/>
        </w:rPr>
      </w:pPr>
      <w:proofErr w:type="gramStart"/>
      <w:r w:rsidRPr="00AF5E35">
        <w:t xml:space="preserve">For more information on consultations in Bridgend </w:t>
      </w:r>
      <w:r w:rsidR="00BE179A" w:rsidRPr="00AF5E35">
        <w:t xml:space="preserve">County Borough </w:t>
      </w:r>
      <w:r w:rsidRPr="00AF5E35">
        <w:t>or how to join our Citizens’</w:t>
      </w:r>
      <w:r>
        <w:t xml:space="preserve"> panel.</w:t>
      </w:r>
      <w:proofErr w:type="gramEnd"/>
      <w:r>
        <w:t xml:space="preserve"> </w:t>
      </w:r>
    </w:p>
    <w:p w:rsidR="00BB018F" w:rsidRPr="00122B1E" w:rsidRDefault="00122B1E" w:rsidP="00A4768F">
      <w:pPr>
        <w:pStyle w:val="NoSpacing"/>
        <w:spacing w:before="120" w:after="240" w:line="276" w:lineRule="auto"/>
        <w:jc w:val="both"/>
        <w:sectPr w:rsidR="00BB018F" w:rsidRPr="00122B1E" w:rsidSect="00B435FA">
          <w:pgSz w:w="11906" w:h="16838"/>
          <w:pgMar w:top="851" w:right="991" w:bottom="1134" w:left="1134" w:header="708" w:footer="708" w:gutter="0"/>
          <w:cols w:num="2" w:space="708"/>
          <w:docGrid w:linePitch="360"/>
        </w:sectPr>
      </w:pPr>
      <w:r w:rsidRPr="00ED12E9">
        <w:rPr>
          <w:rStyle w:val="Heading3Char"/>
        </w:rPr>
        <w:t>Visit:</w:t>
      </w:r>
      <w:r w:rsidR="00851C8B">
        <w:t xml:space="preserve"> </w:t>
      </w:r>
      <w:r w:rsidR="00C042FC">
        <w:t>www</w:t>
      </w:r>
      <w:r>
        <w:t>.bridgend.gov.uk/consultation</w:t>
      </w:r>
    </w:p>
    <w:p w:rsidR="00604F40" w:rsidRPr="005275AE" w:rsidRDefault="00604F40" w:rsidP="0017388F">
      <w:pPr>
        <w:pStyle w:val="Heading2"/>
      </w:pPr>
      <w:bookmarkStart w:id="5" w:name="_Toc468350965"/>
      <w:r w:rsidRPr="005275AE">
        <w:lastRenderedPageBreak/>
        <w:t>Background and information</w:t>
      </w:r>
      <w:bookmarkEnd w:id="5"/>
    </w:p>
    <w:p w:rsidR="005D506D" w:rsidRDefault="00D80F5D" w:rsidP="005D506D">
      <w:pPr>
        <w:pStyle w:val="NoSpacing"/>
        <w:spacing w:before="120" w:after="240"/>
        <w:jc w:val="both"/>
      </w:pPr>
      <w:r>
        <w:t xml:space="preserve">The </w:t>
      </w:r>
      <w:r w:rsidR="00AB2B2C">
        <w:t xml:space="preserve">Social Services </w:t>
      </w:r>
      <w:r>
        <w:t xml:space="preserve">and Wellbeing </w:t>
      </w:r>
      <w:r w:rsidR="00FB346F">
        <w:t xml:space="preserve">(Wales) </w:t>
      </w:r>
      <w:r>
        <w:t>Act 2014 introduce</w:t>
      </w:r>
      <w:r w:rsidR="002F24AB">
        <w:t>d</w:t>
      </w:r>
      <w:r>
        <w:t xml:space="preserve"> new rules for charging for care and support from 6 April 2016. At present, some </w:t>
      </w:r>
      <w:r w:rsidR="009C444D">
        <w:t>people</w:t>
      </w:r>
      <w:r>
        <w:t xml:space="preserve"> </w:t>
      </w:r>
      <w:r w:rsidR="009C444D">
        <w:t xml:space="preserve">have to pay towards services such as the homecare and day care they receive, and most people have to pay towards their residential and nursing care.  </w:t>
      </w:r>
    </w:p>
    <w:p w:rsidR="00CC23F0" w:rsidRDefault="009C444D" w:rsidP="005D506D">
      <w:pPr>
        <w:pStyle w:val="NoSpacing"/>
        <w:spacing w:before="120" w:after="240"/>
        <w:jc w:val="both"/>
      </w:pPr>
      <w:r>
        <w:t xml:space="preserve">The money the council receives from charges </w:t>
      </w:r>
      <w:r w:rsidR="00AB2B2C">
        <w:t xml:space="preserve">is </w:t>
      </w:r>
      <w:r w:rsidR="00622377">
        <w:t xml:space="preserve">reinvested in order </w:t>
      </w:r>
      <w:r>
        <w:t>to provide more care services</w:t>
      </w:r>
      <w:r w:rsidR="00622377">
        <w:t>, and in certain circumstances subsidise some non-residential care services</w:t>
      </w:r>
      <w:r>
        <w:t xml:space="preserve"> that we could not otherwise afford to provide.</w:t>
      </w:r>
      <w:r w:rsidR="00622377">
        <w:t xml:space="preserve"> </w:t>
      </w:r>
    </w:p>
    <w:p w:rsidR="00580F09" w:rsidRDefault="006761E4" w:rsidP="00085697">
      <w:pPr>
        <w:pStyle w:val="NoSpacing"/>
        <w:spacing w:before="120" w:after="240"/>
        <w:jc w:val="both"/>
      </w:pPr>
      <w:r>
        <w:t xml:space="preserve">As well as adhering to the necessary legal changes through the new Social Services and Wellbeing </w:t>
      </w:r>
      <w:r w:rsidR="00B23270">
        <w:t>(Wales)</w:t>
      </w:r>
      <w:r>
        <w:t xml:space="preserve"> </w:t>
      </w:r>
      <w:r w:rsidR="00FB346F">
        <w:t xml:space="preserve">Act </w:t>
      </w:r>
      <w:r>
        <w:t xml:space="preserve">2014 the council are considering making </w:t>
      </w:r>
      <w:r w:rsidR="009C444D">
        <w:t xml:space="preserve">changes to the current </w:t>
      </w:r>
      <w:r w:rsidR="00510E9A">
        <w:t xml:space="preserve">charging </w:t>
      </w:r>
      <w:r w:rsidR="009C444D">
        <w:t xml:space="preserve">policy </w:t>
      </w:r>
      <w:r w:rsidR="00510E9A">
        <w:t>for non-residential care and support</w:t>
      </w:r>
      <w:r>
        <w:t>;</w:t>
      </w:r>
      <w:r w:rsidR="00510E9A">
        <w:t xml:space="preserve"> </w:t>
      </w:r>
      <w:r w:rsidR="009C444D">
        <w:t xml:space="preserve">and </w:t>
      </w:r>
      <w:r w:rsidR="002C2274">
        <w:t>formalise</w:t>
      </w:r>
      <w:r>
        <w:t xml:space="preserve"> </w:t>
      </w:r>
      <w:r w:rsidR="009C444D">
        <w:t xml:space="preserve">a </w:t>
      </w:r>
      <w:r w:rsidR="00085697">
        <w:t xml:space="preserve">charging policy </w:t>
      </w:r>
      <w:r w:rsidR="009C444D">
        <w:t>for residential care services</w:t>
      </w:r>
      <w:r>
        <w:t>.</w:t>
      </w:r>
      <w:r w:rsidR="00085697">
        <w:t xml:space="preserve"> </w:t>
      </w:r>
    </w:p>
    <w:p w:rsidR="00052B44" w:rsidRPr="005275AE" w:rsidRDefault="005D506D" w:rsidP="0017388F">
      <w:pPr>
        <w:pStyle w:val="Heading2"/>
      </w:pPr>
      <w:bookmarkStart w:id="6" w:name="_Toc468350966"/>
      <w:r>
        <w:t>The proposal</w:t>
      </w:r>
      <w:r w:rsidR="009C444D">
        <w:t>s</w:t>
      </w:r>
      <w:bookmarkEnd w:id="6"/>
    </w:p>
    <w:p w:rsidR="005D506D" w:rsidRDefault="009C444D" w:rsidP="005D506D">
      <w:pPr>
        <w:pStyle w:val="NoSpacing"/>
        <w:spacing w:before="120" w:after="240"/>
        <w:jc w:val="both"/>
      </w:pPr>
      <w:r>
        <w:t xml:space="preserve">There are </w:t>
      </w:r>
      <w:r w:rsidR="00AA5602">
        <w:t>six</w:t>
      </w:r>
      <w:r>
        <w:t xml:space="preserve"> proposals the council would like you to consider as part of the consultation.</w:t>
      </w:r>
    </w:p>
    <w:p w:rsidR="005D506D" w:rsidRPr="00B041A6" w:rsidRDefault="00A016A4" w:rsidP="00B041A6">
      <w:pPr>
        <w:pStyle w:val="NoSpacing"/>
        <w:numPr>
          <w:ilvl w:val="0"/>
          <w:numId w:val="43"/>
        </w:numPr>
        <w:spacing w:before="120" w:after="240"/>
        <w:ind w:left="709" w:hanging="425"/>
        <w:jc w:val="both"/>
        <w:rPr>
          <w:b/>
        </w:rPr>
      </w:pPr>
      <w:r w:rsidRPr="00B041A6">
        <w:rPr>
          <w:b/>
        </w:rPr>
        <w:t xml:space="preserve">The council is proposing to </w:t>
      </w:r>
      <w:r w:rsidR="00B6135A">
        <w:rPr>
          <w:b/>
        </w:rPr>
        <w:t>continue to charge</w:t>
      </w:r>
      <w:r w:rsidRPr="00B041A6">
        <w:rPr>
          <w:b/>
        </w:rPr>
        <w:t xml:space="preserve"> </w:t>
      </w:r>
      <w:r w:rsidR="00B6135A">
        <w:rPr>
          <w:b/>
        </w:rPr>
        <w:t>for</w:t>
      </w:r>
      <w:r w:rsidRPr="00B041A6">
        <w:rPr>
          <w:b/>
        </w:rPr>
        <w:t xml:space="preserve"> the cost of care and support in a care home</w:t>
      </w:r>
      <w:r w:rsidR="00B6135A">
        <w:rPr>
          <w:b/>
        </w:rPr>
        <w:t xml:space="preserve"> and apply an </w:t>
      </w:r>
      <w:r w:rsidR="00B6135A" w:rsidRPr="00FF0751">
        <w:rPr>
          <w:b/>
        </w:rPr>
        <w:t>inflationary</w:t>
      </w:r>
      <w:r w:rsidR="00B6135A">
        <w:rPr>
          <w:b/>
        </w:rPr>
        <w:t xml:space="preserve"> increase each year</w:t>
      </w:r>
      <w:r w:rsidRPr="00B041A6">
        <w:rPr>
          <w:b/>
        </w:rPr>
        <w:t xml:space="preserve">. </w:t>
      </w:r>
    </w:p>
    <w:p w:rsidR="00B041A6" w:rsidRDefault="00B041A6" w:rsidP="00B041A6">
      <w:pPr>
        <w:jc w:val="both"/>
      </w:pPr>
      <w:r>
        <w:t xml:space="preserve">Under the previous rules the </w:t>
      </w:r>
      <w:r w:rsidR="00AF47D5">
        <w:t>c</w:t>
      </w:r>
      <w:r>
        <w:t xml:space="preserve">ouncil had to charge </w:t>
      </w:r>
      <w:r w:rsidR="00514C71">
        <w:t>service users</w:t>
      </w:r>
      <w:r>
        <w:t xml:space="preserve"> for receiving residential or nursing care. As a result most people pay towards the cost of care and support in a care home.</w:t>
      </w:r>
    </w:p>
    <w:p w:rsidR="00B041A6" w:rsidRPr="00B041A6" w:rsidRDefault="00B041A6" w:rsidP="00B041A6">
      <w:pPr>
        <w:jc w:val="both"/>
      </w:pPr>
      <w:r>
        <w:t xml:space="preserve">The income that the </w:t>
      </w:r>
      <w:r w:rsidR="00AF47D5">
        <w:t>c</w:t>
      </w:r>
      <w:r>
        <w:t xml:space="preserve">ouncil receives from charging people for these services is an essential contribution to the budget for </w:t>
      </w:r>
      <w:r w:rsidR="00AA5602">
        <w:t>a</w:t>
      </w:r>
      <w:r>
        <w:t xml:space="preserve">dult </w:t>
      </w:r>
      <w:r w:rsidR="00AA5602">
        <w:t>s</w:t>
      </w:r>
      <w:r>
        <w:t>ocial care services.</w:t>
      </w:r>
    </w:p>
    <w:p w:rsidR="00480339" w:rsidRPr="00480339" w:rsidRDefault="00E118D1" w:rsidP="00480339">
      <w:pPr>
        <w:pStyle w:val="NoSpacing"/>
        <w:numPr>
          <w:ilvl w:val="0"/>
          <w:numId w:val="43"/>
        </w:numPr>
        <w:spacing w:before="120" w:after="240"/>
        <w:ind w:left="709" w:hanging="425"/>
        <w:jc w:val="both"/>
        <w:rPr>
          <w:b/>
        </w:rPr>
      </w:pPr>
      <w:r>
        <w:rPr>
          <w:b/>
        </w:rPr>
        <w:t>The c</w:t>
      </w:r>
      <w:r w:rsidR="00480339" w:rsidRPr="00480339">
        <w:rPr>
          <w:b/>
        </w:rPr>
        <w:t>ouncil is proposing to charge administration fees (on a cost-neutral basis) for the arranging of a Deferred Payment Agreement for those in residential care</w:t>
      </w:r>
      <w:r w:rsidR="005973F9">
        <w:rPr>
          <w:b/>
        </w:rPr>
        <w:t>.</w:t>
      </w:r>
      <w:r w:rsidR="00480339" w:rsidRPr="00480339">
        <w:rPr>
          <w:b/>
        </w:rPr>
        <w:t xml:space="preserve">  The council is also proposing to charge interest on any </w:t>
      </w:r>
      <w:r w:rsidR="001C4D62">
        <w:rPr>
          <w:b/>
        </w:rPr>
        <w:t xml:space="preserve">amount deferred under a Deferred Payment Agreement </w:t>
      </w:r>
      <w:r w:rsidR="00480339" w:rsidRPr="00480339">
        <w:rPr>
          <w:b/>
        </w:rPr>
        <w:t>from the date of death</w:t>
      </w:r>
      <w:r w:rsidR="001C4D62">
        <w:rPr>
          <w:b/>
        </w:rPr>
        <w:t xml:space="preserve"> of the person deferring care costs</w:t>
      </w:r>
      <w:r w:rsidR="00744191">
        <w:rPr>
          <w:b/>
        </w:rPr>
        <w:t xml:space="preserve"> including any administrative costs deferred</w:t>
      </w:r>
      <w:r w:rsidR="00480339" w:rsidRPr="00480339">
        <w:rPr>
          <w:b/>
        </w:rPr>
        <w:t>.</w:t>
      </w:r>
    </w:p>
    <w:p w:rsidR="00B041A6" w:rsidRDefault="00B041A6" w:rsidP="00B041A6">
      <w:pPr>
        <w:pStyle w:val="NoSpacing"/>
        <w:spacing w:before="120" w:after="240"/>
        <w:jc w:val="both"/>
      </w:pPr>
      <w:r>
        <w:t xml:space="preserve">The </w:t>
      </w:r>
      <w:r w:rsidR="00AA5602">
        <w:t>c</w:t>
      </w:r>
      <w:r>
        <w:t xml:space="preserve">ouncil currently offers the option for those entering residential or nursing care to use some of the value of </w:t>
      </w:r>
      <w:r w:rsidR="0067658F">
        <w:t>their</w:t>
      </w:r>
      <w:r>
        <w:t xml:space="preserve"> property as se</w:t>
      </w:r>
      <w:r w:rsidR="00FF0751">
        <w:t xml:space="preserve">curity against care home fees. </w:t>
      </w:r>
      <w:r>
        <w:t xml:space="preserve">This arrangement is called a Deferred Payment </w:t>
      </w:r>
      <w:r w:rsidR="000905E8">
        <w:t>Agreement</w:t>
      </w:r>
      <w:r w:rsidR="00FF0751">
        <w:t xml:space="preserve"> (DPA).</w:t>
      </w:r>
      <w:r w:rsidR="00B56E09">
        <w:t xml:space="preserve"> </w:t>
      </w:r>
      <w:r w:rsidR="00FD499D">
        <w:t xml:space="preserve">Under the Act, </w:t>
      </w:r>
      <w:r>
        <w:t xml:space="preserve">the </w:t>
      </w:r>
      <w:r w:rsidR="00B56E09">
        <w:lastRenderedPageBreak/>
        <w:t>c</w:t>
      </w:r>
      <w:r>
        <w:t>ouncil must formalise this a</w:t>
      </w:r>
      <w:r w:rsidR="000905E8">
        <w:t>greement</w:t>
      </w:r>
      <w:r>
        <w:t xml:space="preserve"> and may charge administration fees to cover costs such as the fee to register a legal charge with the </w:t>
      </w:r>
      <w:r w:rsidR="00B56E09">
        <w:t>l</w:t>
      </w:r>
      <w:r>
        <w:t xml:space="preserve">and </w:t>
      </w:r>
      <w:r w:rsidR="00B56E09">
        <w:t>r</w:t>
      </w:r>
      <w:r>
        <w:t>egistry</w:t>
      </w:r>
      <w:r w:rsidR="00085697">
        <w:t>, the valuation of the property</w:t>
      </w:r>
      <w:r>
        <w:t xml:space="preserve"> and other costs associated with managing the </w:t>
      </w:r>
      <w:r w:rsidR="005B5ED8">
        <w:t>DPA</w:t>
      </w:r>
      <w:r w:rsidR="0067658F">
        <w:t xml:space="preserve">. </w:t>
      </w:r>
      <w:r>
        <w:t xml:space="preserve">These arrangements are intended to operate on what it actually costs the </w:t>
      </w:r>
      <w:r w:rsidR="00B56E09">
        <w:t>c</w:t>
      </w:r>
      <w:r>
        <w:t>ouncil to administer the DPA</w:t>
      </w:r>
      <w:r w:rsidR="00FB346F">
        <w:t>.</w:t>
      </w:r>
      <w:r w:rsidR="00457AD9">
        <w:t xml:space="preserve"> Interest will be charged to the Estate on any amount </w:t>
      </w:r>
      <w:r w:rsidR="00744191">
        <w:t>deferred under a DPA</w:t>
      </w:r>
      <w:r w:rsidR="001D309D">
        <w:t xml:space="preserve"> including interest on any administrative costs deferred </w:t>
      </w:r>
      <w:r w:rsidR="00457AD9">
        <w:t xml:space="preserve">after </w:t>
      </w:r>
      <w:r w:rsidR="001D309D">
        <w:t xml:space="preserve">the </w:t>
      </w:r>
      <w:r w:rsidR="00457AD9">
        <w:t>death</w:t>
      </w:r>
      <w:r w:rsidR="001D309D">
        <w:t xml:space="preserve"> of the person receiving care and support under a DPA</w:t>
      </w:r>
      <w:r w:rsidR="00457AD9">
        <w:t>.</w:t>
      </w:r>
    </w:p>
    <w:p w:rsidR="005D506D" w:rsidRPr="0082652A" w:rsidRDefault="00085697" w:rsidP="00085697">
      <w:pPr>
        <w:pStyle w:val="NoSpacing"/>
        <w:numPr>
          <w:ilvl w:val="0"/>
          <w:numId w:val="43"/>
        </w:numPr>
        <w:spacing w:before="120" w:after="240"/>
        <w:ind w:left="709" w:hanging="425"/>
        <w:jc w:val="both"/>
        <w:rPr>
          <w:b/>
        </w:rPr>
      </w:pPr>
      <w:r>
        <w:rPr>
          <w:b/>
        </w:rPr>
        <w:t xml:space="preserve">The council is proposing to </w:t>
      </w:r>
      <w:r w:rsidR="00EB01CC">
        <w:rPr>
          <w:b/>
        </w:rPr>
        <w:t>charge any</w:t>
      </w:r>
      <w:r>
        <w:rPr>
          <w:b/>
        </w:rPr>
        <w:t xml:space="preserve"> </w:t>
      </w:r>
      <w:r w:rsidR="00AB2B2C">
        <w:rPr>
          <w:b/>
        </w:rPr>
        <w:t>temporary respite</w:t>
      </w:r>
      <w:r w:rsidR="00741EAA">
        <w:rPr>
          <w:b/>
        </w:rPr>
        <w:t xml:space="preserve"> </w:t>
      </w:r>
      <w:r w:rsidR="00EB01CC">
        <w:rPr>
          <w:b/>
        </w:rPr>
        <w:t>stays</w:t>
      </w:r>
      <w:r w:rsidR="00420C0E">
        <w:rPr>
          <w:b/>
        </w:rPr>
        <w:t xml:space="preserve"> in a care home</w:t>
      </w:r>
      <w:r>
        <w:rPr>
          <w:b/>
        </w:rPr>
        <w:t xml:space="preserve"> that </w:t>
      </w:r>
      <w:r w:rsidR="00420C0E">
        <w:rPr>
          <w:b/>
        </w:rPr>
        <w:t xml:space="preserve">exceed </w:t>
      </w:r>
      <w:r w:rsidR="00B24799" w:rsidRPr="0082652A">
        <w:rPr>
          <w:b/>
        </w:rPr>
        <w:t>eight weeks</w:t>
      </w:r>
      <w:r w:rsidR="00420C0E">
        <w:rPr>
          <w:b/>
        </w:rPr>
        <w:t xml:space="preserve"> (but not a permanent stay)</w:t>
      </w:r>
      <w:r w:rsidR="00B24799" w:rsidRPr="0082652A">
        <w:rPr>
          <w:b/>
        </w:rPr>
        <w:t xml:space="preserve"> </w:t>
      </w:r>
      <w:r w:rsidR="00AB2B2C">
        <w:rPr>
          <w:b/>
        </w:rPr>
        <w:t>under the residential rules</w:t>
      </w:r>
      <w:r w:rsidR="00741EAA">
        <w:rPr>
          <w:b/>
        </w:rPr>
        <w:t>.</w:t>
      </w:r>
    </w:p>
    <w:p w:rsidR="0082652A" w:rsidRPr="0082652A" w:rsidRDefault="00B6135A" w:rsidP="0082652A">
      <w:pPr>
        <w:pStyle w:val="NoSpacing"/>
        <w:spacing w:before="120" w:after="240"/>
        <w:jc w:val="both"/>
      </w:pPr>
      <w:r>
        <w:t xml:space="preserve">a) </w:t>
      </w:r>
      <w:r w:rsidR="00B041A6">
        <w:t>Under the Social Services and Wellbei</w:t>
      </w:r>
      <w:r w:rsidR="009B2663">
        <w:t xml:space="preserve">ng </w:t>
      </w:r>
      <w:r w:rsidR="00FB346F">
        <w:t xml:space="preserve">(Wales) </w:t>
      </w:r>
      <w:r w:rsidR="0082425E">
        <w:t>A</w:t>
      </w:r>
      <w:r w:rsidR="009B2663">
        <w:t>ct</w:t>
      </w:r>
      <w:r w:rsidR="00B23270">
        <w:t xml:space="preserve"> </w:t>
      </w:r>
      <w:r w:rsidR="009B2663">
        <w:t>2014</w:t>
      </w:r>
      <w:r w:rsidR="0082425E">
        <w:t xml:space="preserve"> for stays</w:t>
      </w:r>
      <w:r w:rsidR="00B041A6">
        <w:t xml:space="preserve"> less than </w:t>
      </w:r>
      <w:r w:rsidR="0082652A">
        <w:t>eight</w:t>
      </w:r>
      <w:r w:rsidR="0082425E">
        <w:t xml:space="preserve"> weeks, </w:t>
      </w:r>
      <w:r w:rsidR="00B041A6">
        <w:t xml:space="preserve">the </w:t>
      </w:r>
      <w:r w:rsidR="0082652A">
        <w:t>c</w:t>
      </w:r>
      <w:r w:rsidR="00B041A6">
        <w:t>ouncil must assess as if</w:t>
      </w:r>
      <w:r w:rsidR="0082652A">
        <w:t xml:space="preserve"> the person </w:t>
      </w:r>
      <w:r w:rsidR="00AB2B2C">
        <w:t xml:space="preserve">is </w:t>
      </w:r>
      <w:r w:rsidR="0082652A">
        <w:t>receiving non-residential care and suppor</w:t>
      </w:r>
      <w:r w:rsidR="009E29E2">
        <w:t>t</w:t>
      </w:r>
      <w:r w:rsidR="0082652A">
        <w:t xml:space="preserve">. </w:t>
      </w:r>
      <w:r w:rsidR="00B041A6">
        <w:t xml:space="preserve">Should a stay be longer than </w:t>
      </w:r>
      <w:r w:rsidR="0082652A">
        <w:t>eight</w:t>
      </w:r>
      <w:r w:rsidR="00B041A6">
        <w:t xml:space="preserve"> weeks</w:t>
      </w:r>
      <w:r w:rsidR="00D1005C">
        <w:t xml:space="preserve"> but not a permanent stay</w:t>
      </w:r>
      <w:r w:rsidR="00D65BF6">
        <w:t>,</w:t>
      </w:r>
      <w:r w:rsidR="00B041A6">
        <w:t xml:space="preserve"> the </w:t>
      </w:r>
      <w:r w:rsidR="0082652A">
        <w:t>c</w:t>
      </w:r>
      <w:r w:rsidR="00B041A6">
        <w:t xml:space="preserve">ouncil has to consider whether to continue to charge </w:t>
      </w:r>
      <w:r w:rsidR="00F506D1">
        <w:t xml:space="preserve">on a short term stay basis </w:t>
      </w:r>
      <w:r w:rsidR="00B041A6">
        <w:t xml:space="preserve">or whether to </w:t>
      </w:r>
      <w:r w:rsidR="00420C0E">
        <w:t xml:space="preserve">commence charging </w:t>
      </w:r>
      <w:r w:rsidR="00B041A6">
        <w:t>as if the person w</w:t>
      </w:r>
      <w:r w:rsidR="00420C0E">
        <w:t>ere</w:t>
      </w:r>
      <w:r w:rsidR="00B041A6">
        <w:t xml:space="preserve"> receiving residential care.</w:t>
      </w:r>
      <w:r w:rsidR="0082652A" w:rsidRPr="0082652A">
        <w:t xml:space="preserve"> </w:t>
      </w:r>
    </w:p>
    <w:p w:rsidR="00B041A6" w:rsidRDefault="00B6135A" w:rsidP="00B041A6">
      <w:pPr>
        <w:pStyle w:val="NoSpacing"/>
        <w:spacing w:before="120" w:after="240"/>
        <w:jc w:val="both"/>
      </w:pPr>
      <w:r>
        <w:t xml:space="preserve">b) </w:t>
      </w:r>
      <w:r w:rsidR="00B041A6">
        <w:t>In addition</w:t>
      </w:r>
      <w:r w:rsidR="002F24AB">
        <w:t>,</w:t>
      </w:r>
      <w:r w:rsidR="00B041A6">
        <w:t xml:space="preserve"> the </w:t>
      </w:r>
      <w:r w:rsidR="006341B9">
        <w:t>c</w:t>
      </w:r>
      <w:r w:rsidR="00B041A6">
        <w:t xml:space="preserve">ouncil </w:t>
      </w:r>
      <w:r w:rsidR="00085697">
        <w:t>is proposing to continue to allow</w:t>
      </w:r>
      <w:r w:rsidR="006341B9">
        <w:t xml:space="preserve"> a</w:t>
      </w:r>
      <w:r w:rsidR="00B041A6">
        <w:t xml:space="preserve"> £10 per week discretionary allowance to any short term</w:t>
      </w:r>
      <w:r w:rsidR="0082652A">
        <w:t xml:space="preserve"> </w:t>
      </w:r>
      <w:r w:rsidR="00B041A6">
        <w:t>/</w:t>
      </w:r>
      <w:r w:rsidR="0082652A">
        <w:t xml:space="preserve"> </w:t>
      </w:r>
      <w:r w:rsidR="00B041A6">
        <w:t xml:space="preserve">temporary stays in addition to the </w:t>
      </w:r>
      <w:r w:rsidR="0082652A" w:rsidRPr="001C179B">
        <w:t>m</w:t>
      </w:r>
      <w:r w:rsidR="00B041A6" w:rsidRPr="001C179B">
        <w:t xml:space="preserve">inimum </w:t>
      </w:r>
      <w:r w:rsidR="0082652A" w:rsidRPr="001C179B">
        <w:t>i</w:t>
      </w:r>
      <w:r w:rsidR="00B041A6" w:rsidRPr="001C179B">
        <w:t xml:space="preserve">ncome </w:t>
      </w:r>
      <w:r w:rsidR="0082652A" w:rsidRPr="001C179B">
        <w:t>a</w:t>
      </w:r>
      <w:r w:rsidR="00B041A6" w:rsidRPr="001C179B">
        <w:t>mount</w:t>
      </w:r>
      <w:r w:rsidR="00B23270" w:rsidRPr="001C179B">
        <w:t xml:space="preserve"> (an amount that Welsh Government state that a resident should retain for their own personal expenses)</w:t>
      </w:r>
      <w:r w:rsidR="00B041A6" w:rsidRPr="001C179B">
        <w:t>.</w:t>
      </w:r>
    </w:p>
    <w:p w:rsidR="0082652A" w:rsidRDefault="00B6135A" w:rsidP="0082652A">
      <w:pPr>
        <w:pStyle w:val="NoSpacing"/>
        <w:spacing w:before="120" w:after="240"/>
        <w:jc w:val="both"/>
      </w:pPr>
      <w:r>
        <w:t xml:space="preserve">c) </w:t>
      </w:r>
      <w:r w:rsidR="00666D70">
        <w:t xml:space="preserve">The council </w:t>
      </w:r>
      <w:r w:rsidR="0082652A">
        <w:t xml:space="preserve">will continue </w:t>
      </w:r>
      <w:r w:rsidR="0082652A" w:rsidRPr="000325F1">
        <w:rPr>
          <w:u w:val="single"/>
        </w:rPr>
        <w:t>not</w:t>
      </w:r>
      <w:r w:rsidR="0082652A">
        <w:t xml:space="preserve"> to</w:t>
      </w:r>
      <w:r w:rsidR="0082652A" w:rsidRPr="003E48E0">
        <w:t xml:space="preserve"> charge for short term respite service</w:t>
      </w:r>
      <w:r w:rsidR="0082652A">
        <w:t>s</w:t>
      </w:r>
      <w:r w:rsidR="0082652A" w:rsidRPr="003E48E0">
        <w:t xml:space="preserve"> </w:t>
      </w:r>
      <w:r w:rsidR="00774611">
        <w:t xml:space="preserve">for residents </w:t>
      </w:r>
      <w:r w:rsidR="0082652A">
        <w:t>under the age of</w:t>
      </w:r>
      <w:r w:rsidR="0082652A" w:rsidRPr="003E48E0">
        <w:t xml:space="preserve"> 21.</w:t>
      </w:r>
    </w:p>
    <w:p w:rsidR="004F2FD3" w:rsidRPr="00D04A1B" w:rsidRDefault="0080333D" w:rsidP="0080333D">
      <w:pPr>
        <w:pStyle w:val="NoSpacing"/>
        <w:spacing w:before="120" w:after="240"/>
        <w:ind w:left="720" w:hanging="436"/>
        <w:jc w:val="both"/>
        <w:rPr>
          <w:b/>
        </w:rPr>
      </w:pPr>
      <w:r>
        <w:rPr>
          <w:b/>
        </w:rPr>
        <w:t xml:space="preserve">4. </w:t>
      </w:r>
      <w:r>
        <w:rPr>
          <w:b/>
        </w:rPr>
        <w:tab/>
      </w:r>
      <w:r w:rsidR="00D04A1B" w:rsidRPr="00D04A1B">
        <w:rPr>
          <w:b/>
        </w:rPr>
        <w:t>To introduce a (cost neutral)</w:t>
      </w:r>
      <w:r w:rsidR="004F2FD3" w:rsidRPr="00D04A1B">
        <w:rPr>
          <w:b/>
        </w:rPr>
        <w:t xml:space="preserve"> annual fee </w:t>
      </w:r>
      <w:r w:rsidR="00D04A1B" w:rsidRPr="00D04A1B">
        <w:rPr>
          <w:b/>
        </w:rPr>
        <w:t>to cover admin</w:t>
      </w:r>
      <w:r w:rsidR="00D65BF6">
        <w:rPr>
          <w:b/>
        </w:rPr>
        <w:t>istrative</w:t>
      </w:r>
      <w:r w:rsidR="004F2FD3" w:rsidRPr="00D04A1B">
        <w:rPr>
          <w:b/>
        </w:rPr>
        <w:t xml:space="preserve"> costs of arranging </w:t>
      </w:r>
      <w:r w:rsidR="00367EB0">
        <w:rPr>
          <w:b/>
        </w:rPr>
        <w:t xml:space="preserve">care and support </w:t>
      </w:r>
      <w:r w:rsidR="000965AF">
        <w:rPr>
          <w:b/>
        </w:rPr>
        <w:t xml:space="preserve">in a care home </w:t>
      </w:r>
      <w:r w:rsidR="004F2FD3" w:rsidRPr="00D04A1B">
        <w:rPr>
          <w:b/>
        </w:rPr>
        <w:t xml:space="preserve">with a care provider, when </w:t>
      </w:r>
      <w:r w:rsidR="00774611" w:rsidRPr="00D04A1B">
        <w:rPr>
          <w:b/>
        </w:rPr>
        <w:t>asked to do so</w:t>
      </w:r>
      <w:r w:rsidR="004F2FD3" w:rsidRPr="00D04A1B">
        <w:rPr>
          <w:b/>
        </w:rPr>
        <w:t xml:space="preserve">. This will only affect residents with </w:t>
      </w:r>
      <w:r w:rsidR="00774611" w:rsidRPr="00D04A1B">
        <w:rPr>
          <w:b/>
        </w:rPr>
        <w:t>savings</w:t>
      </w:r>
      <w:r w:rsidR="004F2FD3" w:rsidRPr="00D04A1B">
        <w:rPr>
          <w:b/>
        </w:rPr>
        <w:t xml:space="preserve"> above £24,000.</w:t>
      </w:r>
    </w:p>
    <w:p w:rsidR="00B041A6" w:rsidRDefault="009B2663" w:rsidP="009B2663">
      <w:pPr>
        <w:pStyle w:val="NoSpacing"/>
        <w:spacing w:before="120" w:after="240"/>
        <w:jc w:val="both"/>
      </w:pPr>
      <w:r w:rsidRPr="007C63AE">
        <w:t xml:space="preserve">Under the Social </w:t>
      </w:r>
      <w:r w:rsidR="001F3360">
        <w:t>S</w:t>
      </w:r>
      <w:r w:rsidRPr="007C63AE">
        <w:t xml:space="preserve">ervices </w:t>
      </w:r>
      <w:r w:rsidR="00D04A1B">
        <w:t xml:space="preserve">and </w:t>
      </w:r>
      <w:r w:rsidR="001F3360">
        <w:t>W</w:t>
      </w:r>
      <w:r w:rsidR="00D04A1B">
        <w:t xml:space="preserve">ellbeing </w:t>
      </w:r>
      <w:r w:rsidR="00FB346F">
        <w:t xml:space="preserve">(Wales) </w:t>
      </w:r>
      <w:r w:rsidR="00D04A1B">
        <w:t xml:space="preserve">Act </w:t>
      </w:r>
      <w:r w:rsidR="00D65BF6">
        <w:t>2014</w:t>
      </w:r>
      <w:r w:rsidR="00804230">
        <w:t xml:space="preserve"> a person who can afford to pay, in full, for their own care and support in a care home can ask the local authority to arrange this on their behalf.  W</w:t>
      </w:r>
      <w:r w:rsidR="00D04A1B">
        <w:t>here</w:t>
      </w:r>
      <w:r>
        <w:t xml:space="preserve"> the council enters into a contract </w:t>
      </w:r>
      <w:r>
        <w:lastRenderedPageBreak/>
        <w:t>with the care provider on the resident’s behalf</w:t>
      </w:r>
      <w:r w:rsidR="001F4791">
        <w:t xml:space="preserve"> </w:t>
      </w:r>
      <w:r>
        <w:t>it can charge an arrangement fee to cover the costs of putting in place the care and support provided.</w:t>
      </w:r>
    </w:p>
    <w:p w:rsidR="00427B25" w:rsidRDefault="00427B25" w:rsidP="00FF0751">
      <w:pPr>
        <w:pStyle w:val="ListParagraph"/>
        <w:ind w:left="284"/>
      </w:pPr>
    </w:p>
    <w:p w:rsidR="004F2FD3" w:rsidRPr="00FF0751" w:rsidRDefault="002C2BE5" w:rsidP="00FF0751">
      <w:pPr>
        <w:pStyle w:val="ListParagraph"/>
        <w:numPr>
          <w:ilvl w:val="0"/>
          <w:numId w:val="47"/>
        </w:numPr>
        <w:rPr>
          <w:b/>
        </w:rPr>
      </w:pPr>
      <w:r w:rsidRPr="00FF0751">
        <w:rPr>
          <w:b/>
        </w:rPr>
        <w:t xml:space="preserve">The council is </w:t>
      </w:r>
      <w:r w:rsidR="005C7DF3">
        <w:rPr>
          <w:b/>
        </w:rPr>
        <w:t>proposing</w:t>
      </w:r>
      <w:r w:rsidRPr="00FF0751">
        <w:rPr>
          <w:b/>
        </w:rPr>
        <w:t xml:space="preserve"> to continue </w:t>
      </w:r>
      <w:r w:rsidRPr="004A1112">
        <w:rPr>
          <w:b/>
          <w:u w:val="single"/>
        </w:rPr>
        <w:t>not</w:t>
      </w:r>
      <w:r w:rsidRPr="00FF0751">
        <w:rPr>
          <w:b/>
        </w:rPr>
        <w:t xml:space="preserve"> to charge for services directly provided to carers that are</w:t>
      </w:r>
      <w:r w:rsidR="00370574" w:rsidRPr="00FF0751">
        <w:rPr>
          <w:b/>
        </w:rPr>
        <w:t xml:space="preserve"> a provided as a result of</w:t>
      </w:r>
      <w:r w:rsidRPr="00FF0751">
        <w:rPr>
          <w:b/>
        </w:rPr>
        <w:t xml:space="preserve"> a carer</w:t>
      </w:r>
      <w:r w:rsidR="00D04A1B" w:rsidRPr="00FF0751">
        <w:rPr>
          <w:b/>
        </w:rPr>
        <w:t>’</w:t>
      </w:r>
      <w:r w:rsidRPr="00FF0751">
        <w:rPr>
          <w:b/>
        </w:rPr>
        <w:t xml:space="preserve">s assessment. </w:t>
      </w:r>
    </w:p>
    <w:p w:rsidR="00622377" w:rsidRPr="00B041A6" w:rsidRDefault="00622377" w:rsidP="00622377">
      <w:pPr>
        <w:pStyle w:val="ListParagraph"/>
        <w:rPr>
          <w:b/>
        </w:rPr>
      </w:pPr>
    </w:p>
    <w:p w:rsidR="00B24799" w:rsidRDefault="00622377" w:rsidP="007474C1">
      <w:pPr>
        <w:spacing w:line="360" w:lineRule="auto"/>
      </w:pPr>
      <w:r w:rsidRPr="000E3137">
        <w:t xml:space="preserve">A carer’s assessment is an assessment provided to anyone in a caring role, and looks at the help and support that can be offered from the council to the carer in order to continue their caring role. </w:t>
      </w:r>
    </w:p>
    <w:p w:rsidR="009B2663" w:rsidRDefault="009B2663" w:rsidP="009B2663">
      <w:pPr>
        <w:pStyle w:val="NoSpacing"/>
        <w:spacing w:before="120" w:after="240"/>
      </w:pPr>
      <w:r>
        <w:t xml:space="preserve">Under </w:t>
      </w:r>
      <w:r w:rsidR="00D06C04">
        <w:t>t</w:t>
      </w:r>
      <w:r>
        <w:t xml:space="preserve">he Social Services and Wellbeing </w:t>
      </w:r>
      <w:r w:rsidR="00FB346F">
        <w:t xml:space="preserve">(Wales) </w:t>
      </w:r>
      <w:r>
        <w:t>Act</w:t>
      </w:r>
      <w:r w:rsidR="005B5ED8">
        <w:t xml:space="preserve"> 2014</w:t>
      </w:r>
      <w:r w:rsidR="00D65BF6">
        <w:t>,</w:t>
      </w:r>
      <w:r w:rsidR="00C102CD">
        <w:t xml:space="preserve"> l</w:t>
      </w:r>
      <w:r>
        <w:t xml:space="preserve">ocal authorities have the </w:t>
      </w:r>
      <w:r w:rsidR="009E29E2">
        <w:t xml:space="preserve">discretion </w:t>
      </w:r>
      <w:r>
        <w:t>to impose a charge for services provided to carers.  However</w:t>
      </w:r>
      <w:r w:rsidR="00774611">
        <w:t>,</w:t>
      </w:r>
      <w:r>
        <w:t xml:space="preserve"> historically in Bridgend charges have not been applied to services provided directly to the carer where the service has been an outcome of the </w:t>
      </w:r>
      <w:r w:rsidR="00C102CD">
        <w:t>carer’s</w:t>
      </w:r>
      <w:r w:rsidR="00D65BF6">
        <w:t xml:space="preserve"> assessment</w:t>
      </w:r>
      <w:r>
        <w:t>.</w:t>
      </w:r>
    </w:p>
    <w:p w:rsidR="00FF0751" w:rsidRPr="0038489B" w:rsidRDefault="00FF0751" w:rsidP="00FF0751">
      <w:pPr>
        <w:ind w:left="709" w:hanging="425"/>
        <w:rPr>
          <w:b/>
        </w:rPr>
      </w:pPr>
      <w:r w:rsidRPr="00FF0751">
        <w:rPr>
          <w:b/>
        </w:rPr>
        <w:t>6.</w:t>
      </w:r>
      <w:r>
        <w:rPr>
          <w:b/>
        </w:rPr>
        <w:t xml:space="preserve"> </w:t>
      </w:r>
      <w:r>
        <w:rPr>
          <w:b/>
        </w:rPr>
        <w:tab/>
      </w:r>
      <w:r w:rsidRPr="0038489B">
        <w:rPr>
          <w:b/>
        </w:rPr>
        <w:t xml:space="preserve">The council is proposing to continue </w:t>
      </w:r>
      <w:r w:rsidRPr="005C7DF3">
        <w:rPr>
          <w:b/>
          <w:u w:val="single"/>
        </w:rPr>
        <w:t>not</w:t>
      </w:r>
      <w:r w:rsidRPr="0038489B">
        <w:rPr>
          <w:b/>
        </w:rPr>
        <w:t xml:space="preserve"> to charge for preventative services and services provided in </w:t>
      </w:r>
      <w:r w:rsidR="00420C0E">
        <w:rPr>
          <w:b/>
        </w:rPr>
        <w:t>p</w:t>
      </w:r>
      <w:r w:rsidR="00E816FF">
        <w:rPr>
          <w:b/>
        </w:rPr>
        <w:t>risons</w:t>
      </w:r>
      <w:r w:rsidR="00DD35BF">
        <w:rPr>
          <w:b/>
        </w:rPr>
        <w:t>.</w:t>
      </w:r>
      <w:r w:rsidRPr="0038489B">
        <w:rPr>
          <w:b/>
        </w:rPr>
        <w:t xml:space="preserve"> </w:t>
      </w:r>
      <w:r w:rsidRPr="0038489B" w:rsidDel="001748B2">
        <w:rPr>
          <w:b/>
        </w:rPr>
        <w:t xml:space="preserve"> </w:t>
      </w:r>
    </w:p>
    <w:p w:rsidR="00FF0751" w:rsidRDefault="00FF0751" w:rsidP="00FF0751">
      <w:pPr>
        <w:spacing w:line="360" w:lineRule="auto"/>
      </w:pPr>
      <w:r>
        <w:t xml:space="preserve">Under the Social Services and Wellbeing </w:t>
      </w:r>
      <w:r w:rsidR="00FB346F">
        <w:t xml:space="preserve">(Wales) </w:t>
      </w:r>
      <w:r>
        <w:t>Act</w:t>
      </w:r>
      <w:r w:rsidR="00B23270">
        <w:t xml:space="preserve"> </w:t>
      </w:r>
      <w:r>
        <w:t>2014</w:t>
      </w:r>
      <w:r w:rsidR="00BB7DDB">
        <w:t xml:space="preserve"> local authorities</w:t>
      </w:r>
      <w:r>
        <w:t xml:space="preserve">  must provide or offer a range of preventative services to help address issues to either prevent, delay or reduce the need for further care and support in the future.</w:t>
      </w:r>
    </w:p>
    <w:p w:rsidR="00FF0751" w:rsidRDefault="00FF0751" w:rsidP="00FF0751">
      <w:pPr>
        <w:pStyle w:val="NoSpacing"/>
        <w:spacing w:before="120" w:after="240"/>
        <w:jc w:val="both"/>
      </w:pPr>
      <w:r>
        <w:t xml:space="preserve">The Act states that local authorities should avoid a situation where charges result in a low take up of preventative services leading to more people developing care and support needs either at a higher level or at an earlier point. </w:t>
      </w:r>
    </w:p>
    <w:p w:rsidR="00FF0751" w:rsidRDefault="00FF0751" w:rsidP="00FF0751">
      <w:pPr>
        <w:pStyle w:val="NoSpacing"/>
        <w:spacing w:before="120" w:after="240"/>
        <w:jc w:val="both"/>
      </w:pPr>
      <w:r>
        <w:t xml:space="preserve">Historically, the council has </w:t>
      </w:r>
      <w:r w:rsidRPr="005C7DF3">
        <w:rPr>
          <w:u w:val="single"/>
        </w:rPr>
        <w:t>not</w:t>
      </w:r>
      <w:r>
        <w:t xml:space="preserve"> charged for preventative services in order to help all residents needing such support. </w:t>
      </w:r>
    </w:p>
    <w:p w:rsidR="00FF0751" w:rsidRDefault="00FF0751" w:rsidP="00FF0751">
      <w:pPr>
        <w:pStyle w:val="NoSpacing"/>
        <w:spacing w:before="120" w:after="240"/>
        <w:jc w:val="both"/>
      </w:pPr>
      <w:r>
        <w:t xml:space="preserve">Similarly, </w:t>
      </w:r>
      <w:r w:rsidR="00E05667">
        <w:t xml:space="preserve">the council is </w:t>
      </w:r>
      <w:r>
        <w:t xml:space="preserve">proposing </w:t>
      </w:r>
      <w:r w:rsidRPr="005C7DF3">
        <w:rPr>
          <w:u w:val="single"/>
        </w:rPr>
        <w:t>not</w:t>
      </w:r>
      <w:r>
        <w:t xml:space="preserve"> to charge for services provided</w:t>
      </w:r>
      <w:r w:rsidR="00763C29">
        <w:t xml:space="preserve"> to people</w:t>
      </w:r>
      <w:r>
        <w:t xml:space="preserve"> in</w:t>
      </w:r>
      <w:r w:rsidR="00763C29">
        <w:t xml:space="preserve"> the</w:t>
      </w:r>
      <w:r>
        <w:t xml:space="preserve"> secure estates.</w:t>
      </w:r>
      <w:r w:rsidR="00D92526">
        <w:t xml:space="preserve"> Any income generated would have to balance against the cost of collecting the charge.</w:t>
      </w:r>
      <w:r>
        <w:t xml:space="preserve"> </w:t>
      </w:r>
    </w:p>
    <w:p w:rsidR="005C0ACD" w:rsidRPr="000F52E1" w:rsidRDefault="005C0ACD" w:rsidP="00225FD8">
      <w:pPr>
        <w:rPr>
          <w:b/>
        </w:rPr>
      </w:pPr>
      <w:r w:rsidRPr="000F52E1">
        <w:rPr>
          <w:b/>
        </w:rPr>
        <w:t xml:space="preserve">Each of the </w:t>
      </w:r>
      <w:r w:rsidR="002C2BE5">
        <w:rPr>
          <w:b/>
        </w:rPr>
        <w:t xml:space="preserve">proposals </w:t>
      </w:r>
      <w:proofErr w:type="gramStart"/>
      <w:r w:rsidR="002C2BE5">
        <w:rPr>
          <w:b/>
        </w:rPr>
        <w:t>are</w:t>
      </w:r>
      <w:proofErr w:type="gramEnd"/>
      <w:r w:rsidR="002C2BE5">
        <w:rPr>
          <w:b/>
        </w:rPr>
        <w:t xml:space="preserve"> to be considered independently. </w:t>
      </w:r>
    </w:p>
    <w:p w:rsidR="002C2BE5" w:rsidRDefault="002C2BE5" w:rsidP="0017388F">
      <w:pPr>
        <w:pStyle w:val="Heading2"/>
      </w:pPr>
    </w:p>
    <w:p w:rsidR="00D432F9" w:rsidRDefault="005D506D" w:rsidP="0017388F">
      <w:pPr>
        <w:pStyle w:val="Heading2"/>
      </w:pPr>
      <w:bookmarkStart w:id="7" w:name="_Toc468350967"/>
      <w:r>
        <w:t>What other councils are doing</w:t>
      </w:r>
      <w:bookmarkEnd w:id="7"/>
    </w:p>
    <w:p w:rsidR="006329B0" w:rsidRPr="006329B0" w:rsidRDefault="00622377" w:rsidP="005D506D">
      <w:pPr>
        <w:pStyle w:val="NoSpacing"/>
        <w:spacing w:before="120" w:after="240"/>
        <w:jc w:val="both"/>
        <w:rPr>
          <w:sz w:val="6"/>
        </w:rPr>
      </w:pPr>
      <w:r>
        <w:t xml:space="preserve">All councils must </w:t>
      </w:r>
      <w:r w:rsidR="00160D7C">
        <w:t xml:space="preserve">implement </w:t>
      </w:r>
      <w:r>
        <w:t xml:space="preserve">the Social Services and Wellbeing </w:t>
      </w:r>
      <w:r w:rsidR="00FB346F">
        <w:t xml:space="preserve">(Wales) </w:t>
      </w:r>
      <w:r>
        <w:t>Act</w:t>
      </w:r>
      <w:r w:rsidR="00B23270">
        <w:t xml:space="preserve"> </w:t>
      </w:r>
      <w:r>
        <w:t xml:space="preserve">2014 but each council </w:t>
      </w:r>
      <w:r w:rsidR="00D929B6">
        <w:t xml:space="preserve">can decide to use its discretion to charge for care and support it provides or arranges.  </w:t>
      </w:r>
    </w:p>
    <w:p w:rsidR="00434B07" w:rsidRDefault="00434B07" w:rsidP="00434B07">
      <w:pPr>
        <w:pStyle w:val="Heading2"/>
      </w:pPr>
      <w:bookmarkStart w:id="8" w:name="_Toc468350968"/>
      <w:r>
        <w:t>Why ha</w:t>
      </w:r>
      <w:r w:rsidR="002C2BE5">
        <w:t>ve</w:t>
      </w:r>
      <w:r>
        <w:t xml:space="preserve"> the proposal</w:t>
      </w:r>
      <w:r w:rsidR="002C2BE5">
        <w:t>s</w:t>
      </w:r>
      <w:r>
        <w:t xml:space="preserve"> been brought forward?</w:t>
      </w:r>
      <w:bookmarkEnd w:id="8"/>
    </w:p>
    <w:p w:rsidR="00434B07" w:rsidRDefault="002C2BE5" w:rsidP="00434B07">
      <w:pPr>
        <w:pStyle w:val="NoSpacing"/>
        <w:spacing w:before="120" w:after="240"/>
        <w:jc w:val="both"/>
      </w:pPr>
      <w:r>
        <w:rPr>
          <w:rFonts w:cs="Arial"/>
          <w:szCs w:val="24"/>
        </w:rPr>
        <w:t xml:space="preserve">The proposals have been brought forward in order for the council to adhere to the necessary legal changes through the Social Services and Wellbeing </w:t>
      </w:r>
      <w:r w:rsidR="00FB346F">
        <w:rPr>
          <w:rFonts w:cs="Arial"/>
          <w:szCs w:val="24"/>
        </w:rPr>
        <w:t xml:space="preserve">(Wales) </w:t>
      </w:r>
      <w:r>
        <w:rPr>
          <w:rFonts w:cs="Arial"/>
          <w:szCs w:val="24"/>
        </w:rPr>
        <w:t>Act 2014.</w:t>
      </w:r>
    </w:p>
    <w:p w:rsidR="00434B07" w:rsidRDefault="00434B07" w:rsidP="00434B07">
      <w:pPr>
        <w:pStyle w:val="Heading2"/>
      </w:pPr>
      <w:bookmarkStart w:id="9" w:name="_Toc468350969"/>
      <w:r>
        <w:t>What are the advantages if the proposal</w:t>
      </w:r>
      <w:r w:rsidR="002C2BE5">
        <w:t>s go</w:t>
      </w:r>
      <w:r>
        <w:t xml:space="preserve"> ahead?</w:t>
      </w:r>
      <w:bookmarkEnd w:id="9"/>
    </w:p>
    <w:p w:rsidR="00434B07" w:rsidRDefault="0038489B" w:rsidP="00434B07">
      <w:pPr>
        <w:pStyle w:val="NoSpacing"/>
        <w:spacing w:before="120" w:after="240"/>
        <w:jc w:val="both"/>
      </w:pPr>
      <w:r>
        <w:t xml:space="preserve">We want to ensure that we remain fair to our service users during these difficult financial times </w:t>
      </w:r>
      <w:r w:rsidR="00082FEE">
        <w:t xml:space="preserve">The purpose of the consultation is to ensure we </w:t>
      </w:r>
      <w:r w:rsidR="00CF133A">
        <w:t xml:space="preserve">comply with new government </w:t>
      </w:r>
      <w:r w:rsidR="00724A04">
        <w:t>legislation</w:t>
      </w:r>
      <w:r w:rsidR="00CF133A">
        <w:t xml:space="preserve"> and to help us review our existing non-residential charging policy.</w:t>
      </w:r>
      <w:r>
        <w:t xml:space="preserve"> </w:t>
      </w:r>
      <w:r w:rsidR="00CF133A">
        <w:t xml:space="preserve">Income from these services is reinvested particularly </w:t>
      </w:r>
      <w:r w:rsidR="002C2274">
        <w:t xml:space="preserve">for </w:t>
      </w:r>
      <w:r w:rsidR="00CF133A">
        <w:t>the vulnerable adults in Bridgend so</w:t>
      </w:r>
      <w:r w:rsidR="00724A04">
        <w:t>,</w:t>
      </w:r>
      <w:r w:rsidR="00CF133A">
        <w:t xml:space="preserve"> without this</w:t>
      </w:r>
      <w:r w:rsidR="00724A04">
        <w:t>,</w:t>
      </w:r>
      <w:r w:rsidR="00CF133A">
        <w:t xml:space="preserve"> other areas would need to raise the income to cover the cost of these services or the council would need to reduce services.</w:t>
      </w:r>
    </w:p>
    <w:p w:rsidR="00434B07" w:rsidRDefault="00434B07" w:rsidP="00434B07">
      <w:pPr>
        <w:pStyle w:val="Heading2"/>
      </w:pPr>
      <w:bookmarkStart w:id="10" w:name="_Toc468350970"/>
      <w:r>
        <w:t>What are the potential disadvantages if the proposal</w:t>
      </w:r>
      <w:r w:rsidR="002C2BE5">
        <w:t>s go</w:t>
      </w:r>
      <w:r>
        <w:t xml:space="preserve"> ahead?</w:t>
      </w:r>
      <w:bookmarkEnd w:id="10"/>
    </w:p>
    <w:p w:rsidR="00434B07" w:rsidRDefault="00CF133A" w:rsidP="00434B07">
      <w:pPr>
        <w:pStyle w:val="NoSpacing"/>
        <w:spacing w:before="120" w:after="240"/>
        <w:jc w:val="both"/>
      </w:pPr>
      <w:r>
        <w:t xml:space="preserve">At the moment Bridgend </w:t>
      </w:r>
      <w:r w:rsidR="0038489B">
        <w:t>County Borough Council’s</w:t>
      </w:r>
      <w:r>
        <w:t xml:space="preserve"> non-residential charging policy is, in parts, more generous than the guidelines issued by Welsh Government. However those service users with the financial means to do so may be asked to pay more</w:t>
      </w:r>
      <w:r w:rsidR="00724A04">
        <w:t>.</w:t>
      </w:r>
    </w:p>
    <w:p w:rsidR="007970D3" w:rsidRDefault="007970D3" w:rsidP="0017388F">
      <w:pPr>
        <w:pStyle w:val="Heading2"/>
      </w:pPr>
      <w:bookmarkStart w:id="11" w:name="_Toc468350971"/>
      <w:r>
        <w:t>Discounted alternatives</w:t>
      </w:r>
      <w:bookmarkEnd w:id="11"/>
      <w:r>
        <w:t xml:space="preserve"> </w:t>
      </w:r>
    </w:p>
    <w:p w:rsidR="007970D3" w:rsidRDefault="007970D3" w:rsidP="007970D3">
      <w:pPr>
        <w:spacing w:after="0"/>
        <w:rPr>
          <w:rFonts w:cs="Arial"/>
        </w:rPr>
      </w:pPr>
      <w:r>
        <w:rPr>
          <w:rFonts w:cs="Arial"/>
        </w:rPr>
        <w:t xml:space="preserve">In considering the proposed charges to the Paying for Care policy’s for both, residential and non- residential care other options were considered </w:t>
      </w:r>
    </w:p>
    <w:p w:rsidR="007970D3" w:rsidRDefault="007970D3" w:rsidP="007970D3">
      <w:pPr>
        <w:spacing w:after="0"/>
        <w:rPr>
          <w:rFonts w:cs="Arial"/>
        </w:rPr>
      </w:pPr>
    </w:p>
    <w:p w:rsidR="007970D3" w:rsidRDefault="007970D3" w:rsidP="007970D3">
      <w:pPr>
        <w:pStyle w:val="ListParagraph"/>
        <w:numPr>
          <w:ilvl w:val="0"/>
          <w:numId w:val="48"/>
        </w:numPr>
        <w:spacing w:line="276" w:lineRule="auto"/>
        <w:contextualSpacing/>
        <w:rPr>
          <w:rFonts w:cs="Arial"/>
        </w:rPr>
      </w:pPr>
      <w:r w:rsidRPr="00D32838">
        <w:rPr>
          <w:rFonts w:cs="Arial"/>
          <w:b/>
        </w:rPr>
        <w:t xml:space="preserve">Do </w:t>
      </w:r>
      <w:r>
        <w:rPr>
          <w:rFonts w:cs="Arial"/>
          <w:b/>
        </w:rPr>
        <w:t>n</w:t>
      </w:r>
      <w:r w:rsidRPr="00D32838">
        <w:rPr>
          <w:rFonts w:cs="Arial"/>
          <w:b/>
        </w:rPr>
        <w:t xml:space="preserve">othing </w:t>
      </w:r>
      <w:r>
        <w:rPr>
          <w:rFonts w:cs="Arial"/>
        </w:rPr>
        <w:t>– This option was rejected as we need to ensure that we comply with legislation. We also need to ensure that we get the balance right between raising income from charges so that we can invest in social care services for the most vulnerable</w:t>
      </w:r>
    </w:p>
    <w:p w:rsidR="007970D3" w:rsidRPr="00D32838" w:rsidRDefault="007970D3" w:rsidP="007970D3">
      <w:pPr>
        <w:spacing w:after="0"/>
        <w:ind w:left="360"/>
        <w:rPr>
          <w:rFonts w:cs="Arial"/>
        </w:rPr>
      </w:pPr>
    </w:p>
    <w:p w:rsidR="007970D3" w:rsidRPr="00D32838" w:rsidRDefault="007970D3" w:rsidP="007970D3">
      <w:pPr>
        <w:pStyle w:val="ListParagraph"/>
        <w:numPr>
          <w:ilvl w:val="0"/>
          <w:numId w:val="48"/>
        </w:numPr>
        <w:spacing w:line="276" w:lineRule="auto"/>
        <w:contextualSpacing/>
        <w:rPr>
          <w:rFonts w:cs="Arial"/>
        </w:rPr>
      </w:pPr>
      <w:r w:rsidRPr="00D32838">
        <w:rPr>
          <w:rFonts w:cs="Arial"/>
          <w:b/>
        </w:rPr>
        <w:t>Not charge for the cost of providing care in</w:t>
      </w:r>
      <w:r>
        <w:rPr>
          <w:rFonts w:cs="Arial"/>
          <w:b/>
        </w:rPr>
        <w:t xml:space="preserve"> </w:t>
      </w:r>
      <w:r w:rsidRPr="00D32838">
        <w:rPr>
          <w:rFonts w:cs="Arial"/>
          <w:b/>
        </w:rPr>
        <w:t>a care home</w:t>
      </w:r>
      <w:r>
        <w:rPr>
          <w:rFonts w:cs="Arial"/>
          <w:b/>
        </w:rPr>
        <w:t xml:space="preserve"> – </w:t>
      </w:r>
      <w:r w:rsidRPr="00D32838">
        <w:rPr>
          <w:rFonts w:cs="Arial"/>
        </w:rPr>
        <w:t xml:space="preserve">This option was considered and </w:t>
      </w:r>
      <w:r>
        <w:rPr>
          <w:rFonts w:cs="Arial"/>
        </w:rPr>
        <w:t>rejected because we need to ensure that we generate income in a fair and equitable way so that we can continue to provide the services to the most vulnerable.</w:t>
      </w:r>
    </w:p>
    <w:p w:rsidR="007970D3" w:rsidRPr="00D32838" w:rsidRDefault="007970D3" w:rsidP="007970D3">
      <w:pPr>
        <w:spacing w:after="0"/>
        <w:ind w:left="360"/>
        <w:rPr>
          <w:rFonts w:cs="Arial"/>
          <w:b/>
        </w:rPr>
      </w:pPr>
    </w:p>
    <w:p w:rsidR="007970D3" w:rsidRPr="00D32838" w:rsidRDefault="007970D3" w:rsidP="007970D3">
      <w:pPr>
        <w:spacing w:after="0"/>
        <w:rPr>
          <w:rFonts w:cs="Arial"/>
        </w:rPr>
      </w:pPr>
    </w:p>
    <w:p w:rsidR="007970D3" w:rsidRDefault="007970D3" w:rsidP="007970D3">
      <w:pPr>
        <w:pStyle w:val="ListParagraph"/>
        <w:numPr>
          <w:ilvl w:val="0"/>
          <w:numId w:val="48"/>
        </w:numPr>
        <w:spacing w:line="276" w:lineRule="auto"/>
        <w:contextualSpacing/>
        <w:rPr>
          <w:rFonts w:cs="Arial"/>
        </w:rPr>
      </w:pPr>
      <w:r w:rsidRPr="00FD0F4F">
        <w:rPr>
          <w:rFonts w:cs="Arial"/>
          <w:b/>
        </w:rPr>
        <w:t xml:space="preserve">Not </w:t>
      </w:r>
      <w:r>
        <w:rPr>
          <w:rFonts w:cs="Arial"/>
          <w:b/>
        </w:rPr>
        <w:t>c</w:t>
      </w:r>
      <w:r w:rsidRPr="00FD0F4F">
        <w:rPr>
          <w:rFonts w:cs="Arial"/>
          <w:b/>
        </w:rPr>
        <w:t>harge administration fees associated with a Deferred Payment Arrangement</w:t>
      </w:r>
      <w:r w:rsidRPr="00FD0F4F">
        <w:rPr>
          <w:rFonts w:cs="Arial"/>
        </w:rPr>
        <w:t xml:space="preserve"> – This option was considered and rejected as </w:t>
      </w:r>
      <w:r>
        <w:rPr>
          <w:rFonts w:cs="Arial"/>
        </w:rPr>
        <w:t xml:space="preserve">these people would have assets (in their property) of more than £24,000 and so would be considered to be able to meet the cost of the care home themselves. These people would only be receiving financial support from the council on a temporary basis, e.g. whilst they sell their home, we call this a Deferred Payment </w:t>
      </w:r>
      <w:r w:rsidR="00CF0D8B">
        <w:rPr>
          <w:rFonts w:cs="Arial"/>
        </w:rPr>
        <w:t>Agreement</w:t>
      </w:r>
      <w:r>
        <w:rPr>
          <w:rFonts w:cs="Arial"/>
        </w:rPr>
        <w:t>. In these circumstances we feel that it is fair any costs associated that are incurred whilst setting up this arrangement.</w:t>
      </w:r>
    </w:p>
    <w:p w:rsidR="007970D3" w:rsidRDefault="007970D3" w:rsidP="007970D3">
      <w:pPr>
        <w:spacing w:after="0"/>
        <w:ind w:left="360"/>
        <w:rPr>
          <w:rFonts w:cs="Arial"/>
        </w:rPr>
      </w:pPr>
    </w:p>
    <w:p w:rsidR="00685FFE" w:rsidRDefault="00685FFE" w:rsidP="000E3137">
      <w:pPr>
        <w:spacing w:after="0"/>
        <w:ind w:leftChars="-145" w:hangingChars="145" w:hanging="348"/>
        <w:rPr>
          <w:rFonts w:cs="Arial"/>
        </w:rPr>
      </w:pPr>
      <w:r>
        <w:rPr>
          <w:rFonts w:cs="Arial"/>
        </w:rPr>
        <w:tab/>
      </w:r>
      <w:r>
        <w:rPr>
          <w:rFonts w:cs="Arial"/>
        </w:rPr>
        <w:tab/>
      </w:r>
      <w:r w:rsidR="00CF0D8B">
        <w:rPr>
          <w:rFonts w:cs="Arial"/>
        </w:rPr>
        <w:t>T</w:t>
      </w:r>
      <w:r>
        <w:rPr>
          <w:rFonts w:cs="Arial"/>
        </w:rPr>
        <w:t xml:space="preserve">he Act allows </w:t>
      </w:r>
      <w:r w:rsidR="00CF0D8B">
        <w:rPr>
          <w:rFonts w:cs="Arial"/>
        </w:rPr>
        <w:t xml:space="preserve">local authorities </w:t>
      </w:r>
      <w:r>
        <w:rPr>
          <w:rFonts w:cs="Arial"/>
        </w:rPr>
        <w:t xml:space="preserve">to charge interest </w:t>
      </w:r>
      <w:r w:rsidR="00CF0D8B">
        <w:rPr>
          <w:rFonts w:cs="Arial"/>
        </w:rPr>
        <w:t xml:space="preserve">on any amount deferred </w:t>
      </w:r>
      <w:r w:rsidR="001618B8">
        <w:rPr>
          <w:rFonts w:cs="Arial"/>
        </w:rPr>
        <w:tab/>
      </w:r>
      <w:r w:rsidR="000E3137">
        <w:rPr>
          <w:rFonts w:cs="Arial"/>
        </w:rPr>
        <w:tab/>
      </w:r>
      <w:r w:rsidR="00CF0D8B">
        <w:rPr>
          <w:rFonts w:cs="Arial"/>
        </w:rPr>
        <w:t xml:space="preserve">under a Deferred Payment Agreement It has been decided that we will not </w:t>
      </w:r>
      <w:r w:rsidR="000E3137">
        <w:rPr>
          <w:rFonts w:cs="Arial"/>
        </w:rPr>
        <w:tab/>
      </w:r>
      <w:r w:rsidR="00CF0D8B">
        <w:rPr>
          <w:rFonts w:cs="Arial"/>
        </w:rPr>
        <w:t xml:space="preserve">charge interest until the date of death of the person who is receiving care and </w:t>
      </w:r>
      <w:r w:rsidR="000E3137">
        <w:rPr>
          <w:rFonts w:cs="Arial"/>
        </w:rPr>
        <w:tab/>
      </w:r>
      <w:r w:rsidR="00CF0D8B">
        <w:rPr>
          <w:rFonts w:cs="Arial"/>
        </w:rPr>
        <w:t>support under a Deferred Payment Agreement.  This is because</w:t>
      </w:r>
      <w:r w:rsidR="000F1C8F">
        <w:rPr>
          <w:rFonts w:cs="Arial"/>
        </w:rPr>
        <w:t xml:space="preserve"> our current </w:t>
      </w:r>
      <w:r w:rsidR="000E3137">
        <w:rPr>
          <w:rFonts w:cs="Arial"/>
        </w:rPr>
        <w:tab/>
      </w:r>
      <w:r w:rsidR="000F1C8F">
        <w:rPr>
          <w:rFonts w:cs="Arial"/>
        </w:rPr>
        <w:t xml:space="preserve">policy is to only charge interest at the point of death which was agreed by the </w:t>
      </w:r>
      <w:r w:rsidR="000E3137">
        <w:rPr>
          <w:rFonts w:cs="Arial"/>
        </w:rPr>
        <w:tab/>
      </w:r>
      <w:r w:rsidR="000F1C8F">
        <w:rPr>
          <w:rFonts w:cs="Arial"/>
        </w:rPr>
        <w:t xml:space="preserve">Authority’s Cabinet and therefore we will continue with this arrangement.  </w:t>
      </w:r>
    </w:p>
    <w:p w:rsidR="007970D3" w:rsidRPr="00FD0F4F" w:rsidRDefault="007970D3" w:rsidP="007970D3">
      <w:pPr>
        <w:spacing w:after="0"/>
        <w:ind w:left="360"/>
        <w:rPr>
          <w:rFonts w:cs="Arial"/>
        </w:rPr>
      </w:pPr>
    </w:p>
    <w:p w:rsidR="007970D3" w:rsidRDefault="007970D3" w:rsidP="007970D3">
      <w:pPr>
        <w:pStyle w:val="ListParagraph"/>
        <w:numPr>
          <w:ilvl w:val="0"/>
          <w:numId w:val="48"/>
        </w:numPr>
        <w:spacing w:line="276" w:lineRule="auto"/>
        <w:contextualSpacing/>
        <w:rPr>
          <w:rFonts w:cs="Arial"/>
          <w:b/>
        </w:rPr>
      </w:pPr>
      <w:r>
        <w:rPr>
          <w:rFonts w:cs="Arial"/>
          <w:b/>
        </w:rPr>
        <w:t xml:space="preserve">(a) </w:t>
      </w:r>
      <w:r w:rsidRPr="00BD6F17">
        <w:rPr>
          <w:rFonts w:cs="Arial"/>
          <w:b/>
        </w:rPr>
        <w:t xml:space="preserve">Not to continue to charge respite of more than 8 weeks under the </w:t>
      </w:r>
      <w:r>
        <w:rPr>
          <w:rFonts w:cs="Arial"/>
          <w:b/>
        </w:rPr>
        <w:t>n</w:t>
      </w:r>
      <w:r w:rsidRPr="00BD6F17">
        <w:rPr>
          <w:rFonts w:cs="Arial"/>
          <w:b/>
        </w:rPr>
        <w:t>on</w:t>
      </w:r>
      <w:r>
        <w:rPr>
          <w:rFonts w:cs="Arial"/>
          <w:b/>
        </w:rPr>
        <w:t>-</w:t>
      </w:r>
      <w:r w:rsidRPr="00BD6F17">
        <w:rPr>
          <w:rFonts w:cs="Arial"/>
          <w:b/>
        </w:rPr>
        <w:t xml:space="preserve"> </w:t>
      </w:r>
      <w:r>
        <w:rPr>
          <w:rFonts w:cs="Arial"/>
          <w:b/>
        </w:rPr>
        <w:t>r</w:t>
      </w:r>
      <w:r w:rsidRPr="00BD6F17">
        <w:rPr>
          <w:rFonts w:cs="Arial"/>
          <w:b/>
        </w:rPr>
        <w:t>esidential charging pol</w:t>
      </w:r>
      <w:r>
        <w:rPr>
          <w:rFonts w:cs="Arial"/>
          <w:b/>
        </w:rPr>
        <w:t>ic</w:t>
      </w:r>
      <w:r w:rsidRPr="00BD6F17">
        <w:rPr>
          <w:rFonts w:cs="Arial"/>
          <w:b/>
        </w:rPr>
        <w:t>y</w:t>
      </w:r>
      <w:r>
        <w:rPr>
          <w:rFonts w:cs="Arial"/>
          <w:b/>
        </w:rPr>
        <w:t xml:space="preserve"> - </w:t>
      </w:r>
      <w:r w:rsidRPr="003C09BB">
        <w:rPr>
          <w:rFonts w:cs="Arial"/>
        </w:rPr>
        <w:t>This option was considered and rejected as short term stays are assessed under the non -residential charging rules and th</w:t>
      </w:r>
      <w:r>
        <w:rPr>
          <w:rFonts w:cs="Arial"/>
        </w:rPr>
        <w:t xml:space="preserve">e maximum a person would pay is </w:t>
      </w:r>
      <w:r w:rsidRPr="003C09BB">
        <w:rPr>
          <w:rFonts w:cs="Arial"/>
        </w:rPr>
        <w:t>£60 per week. Short terms respite is an important part of a wider package of care that helps people remain independent</w:t>
      </w:r>
      <w:r>
        <w:rPr>
          <w:rFonts w:cs="Arial"/>
        </w:rPr>
        <w:t>,</w:t>
      </w:r>
      <w:r w:rsidRPr="003C09BB">
        <w:rPr>
          <w:rFonts w:cs="Arial"/>
        </w:rPr>
        <w:t xml:space="preserve"> for as long as possible.  When stays are longer than 8 weeks the care package at home usually ceases and so we feel it is reasonable for people to be financially assessed on the income that they receive.  </w:t>
      </w:r>
      <w:r>
        <w:rPr>
          <w:rFonts w:cs="Arial"/>
          <w:b/>
        </w:rPr>
        <w:t xml:space="preserve"> </w:t>
      </w:r>
    </w:p>
    <w:p w:rsidR="007970D3" w:rsidRPr="003C09BB" w:rsidRDefault="007970D3" w:rsidP="007970D3">
      <w:pPr>
        <w:spacing w:after="0"/>
        <w:ind w:left="360"/>
        <w:rPr>
          <w:rFonts w:cs="Arial"/>
          <w:b/>
        </w:rPr>
      </w:pPr>
    </w:p>
    <w:p w:rsidR="007970D3" w:rsidRDefault="007970D3" w:rsidP="007970D3">
      <w:pPr>
        <w:spacing w:after="0"/>
        <w:ind w:leftChars="327" w:left="785"/>
        <w:rPr>
          <w:rFonts w:cs="Arial"/>
          <w:b/>
        </w:rPr>
      </w:pPr>
      <w:r>
        <w:rPr>
          <w:rFonts w:cs="Arial"/>
          <w:b/>
        </w:rPr>
        <w:t>(b) N</w:t>
      </w:r>
      <w:r w:rsidRPr="003C09BB">
        <w:rPr>
          <w:rFonts w:cs="Arial"/>
          <w:b/>
        </w:rPr>
        <w:t>ot to allow £10 per week home commitments</w:t>
      </w:r>
      <w:r>
        <w:rPr>
          <w:rFonts w:cs="Arial"/>
          <w:b/>
        </w:rPr>
        <w:t xml:space="preserve"> - </w:t>
      </w:r>
      <w:r w:rsidRPr="003C09BB">
        <w:rPr>
          <w:rFonts w:cs="Arial"/>
        </w:rPr>
        <w:t>A £10 home commitments allowance is made in addition to other disregards to help any bills that are ongoing whilst in residential care.</w:t>
      </w:r>
    </w:p>
    <w:p w:rsidR="007970D3" w:rsidRDefault="007970D3" w:rsidP="007970D3">
      <w:pPr>
        <w:spacing w:after="0"/>
        <w:ind w:leftChars="327" w:left="785"/>
        <w:rPr>
          <w:rFonts w:cs="Arial"/>
          <w:b/>
        </w:rPr>
      </w:pPr>
    </w:p>
    <w:p w:rsidR="007970D3" w:rsidRPr="003C09BB" w:rsidRDefault="007970D3" w:rsidP="007970D3">
      <w:pPr>
        <w:spacing w:after="0"/>
        <w:ind w:leftChars="327" w:left="785"/>
        <w:rPr>
          <w:rFonts w:cs="Arial"/>
          <w:b/>
        </w:rPr>
      </w:pPr>
      <w:r>
        <w:rPr>
          <w:rFonts w:cs="Arial"/>
          <w:b/>
        </w:rPr>
        <w:t>(c) T</w:t>
      </w:r>
      <w:r w:rsidRPr="003C09BB">
        <w:rPr>
          <w:rFonts w:cs="Arial"/>
          <w:b/>
        </w:rPr>
        <w:t>o charge 18-21 years old for short term respite.</w:t>
      </w:r>
      <w:r w:rsidRPr="003C09BB">
        <w:rPr>
          <w:rFonts w:cs="Arial"/>
        </w:rPr>
        <w:t xml:space="preserve"> </w:t>
      </w:r>
      <w:r>
        <w:rPr>
          <w:rFonts w:cs="Arial"/>
        </w:rPr>
        <w:t xml:space="preserve">- </w:t>
      </w:r>
      <w:r w:rsidRPr="003C09BB">
        <w:rPr>
          <w:rFonts w:cs="Arial"/>
        </w:rPr>
        <w:t>As the income that 18-21 year olds is low</w:t>
      </w:r>
      <w:r>
        <w:rPr>
          <w:rFonts w:cs="Arial"/>
        </w:rPr>
        <w:t>,</w:t>
      </w:r>
      <w:r w:rsidRPr="003C09BB">
        <w:rPr>
          <w:rFonts w:cs="Arial"/>
        </w:rPr>
        <w:t xml:space="preserve"> the charge (if any) is also very low. As such the cost of assessing and collecting this income would be more than we could collect via charges.</w:t>
      </w:r>
    </w:p>
    <w:p w:rsidR="007970D3" w:rsidRPr="007F156D" w:rsidRDefault="007970D3" w:rsidP="007970D3">
      <w:pPr>
        <w:spacing w:after="0"/>
        <w:ind w:left="360"/>
        <w:rPr>
          <w:rFonts w:cs="Arial"/>
          <w:b/>
        </w:rPr>
      </w:pPr>
    </w:p>
    <w:p w:rsidR="007970D3" w:rsidRDefault="007970D3" w:rsidP="007970D3">
      <w:pPr>
        <w:pStyle w:val="ListParagraph"/>
        <w:rPr>
          <w:rFonts w:cs="Arial"/>
        </w:rPr>
      </w:pPr>
    </w:p>
    <w:p w:rsidR="007970D3" w:rsidRDefault="007970D3" w:rsidP="007970D3">
      <w:pPr>
        <w:pStyle w:val="ListParagraph"/>
        <w:numPr>
          <w:ilvl w:val="0"/>
          <w:numId w:val="48"/>
        </w:numPr>
        <w:spacing w:after="200" w:line="276" w:lineRule="auto"/>
        <w:contextualSpacing/>
        <w:rPr>
          <w:rFonts w:cs="Arial"/>
        </w:rPr>
      </w:pPr>
      <w:r w:rsidRPr="00BD6F17">
        <w:rPr>
          <w:rFonts w:cs="Arial"/>
          <w:b/>
        </w:rPr>
        <w:t>Not to charge an annual administration fee for arranging care and support in a care home for people who have more than £24,000</w:t>
      </w:r>
      <w:r>
        <w:rPr>
          <w:rFonts w:cs="Arial"/>
          <w:b/>
        </w:rPr>
        <w:t xml:space="preserve"> - </w:t>
      </w:r>
      <w:r w:rsidRPr="00BD6F17">
        <w:rPr>
          <w:rFonts w:cs="Arial"/>
        </w:rPr>
        <w:t xml:space="preserve">This option was considered and rejected as these </w:t>
      </w:r>
      <w:r>
        <w:rPr>
          <w:rFonts w:cs="Arial"/>
        </w:rPr>
        <w:t xml:space="preserve">are </w:t>
      </w:r>
      <w:r w:rsidRPr="00BD6F17">
        <w:rPr>
          <w:rFonts w:cs="Arial"/>
        </w:rPr>
        <w:t xml:space="preserve">people who </w:t>
      </w:r>
      <w:r>
        <w:rPr>
          <w:rFonts w:cs="Arial"/>
        </w:rPr>
        <w:t>are</w:t>
      </w:r>
      <w:r w:rsidRPr="00BD6F17">
        <w:rPr>
          <w:rFonts w:cs="Arial"/>
        </w:rPr>
        <w:t xml:space="preserve"> considered to have the assets to be able to meet their own residential care costs without any financial support from the Council</w:t>
      </w:r>
      <w:r>
        <w:rPr>
          <w:rFonts w:cs="Arial"/>
        </w:rPr>
        <w:t>.  In these circumstances we can help arrange a person’s care and support but we feel that that it is fair to recover the administration costs that are associated with this.</w:t>
      </w:r>
    </w:p>
    <w:p w:rsidR="007970D3" w:rsidRPr="007F156D" w:rsidRDefault="007970D3" w:rsidP="007970D3">
      <w:pPr>
        <w:pStyle w:val="ListParagraph"/>
        <w:rPr>
          <w:rFonts w:cs="Arial"/>
        </w:rPr>
      </w:pPr>
    </w:p>
    <w:p w:rsidR="007970D3" w:rsidRPr="006E06C5" w:rsidRDefault="007970D3" w:rsidP="007970D3">
      <w:pPr>
        <w:pStyle w:val="ListParagraph"/>
        <w:numPr>
          <w:ilvl w:val="0"/>
          <w:numId w:val="48"/>
        </w:numPr>
        <w:spacing w:after="200" w:line="276" w:lineRule="auto"/>
        <w:contextualSpacing/>
        <w:rPr>
          <w:rFonts w:cs="Arial"/>
          <w:b/>
        </w:rPr>
      </w:pPr>
      <w:r w:rsidRPr="00FD0F4F">
        <w:rPr>
          <w:rFonts w:cs="Arial"/>
          <w:b/>
        </w:rPr>
        <w:t>To charge for services directly provided to carers</w:t>
      </w:r>
      <w:r>
        <w:rPr>
          <w:rFonts w:cs="Arial"/>
        </w:rPr>
        <w:t xml:space="preserve"> – This option was considered and rejected because evidence shows that supporting carers can make a valuable contribution in supporting those they care for, remain in their own homes, for as long as possible.</w:t>
      </w:r>
    </w:p>
    <w:p w:rsidR="006E06C5" w:rsidRPr="006E06C5" w:rsidRDefault="006E06C5" w:rsidP="006E06C5">
      <w:pPr>
        <w:pStyle w:val="ListParagraph"/>
        <w:rPr>
          <w:rFonts w:cs="Arial"/>
          <w:b/>
        </w:rPr>
      </w:pPr>
    </w:p>
    <w:p w:rsidR="006E06C5" w:rsidRPr="007F156D" w:rsidRDefault="006E06C5" w:rsidP="006E06C5">
      <w:pPr>
        <w:pStyle w:val="ListParagraph"/>
        <w:spacing w:after="200" w:line="276" w:lineRule="auto"/>
        <w:contextualSpacing/>
        <w:rPr>
          <w:rFonts w:cs="Arial"/>
          <w:b/>
        </w:rPr>
      </w:pPr>
    </w:p>
    <w:p w:rsidR="007970D3" w:rsidRPr="006E06C5" w:rsidRDefault="007970D3" w:rsidP="006E06C5">
      <w:pPr>
        <w:pStyle w:val="ListParagraph"/>
        <w:numPr>
          <w:ilvl w:val="0"/>
          <w:numId w:val="48"/>
        </w:numPr>
        <w:spacing w:after="200" w:line="276" w:lineRule="auto"/>
        <w:contextualSpacing/>
        <w:rPr>
          <w:rFonts w:cs="Arial"/>
          <w:b/>
        </w:rPr>
      </w:pPr>
      <w:r w:rsidRPr="006E06C5">
        <w:rPr>
          <w:rFonts w:cs="Arial"/>
          <w:b/>
        </w:rPr>
        <w:t>To charge for preventative services and services provided in prisons –</w:t>
      </w:r>
      <w:r w:rsidRPr="006E06C5">
        <w:rPr>
          <w:rFonts w:cs="Arial"/>
        </w:rPr>
        <w:t xml:space="preserve"> This option was considered and rejected because these types of services help large numbers of people to live well and independently for longer.  In turn this early intervention reduces the likelihood of more intensive and costly social care support in the future.  Usually prisoners are not paid or receive very little income.</w:t>
      </w:r>
    </w:p>
    <w:p w:rsidR="007970D3" w:rsidRDefault="007970D3" w:rsidP="0017388F">
      <w:pPr>
        <w:pStyle w:val="Heading2"/>
      </w:pPr>
    </w:p>
    <w:p w:rsidR="00CB4984" w:rsidRDefault="007970D3" w:rsidP="0017388F">
      <w:pPr>
        <w:pStyle w:val="Heading2"/>
      </w:pPr>
      <w:bookmarkStart w:id="12" w:name="_Toc468350972"/>
      <w:r>
        <w:t>I</w:t>
      </w:r>
      <w:r w:rsidR="00C82824">
        <w:t>mpact of the proposal</w:t>
      </w:r>
      <w:bookmarkEnd w:id="12"/>
    </w:p>
    <w:p w:rsidR="004A4359" w:rsidRDefault="004A4359" w:rsidP="00BE101B">
      <w:r w:rsidRPr="00C8725B">
        <w:rPr>
          <w:lang w:eastAsia="en-GB"/>
        </w:rPr>
        <w:t xml:space="preserve">An initial </w:t>
      </w:r>
      <w:r>
        <w:rPr>
          <w:lang w:eastAsia="en-GB"/>
        </w:rPr>
        <w:t xml:space="preserve">Equality Impact Assessment (EIA) </w:t>
      </w:r>
      <w:r w:rsidRPr="00C8725B">
        <w:rPr>
          <w:lang w:eastAsia="en-GB"/>
        </w:rPr>
        <w:t xml:space="preserve">screening </w:t>
      </w:r>
      <w:r w:rsidR="00D65BF6">
        <w:rPr>
          <w:lang w:eastAsia="en-GB"/>
        </w:rPr>
        <w:t>has been</w:t>
      </w:r>
      <w:r w:rsidRPr="00C8725B">
        <w:rPr>
          <w:lang w:eastAsia="en-GB"/>
        </w:rPr>
        <w:t xml:space="preserve"> completed </w:t>
      </w:r>
      <w:r w:rsidR="004B3BBD">
        <w:rPr>
          <w:lang w:eastAsia="en-GB"/>
        </w:rPr>
        <w:t xml:space="preserve">ready for when the consultation is live </w:t>
      </w:r>
      <w:r w:rsidRPr="00C8725B">
        <w:rPr>
          <w:lang w:eastAsia="en-GB"/>
        </w:rPr>
        <w:t xml:space="preserve">and </w:t>
      </w:r>
      <w:r>
        <w:rPr>
          <w:lang w:eastAsia="en-GB"/>
        </w:rPr>
        <w:t>will be reviewed f</w:t>
      </w:r>
      <w:r w:rsidRPr="00C8725B">
        <w:rPr>
          <w:lang w:eastAsia="en-GB"/>
        </w:rPr>
        <w:t>ollowing conclusion of this consultation</w:t>
      </w:r>
      <w:r w:rsidR="00C64167">
        <w:rPr>
          <w:lang w:eastAsia="en-GB"/>
        </w:rPr>
        <w:t>.</w:t>
      </w:r>
      <w:r w:rsidR="00BE101B">
        <w:rPr>
          <w:lang w:eastAsia="en-GB"/>
        </w:rPr>
        <w:t xml:space="preserve"> </w:t>
      </w:r>
      <w:proofErr w:type="gramStart"/>
      <w:r w:rsidR="00BE101B" w:rsidRPr="009D7714">
        <w:t>Full EIA</w:t>
      </w:r>
      <w:r w:rsidR="00BE101B">
        <w:t xml:space="preserve"> to be complete after submission of data</w:t>
      </w:r>
      <w:r w:rsidR="00BE101B" w:rsidRPr="009D7714">
        <w:t>.</w:t>
      </w:r>
      <w:proofErr w:type="gramEnd"/>
    </w:p>
    <w:p w:rsidR="007970D3" w:rsidRDefault="007970D3" w:rsidP="009D7714">
      <w:pPr>
        <w:pStyle w:val="Heading2"/>
        <w:rPr>
          <w:rFonts w:eastAsia="Times New Roman"/>
        </w:rPr>
      </w:pPr>
    </w:p>
    <w:p w:rsidR="009D7714" w:rsidRPr="005275AE" w:rsidRDefault="009D7714" w:rsidP="009D7714">
      <w:pPr>
        <w:pStyle w:val="Heading2"/>
        <w:rPr>
          <w:rFonts w:eastAsia="Times New Roman"/>
        </w:rPr>
      </w:pPr>
      <w:bookmarkStart w:id="13" w:name="_Toc468350973"/>
      <w:r>
        <w:rPr>
          <w:rFonts w:eastAsia="Times New Roman"/>
        </w:rPr>
        <w:t>The c</w:t>
      </w:r>
      <w:r w:rsidRPr="005275AE">
        <w:rPr>
          <w:rFonts w:eastAsia="Times New Roman"/>
        </w:rPr>
        <w:t>onsultation</w:t>
      </w:r>
      <w:r>
        <w:rPr>
          <w:rFonts w:eastAsia="Times New Roman"/>
        </w:rPr>
        <w:t xml:space="preserve"> process</w:t>
      </w:r>
      <w:bookmarkEnd w:id="13"/>
    </w:p>
    <w:p w:rsidR="009D7714" w:rsidRDefault="009D7714" w:rsidP="009D7714">
      <w:pPr>
        <w:pStyle w:val="NoSpacing"/>
        <w:spacing w:before="120" w:after="240" w:line="276" w:lineRule="auto"/>
      </w:pPr>
      <w:r w:rsidRPr="004471AE">
        <w:t>Projected timetable for procedure and proposal implementation</w:t>
      </w:r>
    </w:p>
    <w:tbl>
      <w:tblPr>
        <w:tblStyle w:val="LightShading1"/>
        <w:tblW w:w="0" w:type="auto"/>
        <w:tblLook w:val="04A0" w:firstRow="1" w:lastRow="0" w:firstColumn="1" w:lastColumn="0" w:noHBand="0" w:noVBand="1"/>
      </w:tblPr>
      <w:tblGrid>
        <w:gridCol w:w="6629"/>
        <w:gridCol w:w="2551"/>
      </w:tblGrid>
      <w:tr w:rsidR="009D7714" w:rsidRPr="00E0406A" w:rsidTr="00085697">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629" w:type="dxa"/>
            <w:tcBorders>
              <w:left w:val="single" w:sz="4" w:space="0" w:color="FFFFFF" w:themeColor="background1"/>
              <w:right w:val="single" w:sz="4" w:space="0" w:color="FFFFFF" w:themeColor="background1"/>
            </w:tcBorders>
            <w:hideMark/>
          </w:tcPr>
          <w:p w:rsidR="009D7714" w:rsidRPr="00E0406A" w:rsidRDefault="009D7714" w:rsidP="00085697">
            <w:pPr>
              <w:rPr>
                <w:rFonts w:eastAsia="Times New Roman" w:cs="Arial"/>
                <w:b w:val="0"/>
                <w:color w:val="009390"/>
                <w:szCs w:val="24"/>
                <w:lang w:eastAsia="en-GB"/>
              </w:rPr>
            </w:pPr>
            <w:r w:rsidRPr="00E0406A">
              <w:rPr>
                <w:rFonts w:eastAsia="Times New Roman" w:cs="Arial"/>
                <w:color w:val="009390"/>
                <w:szCs w:val="24"/>
                <w:lang w:eastAsia="en-GB"/>
              </w:rPr>
              <w:t>Activity</w:t>
            </w:r>
          </w:p>
        </w:tc>
        <w:tc>
          <w:tcPr>
            <w:tcW w:w="2551" w:type="dxa"/>
            <w:tcBorders>
              <w:left w:val="single" w:sz="4" w:space="0" w:color="FFFFFF" w:themeColor="background1"/>
              <w:right w:val="single" w:sz="4" w:space="0" w:color="FFFFFF" w:themeColor="background1"/>
            </w:tcBorders>
            <w:hideMark/>
          </w:tcPr>
          <w:p w:rsidR="009D7714" w:rsidRPr="00E0406A" w:rsidRDefault="009D7714" w:rsidP="00085697">
            <w:pPr>
              <w:cnfStyle w:val="100000000000" w:firstRow="1" w:lastRow="0" w:firstColumn="0" w:lastColumn="0" w:oddVBand="0" w:evenVBand="0" w:oddHBand="0" w:evenHBand="0" w:firstRowFirstColumn="0" w:firstRowLastColumn="0" w:lastRowFirstColumn="0" w:lastRowLastColumn="0"/>
              <w:rPr>
                <w:rFonts w:eastAsia="Times New Roman" w:cs="Arial"/>
                <w:b w:val="0"/>
                <w:color w:val="009390"/>
                <w:szCs w:val="24"/>
                <w:lang w:eastAsia="en-GB"/>
              </w:rPr>
            </w:pPr>
            <w:r w:rsidRPr="00E0406A">
              <w:rPr>
                <w:rFonts w:eastAsia="Times New Roman" w:cs="Arial"/>
                <w:color w:val="009390"/>
                <w:szCs w:val="24"/>
                <w:lang w:eastAsia="en-GB"/>
              </w:rPr>
              <w:t>Date </w:t>
            </w:r>
          </w:p>
        </w:tc>
      </w:tr>
      <w:tr w:rsidR="009D7714" w:rsidRPr="00E0406A" w:rsidTr="00085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single" w:sz="8" w:space="0" w:color="000000" w:themeColor="text1"/>
              <w:left w:val="single" w:sz="4" w:space="0" w:color="FFFFFF" w:themeColor="background1"/>
              <w:bottom w:val="single" w:sz="4" w:space="0" w:color="FFFFFF" w:themeColor="background1"/>
            </w:tcBorders>
            <w:shd w:val="clear" w:color="auto" w:fill="F2F2F2" w:themeFill="background1" w:themeFillShade="F2"/>
          </w:tcPr>
          <w:p w:rsidR="009D7714" w:rsidRPr="00E0406A" w:rsidRDefault="009D7714" w:rsidP="00085697">
            <w:pPr>
              <w:spacing w:line="360" w:lineRule="auto"/>
              <w:rPr>
                <w:rFonts w:eastAsia="Times New Roman" w:cs="Arial"/>
                <w:b w:val="0"/>
                <w:szCs w:val="24"/>
                <w:lang w:eastAsia="en-GB"/>
              </w:rPr>
            </w:pPr>
            <w:r w:rsidRPr="00E0406A">
              <w:rPr>
                <w:rFonts w:eastAsia="Times New Roman" w:cs="Arial"/>
                <w:b w:val="0"/>
                <w:szCs w:val="24"/>
                <w:lang w:eastAsia="en-GB"/>
              </w:rPr>
              <w:t>Response deadline</w:t>
            </w:r>
          </w:p>
        </w:tc>
        <w:tc>
          <w:tcPr>
            <w:tcW w:w="2551" w:type="dxa"/>
            <w:tcBorders>
              <w:top w:val="single" w:sz="8" w:space="0" w:color="000000" w:themeColor="text1"/>
              <w:bottom w:val="single" w:sz="4" w:space="0" w:color="FFFFFF" w:themeColor="background1"/>
              <w:right w:val="single" w:sz="4" w:space="0" w:color="FFFFFF" w:themeColor="background1"/>
            </w:tcBorders>
            <w:shd w:val="clear" w:color="auto" w:fill="F2F2F2" w:themeFill="background1" w:themeFillShade="F2"/>
          </w:tcPr>
          <w:p w:rsidR="009D7714" w:rsidRPr="009D7714" w:rsidRDefault="002334F2" w:rsidP="00085697">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23</w:t>
            </w:r>
            <w:r w:rsidR="00CF7003">
              <w:rPr>
                <w:rFonts w:eastAsia="Times New Roman" w:cs="Arial"/>
                <w:szCs w:val="24"/>
                <w:lang w:eastAsia="en-GB"/>
              </w:rPr>
              <w:t xml:space="preserve"> February 2017</w:t>
            </w:r>
          </w:p>
        </w:tc>
      </w:tr>
      <w:tr w:rsidR="009D7714" w:rsidRPr="00E0406A" w:rsidTr="00085697">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FFFFFF" w:themeColor="background1"/>
              <w:left w:val="single" w:sz="4" w:space="0" w:color="FFFFFF" w:themeColor="background1"/>
              <w:bottom w:val="single" w:sz="4" w:space="0" w:color="FFFFFF" w:themeColor="background1"/>
              <w:right w:val="nil"/>
            </w:tcBorders>
          </w:tcPr>
          <w:p w:rsidR="009D7714" w:rsidRPr="00E0406A" w:rsidRDefault="009D7714" w:rsidP="00085697">
            <w:pPr>
              <w:spacing w:line="360" w:lineRule="auto"/>
              <w:rPr>
                <w:rFonts w:eastAsia="Times New Roman" w:cs="Arial"/>
                <w:b w:val="0"/>
                <w:szCs w:val="24"/>
                <w:lang w:eastAsia="en-GB"/>
              </w:rPr>
            </w:pPr>
            <w:r w:rsidRPr="00E0406A">
              <w:rPr>
                <w:rFonts w:eastAsia="Times New Roman" w:cs="Arial"/>
                <w:b w:val="0"/>
                <w:szCs w:val="24"/>
                <w:lang w:eastAsia="en-GB"/>
              </w:rPr>
              <w:t>Final report published</w:t>
            </w:r>
          </w:p>
        </w:tc>
        <w:tc>
          <w:tcPr>
            <w:tcW w:w="2551" w:type="dxa"/>
            <w:tcBorders>
              <w:top w:val="single" w:sz="4" w:space="0" w:color="FFFFFF" w:themeColor="background1"/>
              <w:left w:val="nil"/>
              <w:bottom w:val="single" w:sz="4" w:space="0" w:color="FFFFFF" w:themeColor="background1"/>
              <w:right w:val="single" w:sz="4" w:space="0" w:color="FFFFFF" w:themeColor="background1"/>
            </w:tcBorders>
          </w:tcPr>
          <w:p w:rsidR="009D7714" w:rsidRPr="009D7714" w:rsidRDefault="002076E8" w:rsidP="002C2BE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Pr>
                <w:rFonts w:eastAsia="Times New Roman" w:cs="Arial"/>
                <w:szCs w:val="24"/>
                <w:lang w:eastAsia="en-GB"/>
              </w:rPr>
              <w:t>13 March 2017</w:t>
            </w:r>
          </w:p>
        </w:tc>
      </w:tr>
      <w:tr w:rsidR="009D7714" w:rsidRPr="00E0406A" w:rsidTr="00085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rsidR="009D7714" w:rsidRPr="00E0406A" w:rsidRDefault="009D7714" w:rsidP="00085697">
            <w:pPr>
              <w:spacing w:line="360" w:lineRule="auto"/>
              <w:rPr>
                <w:rFonts w:eastAsia="Times New Roman" w:cs="Arial"/>
                <w:b w:val="0"/>
                <w:szCs w:val="24"/>
                <w:lang w:eastAsia="en-GB"/>
              </w:rPr>
            </w:pPr>
            <w:r w:rsidRPr="00E0406A">
              <w:rPr>
                <w:rFonts w:eastAsia="Times New Roman" w:cs="Arial"/>
                <w:b w:val="0"/>
                <w:szCs w:val="24"/>
                <w:lang w:eastAsia="en-GB"/>
              </w:rPr>
              <w:t>Report to Cabinet on the outcomes of the consultation</w:t>
            </w:r>
          </w:p>
        </w:tc>
        <w:tc>
          <w:tcPr>
            <w:tcW w:w="2551"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9D7714" w:rsidRPr="009D7714" w:rsidRDefault="002076E8" w:rsidP="002076E8">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28 March 2017</w:t>
            </w:r>
          </w:p>
        </w:tc>
      </w:tr>
      <w:tr w:rsidR="009D7714" w:rsidRPr="00E0406A" w:rsidTr="00085697">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FFFFFF" w:themeColor="background1"/>
              <w:left w:val="single" w:sz="4" w:space="0" w:color="FFFFFF" w:themeColor="background1"/>
              <w:bottom w:val="single" w:sz="8" w:space="0" w:color="000000" w:themeColor="text1"/>
              <w:right w:val="nil"/>
            </w:tcBorders>
          </w:tcPr>
          <w:p w:rsidR="009D7714" w:rsidRPr="00E0406A" w:rsidRDefault="009D7714" w:rsidP="00085697">
            <w:pPr>
              <w:spacing w:line="360" w:lineRule="auto"/>
              <w:rPr>
                <w:rFonts w:eastAsia="Times New Roman" w:cs="Arial"/>
                <w:b w:val="0"/>
                <w:szCs w:val="24"/>
                <w:lang w:eastAsia="en-GB"/>
              </w:rPr>
            </w:pPr>
            <w:r w:rsidRPr="00E0406A">
              <w:rPr>
                <w:rFonts w:eastAsia="Times New Roman" w:cs="Arial"/>
                <w:b w:val="0"/>
                <w:szCs w:val="24"/>
                <w:lang w:eastAsia="en-GB"/>
              </w:rPr>
              <w:t>Potential implementation</w:t>
            </w:r>
          </w:p>
        </w:tc>
        <w:tc>
          <w:tcPr>
            <w:tcW w:w="2551" w:type="dxa"/>
            <w:tcBorders>
              <w:top w:val="single" w:sz="4" w:space="0" w:color="FFFFFF" w:themeColor="background1"/>
              <w:left w:val="nil"/>
              <w:bottom w:val="single" w:sz="8" w:space="0" w:color="000000" w:themeColor="text1"/>
              <w:right w:val="single" w:sz="4" w:space="0" w:color="FFFFFF" w:themeColor="background1"/>
            </w:tcBorders>
          </w:tcPr>
          <w:p w:rsidR="009D7714" w:rsidRPr="009D7714" w:rsidRDefault="009D7714" w:rsidP="00085697">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sidRPr="009D7714">
              <w:rPr>
                <w:rFonts w:eastAsia="Times New Roman" w:cs="Arial"/>
                <w:szCs w:val="24"/>
                <w:lang w:eastAsia="en-GB"/>
              </w:rPr>
              <w:t>1</w:t>
            </w:r>
            <w:r w:rsidR="002076E8">
              <w:rPr>
                <w:rFonts w:eastAsia="Times New Roman" w:cs="Arial"/>
                <w:szCs w:val="24"/>
                <w:lang w:eastAsia="en-GB"/>
              </w:rPr>
              <w:t>0</w:t>
            </w:r>
            <w:r w:rsidRPr="009D7714">
              <w:rPr>
                <w:rFonts w:eastAsia="Times New Roman" w:cs="Arial"/>
                <w:szCs w:val="24"/>
                <w:lang w:eastAsia="en-GB"/>
              </w:rPr>
              <w:t xml:space="preserve"> April 2017</w:t>
            </w:r>
          </w:p>
        </w:tc>
      </w:tr>
    </w:tbl>
    <w:p w:rsidR="009D7714" w:rsidRPr="004C176F" w:rsidRDefault="009D7714" w:rsidP="009D7714">
      <w:pPr>
        <w:pStyle w:val="NoSpacing"/>
        <w:spacing w:before="120" w:after="240"/>
        <w:jc w:val="both"/>
        <w:sectPr w:rsidR="009D7714" w:rsidRPr="004C176F" w:rsidSect="00B435FA">
          <w:type w:val="continuous"/>
          <w:pgSz w:w="11906" w:h="16838"/>
          <w:pgMar w:top="1440" w:right="1440" w:bottom="1276" w:left="1440" w:header="708" w:footer="708" w:gutter="0"/>
          <w:cols w:space="708"/>
          <w:docGrid w:linePitch="360"/>
        </w:sectPr>
      </w:pPr>
    </w:p>
    <w:p w:rsidR="009D7714" w:rsidRPr="00176883" w:rsidRDefault="009D7714" w:rsidP="009D7714">
      <w:pPr>
        <w:pStyle w:val="NoSpacing"/>
        <w:spacing w:before="120" w:after="240"/>
        <w:jc w:val="both"/>
        <w:rPr>
          <w:sz w:val="4"/>
          <w:lang w:eastAsia="en-GB"/>
        </w:rPr>
      </w:pPr>
    </w:p>
    <w:p w:rsidR="009D7714" w:rsidRPr="00F83844" w:rsidRDefault="009D7714" w:rsidP="009D7714">
      <w:pPr>
        <w:pStyle w:val="NoSpacing"/>
        <w:spacing w:before="120" w:after="240"/>
        <w:jc w:val="both"/>
        <w:rPr>
          <w:lang w:eastAsia="en-GB"/>
        </w:rPr>
      </w:pPr>
      <w:r>
        <w:rPr>
          <w:lang w:eastAsia="en-GB"/>
        </w:rPr>
        <w:t>T</w:t>
      </w:r>
      <w:r w:rsidRPr="00F83844">
        <w:rPr>
          <w:lang w:eastAsia="en-GB"/>
        </w:rPr>
        <w:t>he outcomes</w:t>
      </w:r>
      <w:r>
        <w:rPr>
          <w:lang w:eastAsia="en-GB"/>
        </w:rPr>
        <w:t xml:space="preserve"> of the consultation</w:t>
      </w:r>
      <w:r w:rsidRPr="00F83844">
        <w:rPr>
          <w:lang w:eastAsia="en-GB"/>
        </w:rPr>
        <w:t xml:space="preserve"> (which will be incorporated into the proposal</w:t>
      </w:r>
      <w:r>
        <w:rPr>
          <w:lang w:eastAsia="en-GB"/>
        </w:rPr>
        <w:t xml:space="preserve"> to the report</w:t>
      </w:r>
      <w:r w:rsidRPr="00F83844">
        <w:rPr>
          <w:lang w:eastAsia="en-GB"/>
        </w:rPr>
        <w:t xml:space="preserve"> where possibl</w:t>
      </w:r>
      <w:r>
        <w:rPr>
          <w:lang w:eastAsia="en-GB"/>
        </w:rPr>
        <w:t>e) will be reported to the Cabinet of Bridgend County Borough Council</w:t>
      </w:r>
      <w:r w:rsidRPr="00F83844">
        <w:rPr>
          <w:lang w:eastAsia="en-GB"/>
        </w:rPr>
        <w:t xml:space="preserve">. If there is a decision not to proceed, that will </w:t>
      </w:r>
      <w:r>
        <w:rPr>
          <w:lang w:eastAsia="en-GB"/>
        </w:rPr>
        <w:t xml:space="preserve">be the end of this proposal </w:t>
      </w:r>
      <w:r w:rsidRPr="00F83844">
        <w:rPr>
          <w:lang w:eastAsia="en-GB"/>
        </w:rPr>
        <w:t xml:space="preserve">and an alternative proposal </w:t>
      </w:r>
      <w:r>
        <w:rPr>
          <w:lang w:eastAsia="en-GB"/>
        </w:rPr>
        <w:t>may</w:t>
      </w:r>
      <w:r w:rsidRPr="00F83844">
        <w:rPr>
          <w:lang w:eastAsia="en-GB"/>
        </w:rPr>
        <w:t xml:space="preserve"> be sought.</w:t>
      </w:r>
    </w:p>
    <w:p w:rsidR="009D7714" w:rsidRPr="009D7714" w:rsidRDefault="009D7714" w:rsidP="009D7714">
      <w:pPr>
        <w:pStyle w:val="NoSpacing"/>
        <w:spacing w:before="120" w:after="240"/>
        <w:jc w:val="both"/>
        <w:rPr>
          <w:lang w:eastAsia="en-GB"/>
        </w:rPr>
      </w:pPr>
      <w:r>
        <w:rPr>
          <w:lang w:eastAsia="en-GB"/>
        </w:rPr>
        <w:t xml:space="preserve">If any of the proposals are accepted by Cabinet the earliest the change(s) will come into effect </w:t>
      </w:r>
      <w:r w:rsidRPr="009D7714">
        <w:rPr>
          <w:lang w:eastAsia="en-GB"/>
        </w:rPr>
        <w:t>is 1</w:t>
      </w:r>
      <w:r w:rsidR="002076E8">
        <w:rPr>
          <w:lang w:eastAsia="en-GB"/>
        </w:rPr>
        <w:t>0</w:t>
      </w:r>
      <w:r w:rsidRPr="009D7714">
        <w:rPr>
          <w:lang w:eastAsia="en-GB"/>
        </w:rPr>
        <w:t xml:space="preserve"> April 2017.</w:t>
      </w:r>
    </w:p>
    <w:p w:rsidR="007970D3" w:rsidRDefault="007970D3" w:rsidP="009D7714">
      <w:pPr>
        <w:pStyle w:val="NoSpacing"/>
        <w:spacing w:before="120" w:after="240"/>
        <w:jc w:val="both"/>
        <w:rPr>
          <w:rStyle w:val="Heading2Char"/>
        </w:rPr>
      </w:pPr>
      <w:bookmarkStart w:id="14" w:name="_Toc391288811"/>
    </w:p>
    <w:p w:rsidR="009D7714" w:rsidRPr="009D7714" w:rsidRDefault="007970D3" w:rsidP="009D7714">
      <w:pPr>
        <w:pStyle w:val="NoSpacing"/>
        <w:spacing w:before="120" w:after="240"/>
        <w:jc w:val="both"/>
        <w:rPr>
          <w:lang w:eastAsia="en-GB"/>
        </w:rPr>
      </w:pPr>
      <w:bookmarkStart w:id="15" w:name="_Toc468350974"/>
      <w:r>
        <w:rPr>
          <w:rStyle w:val="Heading2Char"/>
        </w:rPr>
        <w:lastRenderedPageBreak/>
        <w:t>H</w:t>
      </w:r>
      <w:r w:rsidR="009D7714" w:rsidRPr="009D7714">
        <w:rPr>
          <w:rStyle w:val="Heading2Char"/>
        </w:rPr>
        <w:t>ow to respond</w:t>
      </w:r>
      <w:bookmarkEnd w:id="14"/>
      <w:bookmarkEnd w:id="15"/>
    </w:p>
    <w:p w:rsidR="009D7714" w:rsidRDefault="009D7714" w:rsidP="009D7714">
      <w:pPr>
        <w:pStyle w:val="NoSpacing"/>
        <w:spacing w:before="120" w:after="240" w:line="276" w:lineRule="auto"/>
        <w:jc w:val="both"/>
      </w:pPr>
      <w:r w:rsidRPr="009D7714">
        <w:t xml:space="preserve">This consultation period will begin on the </w:t>
      </w:r>
      <w:r w:rsidR="00BF229F">
        <w:rPr>
          <w:b/>
        </w:rPr>
        <w:t>1</w:t>
      </w:r>
      <w:r w:rsidR="002076E8">
        <w:rPr>
          <w:b/>
        </w:rPr>
        <w:t xml:space="preserve"> </w:t>
      </w:r>
      <w:r w:rsidR="00BF229F">
        <w:rPr>
          <w:b/>
        </w:rPr>
        <w:t>December</w:t>
      </w:r>
      <w:r w:rsidR="002C2BE5">
        <w:rPr>
          <w:b/>
        </w:rPr>
        <w:t xml:space="preserve"> 2016</w:t>
      </w:r>
      <w:r w:rsidRPr="009D7714">
        <w:t xml:space="preserve"> and close on the </w:t>
      </w:r>
      <w:r w:rsidR="002076E8">
        <w:br/>
      </w:r>
      <w:r w:rsidR="00E118D1">
        <w:rPr>
          <w:b/>
        </w:rPr>
        <w:t>17</w:t>
      </w:r>
      <w:r w:rsidR="002076E8">
        <w:rPr>
          <w:b/>
        </w:rPr>
        <w:t xml:space="preserve"> February 2017</w:t>
      </w:r>
      <w:r w:rsidRPr="009D7714">
        <w:t>.</w:t>
      </w:r>
      <w:r w:rsidRPr="009D7714">
        <w:fldChar w:fldCharType="begin"/>
      </w:r>
      <w:r w:rsidRPr="009D7714">
        <w:instrText xml:space="preserve">  </w:instrText>
      </w:r>
      <w:r w:rsidRPr="009D7714">
        <w:fldChar w:fldCharType="end"/>
      </w:r>
      <w:r w:rsidRPr="009D7714">
        <w:t xml:space="preserve"> You can respond or ask further questions in the following ways:</w:t>
      </w:r>
    </w:p>
    <w:tbl>
      <w:tblPr>
        <w:tblStyle w:val="TableGrid"/>
        <w:tblpPr w:leftFromText="180" w:rightFromText="180" w:vertAnchor="text" w:horzAnchor="margin" w:tblpY="110"/>
        <w:tblW w:w="96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6"/>
        <w:gridCol w:w="4853"/>
      </w:tblGrid>
      <w:tr w:rsidR="009D7714" w:rsidTr="00085697">
        <w:trPr>
          <w:trHeight w:val="1687"/>
        </w:trPr>
        <w:tc>
          <w:tcPr>
            <w:tcW w:w="4786" w:type="dxa"/>
          </w:tcPr>
          <w:p w:rsidR="009D7714" w:rsidRDefault="009D7714" w:rsidP="00085697">
            <w:pPr>
              <w:pStyle w:val="NoSpacing"/>
              <w:spacing w:before="120" w:after="240" w:line="276" w:lineRule="auto"/>
            </w:pPr>
            <w:r w:rsidRPr="00694F3C">
              <w:rPr>
                <w:rStyle w:val="Heading3Char"/>
              </w:rPr>
              <w:t xml:space="preserve">Post: </w:t>
            </w:r>
            <w:r w:rsidRPr="00176883">
              <w:t xml:space="preserve">Communications, Marketing and Engagement, </w:t>
            </w:r>
            <w:r w:rsidRPr="00176883">
              <w:br/>
              <w:t xml:space="preserve">Bridgend County Borough Council, </w:t>
            </w:r>
            <w:r w:rsidRPr="00176883">
              <w:br/>
              <w:t xml:space="preserve">Raven’s Court, Wing 3, </w:t>
            </w:r>
            <w:r w:rsidRPr="00176883">
              <w:br/>
            </w:r>
            <w:r>
              <w:t>Brewery Lane, Bridgend, CF31 4AP</w:t>
            </w:r>
          </w:p>
        </w:tc>
        <w:tc>
          <w:tcPr>
            <w:tcW w:w="4853" w:type="dxa"/>
          </w:tcPr>
          <w:p w:rsidR="009D7714" w:rsidRDefault="009D7714" w:rsidP="00085697">
            <w:pPr>
              <w:pStyle w:val="NoSpacing"/>
              <w:spacing w:before="120" w:after="240" w:line="276" w:lineRule="auto"/>
            </w:pPr>
            <w:r w:rsidRPr="00694F3C">
              <w:rPr>
                <w:rStyle w:val="Heading3Char"/>
              </w:rPr>
              <w:t>Tel:</w:t>
            </w:r>
            <w:r w:rsidRPr="00ED12E9">
              <w:rPr>
                <w:b/>
                <w:color w:val="009390"/>
              </w:rPr>
              <w:t xml:space="preserve"> </w:t>
            </w:r>
            <w:r w:rsidRPr="00E57C1B">
              <w:t>(01656) 643 664</w:t>
            </w:r>
            <w:r>
              <w:br/>
            </w:r>
            <w:r>
              <w:br/>
            </w:r>
            <w:r w:rsidRPr="00694F3C">
              <w:rPr>
                <w:rStyle w:val="Heading3Char"/>
              </w:rPr>
              <w:t>Email:</w:t>
            </w:r>
            <w:r w:rsidRPr="00ED12E9">
              <w:rPr>
                <w:color w:val="009390"/>
              </w:rPr>
              <w:t xml:space="preserve"> </w:t>
            </w:r>
            <w:hyperlink r:id="rId23" w:history="1">
              <w:r w:rsidRPr="006F1F08">
                <w:rPr>
                  <w:rStyle w:val="Hyperlink"/>
                  <w:color w:val="auto"/>
                  <w:u w:val="none"/>
                </w:rPr>
                <w:t>Consultation@bridgend.gov.uk</w:t>
              </w:r>
            </w:hyperlink>
            <w:r>
              <w:br/>
            </w:r>
            <w:r>
              <w:br/>
            </w:r>
            <w:r w:rsidRPr="00694F3C">
              <w:rPr>
                <w:rStyle w:val="Heading3Char"/>
              </w:rPr>
              <w:t>Online:</w:t>
            </w:r>
            <w:r w:rsidRPr="00ED12E9">
              <w:rPr>
                <w:color w:val="009390"/>
              </w:rPr>
              <w:t xml:space="preserve"> </w:t>
            </w:r>
            <w:hyperlink r:id="rId24" w:history="1">
              <w:r w:rsidRPr="00EC0D6C">
                <w:rPr>
                  <w:rStyle w:val="Hyperlink"/>
                </w:rPr>
                <w:t>click here</w:t>
              </w:r>
            </w:hyperlink>
            <w:r>
              <w:t xml:space="preserve"> or visit </w:t>
            </w:r>
            <w:hyperlink r:id="rId25" w:history="1">
              <w:r w:rsidRPr="009D7714">
                <w:rPr>
                  <w:rStyle w:val="Hyperlink"/>
                </w:rPr>
                <w:t>www.bridgend.gov.uk/consultation</w:t>
              </w:r>
            </w:hyperlink>
          </w:p>
        </w:tc>
      </w:tr>
    </w:tbl>
    <w:p w:rsidR="009D7714" w:rsidRDefault="009D7714" w:rsidP="009D7714">
      <w:pPr>
        <w:pStyle w:val="NoSpacing"/>
        <w:spacing w:before="120" w:after="240" w:line="276" w:lineRule="auto"/>
        <w:jc w:val="both"/>
      </w:pPr>
      <w:r w:rsidRPr="00954791">
        <w:t xml:space="preserve">Alternative formats are </w:t>
      </w:r>
      <w:r>
        <w:t xml:space="preserve">also </w:t>
      </w:r>
      <w:r w:rsidRPr="00954791">
        <w:t xml:space="preserve">available upon request. </w:t>
      </w:r>
    </w:p>
    <w:p w:rsidR="00A84BAF" w:rsidRDefault="00A84BAF" w:rsidP="0017388F">
      <w:pPr>
        <w:pStyle w:val="Heading2"/>
      </w:pPr>
    </w:p>
    <w:p w:rsidR="002334F2" w:rsidRPr="002334F2" w:rsidRDefault="002334F2" w:rsidP="002334F2">
      <w:pPr>
        <w:sectPr w:rsidR="002334F2" w:rsidRPr="002334F2" w:rsidSect="00B435FA">
          <w:type w:val="continuous"/>
          <w:pgSz w:w="11906" w:h="16838"/>
          <w:pgMar w:top="1440" w:right="1440" w:bottom="1440" w:left="1440" w:header="708" w:footer="708" w:gutter="0"/>
          <w:cols w:space="708"/>
          <w:docGrid w:linePitch="360"/>
        </w:sectPr>
      </w:pPr>
    </w:p>
    <w:p w:rsidR="002334F2" w:rsidRDefault="002334F2" w:rsidP="002334F2">
      <w:pPr>
        <w:pStyle w:val="Heading2"/>
      </w:pPr>
      <w:bookmarkStart w:id="16" w:name="_Toc468350975"/>
      <w:r>
        <w:lastRenderedPageBreak/>
        <w:t>Pro forma</w:t>
      </w:r>
      <w:bookmarkEnd w:id="16"/>
    </w:p>
    <w:p w:rsidR="002334F2" w:rsidRDefault="002334F2" w:rsidP="002334F2"/>
    <w:p w:rsidR="002334F2" w:rsidRDefault="002334F2" w:rsidP="002334F2">
      <w:r>
        <w:rPr>
          <w:rFonts w:cs="Arial"/>
          <w:b/>
        </w:rPr>
        <w:t xml:space="preserve">Pro forma - </w:t>
      </w:r>
      <w:r w:rsidRPr="002334F2">
        <w:rPr>
          <w:szCs w:val="72"/>
        </w:rPr>
        <w:t>Proposed policy changes on charging for care and suppo</w:t>
      </w:r>
      <w:r>
        <w:rPr>
          <w:szCs w:val="72"/>
        </w:rPr>
        <w:t>rt</w:t>
      </w:r>
    </w:p>
    <w:p w:rsidR="002334F2" w:rsidRDefault="002334F2" w:rsidP="002334F2">
      <w:pPr>
        <w:autoSpaceDE w:val="0"/>
        <w:autoSpaceDN w:val="0"/>
        <w:adjustRightInd w:val="0"/>
        <w:spacing w:after="0" w:line="240" w:lineRule="auto"/>
        <w:rPr>
          <w:rFonts w:cs="Arial"/>
          <w:b/>
          <w:bCs/>
          <w:color w:val="404040"/>
          <w:sz w:val="26"/>
          <w:szCs w:val="26"/>
        </w:rPr>
      </w:pPr>
    </w:p>
    <w:p w:rsidR="00C61191" w:rsidRPr="00C61191" w:rsidRDefault="00C61191" w:rsidP="002334F2">
      <w:pPr>
        <w:autoSpaceDE w:val="0"/>
        <w:autoSpaceDN w:val="0"/>
        <w:adjustRightInd w:val="0"/>
        <w:spacing w:after="0" w:line="240" w:lineRule="auto"/>
        <w:rPr>
          <w:rFonts w:cs="Arial"/>
          <w:b/>
          <w:bCs/>
          <w:color w:val="404040"/>
          <w:szCs w:val="26"/>
        </w:rPr>
      </w:pPr>
      <w:r w:rsidRPr="00C61191">
        <w:rPr>
          <w:rFonts w:cs="Arial"/>
          <w:b/>
          <w:bCs/>
          <w:color w:val="404040"/>
          <w:szCs w:val="26"/>
        </w:rPr>
        <w:t xml:space="preserve">Proposal </w:t>
      </w:r>
      <w:r>
        <w:rPr>
          <w:rFonts w:cs="Arial"/>
          <w:b/>
          <w:bCs/>
          <w:color w:val="404040"/>
          <w:szCs w:val="26"/>
        </w:rPr>
        <w:t>o</w:t>
      </w:r>
      <w:r w:rsidRPr="00C61191">
        <w:rPr>
          <w:rFonts w:cs="Arial"/>
          <w:b/>
          <w:bCs/>
          <w:color w:val="404040"/>
          <w:szCs w:val="26"/>
        </w:rPr>
        <w:t>ne</w:t>
      </w:r>
    </w:p>
    <w:p w:rsidR="00C61191" w:rsidRDefault="00C61191" w:rsidP="002334F2">
      <w:pPr>
        <w:autoSpaceDE w:val="0"/>
        <w:autoSpaceDN w:val="0"/>
        <w:adjustRightInd w:val="0"/>
        <w:spacing w:after="0" w:line="240" w:lineRule="auto"/>
        <w:rPr>
          <w:rFonts w:cs="Arial"/>
          <w:b/>
          <w:bCs/>
          <w:color w:val="404040"/>
          <w:sz w:val="26"/>
          <w:szCs w:val="26"/>
        </w:rPr>
      </w:pPr>
    </w:p>
    <w:p w:rsidR="002334F2" w:rsidRPr="00C61191" w:rsidRDefault="002334F2" w:rsidP="002334F2">
      <w:pPr>
        <w:autoSpaceDE w:val="0"/>
        <w:autoSpaceDN w:val="0"/>
        <w:adjustRightInd w:val="0"/>
        <w:spacing w:after="0" w:line="240" w:lineRule="auto"/>
        <w:rPr>
          <w:rFonts w:cs="Arial"/>
          <w:b/>
          <w:bCs/>
          <w:color w:val="404040"/>
          <w:szCs w:val="24"/>
        </w:rPr>
      </w:pPr>
      <w:r w:rsidRPr="00C61191">
        <w:rPr>
          <w:rFonts w:cs="Arial"/>
          <w:b/>
          <w:bCs/>
          <w:color w:val="404040"/>
          <w:szCs w:val="24"/>
        </w:rPr>
        <w:t>The council is proposing to continue to charge for the cost of care and support in a care home and apply an inflationary increase each year.</w:t>
      </w:r>
    </w:p>
    <w:p w:rsidR="002334F2" w:rsidRPr="00C61191" w:rsidRDefault="002334F2" w:rsidP="002334F2">
      <w:pPr>
        <w:autoSpaceDE w:val="0"/>
        <w:autoSpaceDN w:val="0"/>
        <w:adjustRightInd w:val="0"/>
        <w:spacing w:after="0" w:line="240" w:lineRule="auto"/>
        <w:rPr>
          <w:rFonts w:cs="Arial"/>
          <w:color w:val="404040"/>
          <w:szCs w:val="24"/>
        </w:rPr>
      </w:pPr>
    </w:p>
    <w:p w:rsidR="002334F2" w:rsidRPr="00C61191" w:rsidRDefault="002334F2" w:rsidP="002334F2">
      <w:pPr>
        <w:rPr>
          <w:szCs w:val="24"/>
        </w:rPr>
      </w:pPr>
      <w:r w:rsidRPr="00C61191">
        <w:rPr>
          <w:rFonts w:cs="Arial"/>
          <w:color w:val="404040"/>
          <w:szCs w:val="24"/>
        </w:rPr>
        <w:t>Under the previous rules the council had to charge service users for receiving residential or nursing care. As a result most people pay towards the cost of care and support in a care home. The income that the council receives from charging people for these services is an essential contribution to the budget for adult social care services.</w:t>
      </w:r>
    </w:p>
    <w:p w:rsidR="002334F2" w:rsidRDefault="00C61191" w:rsidP="002334F2">
      <w:pPr>
        <w:rPr>
          <w:rFonts w:cs="Arial"/>
          <w:color w:val="404040"/>
          <w:szCs w:val="24"/>
        </w:rPr>
      </w:pPr>
      <w:r>
        <w:rPr>
          <w:rFonts w:cs="Arial"/>
          <w:b/>
          <w:bCs/>
          <w:color w:val="404040"/>
          <w:szCs w:val="24"/>
        </w:rPr>
        <w:t xml:space="preserve">Q1. </w:t>
      </w:r>
      <w:r w:rsidR="002334F2" w:rsidRPr="00C61191">
        <w:rPr>
          <w:rFonts w:cs="Arial"/>
          <w:b/>
          <w:bCs/>
          <w:color w:val="404040"/>
          <w:szCs w:val="24"/>
        </w:rPr>
        <w:t>How much do you agree or disagree with proposal one to charge people that can afford to pay towards their care and account for inflation?</w:t>
      </w:r>
      <w:r w:rsidR="002334F2" w:rsidRPr="00C61191">
        <w:rPr>
          <w:rFonts w:cs="Arial"/>
          <w:color w:val="404040"/>
          <w:szCs w:val="24"/>
        </w:rPr>
        <w:t xml:space="preserve"> Please select one option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B435FA" w:rsidTr="00B435FA">
        <w:tc>
          <w:tcPr>
            <w:tcW w:w="1848" w:type="dxa"/>
          </w:tcPr>
          <w:p w:rsidR="00B435FA" w:rsidRDefault="00B435FA" w:rsidP="002F123E">
            <w:pPr>
              <w:jc w:val="center"/>
              <w:rPr>
                <w:rFonts w:cs="Arial"/>
                <w:color w:val="404040"/>
                <w:szCs w:val="24"/>
              </w:rPr>
            </w:pPr>
            <w:r>
              <w:rPr>
                <w:rFonts w:cs="Arial"/>
                <w:color w:val="404040"/>
                <w:szCs w:val="24"/>
              </w:rPr>
              <w:t>Strongly disagree</w:t>
            </w:r>
          </w:p>
        </w:tc>
        <w:tc>
          <w:tcPr>
            <w:tcW w:w="1848" w:type="dxa"/>
          </w:tcPr>
          <w:p w:rsidR="00B435FA" w:rsidRDefault="002F123E" w:rsidP="002F123E">
            <w:pPr>
              <w:jc w:val="center"/>
              <w:rPr>
                <w:rFonts w:cs="Arial"/>
                <w:color w:val="404040"/>
                <w:szCs w:val="24"/>
              </w:rPr>
            </w:pPr>
            <w:r>
              <w:rPr>
                <w:rFonts w:cs="Arial"/>
                <w:color w:val="404040"/>
                <w:szCs w:val="24"/>
              </w:rPr>
              <w:br/>
            </w:r>
            <w:r w:rsidR="00B435FA">
              <w:rPr>
                <w:rFonts w:cs="Arial"/>
                <w:color w:val="404040"/>
                <w:szCs w:val="24"/>
              </w:rPr>
              <w:t>Disagree</w:t>
            </w:r>
          </w:p>
        </w:tc>
        <w:tc>
          <w:tcPr>
            <w:tcW w:w="1848" w:type="dxa"/>
          </w:tcPr>
          <w:p w:rsidR="00B435FA" w:rsidRDefault="00B435FA" w:rsidP="002F123E">
            <w:pPr>
              <w:jc w:val="center"/>
              <w:rPr>
                <w:rFonts w:cs="Arial"/>
                <w:color w:val="404040"/>
                <w:szCs w:val="24"/>
              </w:rPr>
            </w:pPr>
            <w:r>
              <w:rPr>
                <w:rFonts w:cs="Arial"/>
                <w:color w:val="404040"/>
                <w:szCs w:val="24"/>
              </w:rPr>
              <w:t>Neither agree or disagree</w:t>
            </w:r>
          </w:p>
        </w:tc>
        <w:tc>
          <w:tcPr>
            <w:tcW w:w="1849" w:type="dxa"/>
          </w:tcPr>
          <w:p w:rsidR="00B435FA" w:rsidRDefault="002F123E" w:rsidP="002F123E">
            <w:pPr>
              <w:jc w:val="center"/>
              <w:rPr>
                <w:rFonts w:cs="Arial"/>
                <w:color w:val="404040"/>
                <w:szCs w:val="24"/>
              </w:rPr>
            </w:pPr>
            <w:r>
              <w:rPr>
                <w:rFonts w:cs="Arial"/>
                <w:color w:val="404040"/>
                <w:szCs w:val="24"/>
              </w:rPr>
              <w:br/>
            </w:r>
            <w:r w:rsidR="00B435FA">
              <w:rPr>
                <w:rFonts w:cs="Arial"/>
                <w:color w:val="404040"/>
                <w:szCs w:val="24"/>
              </w:rPr>
              <w:t>Agree</w:t>
            </w:r>
          </w:p>
        </w:tc>
        <w:tc>
          <w:tcPr>
            <w:tcW w:w="1849" w:type="dxa"/>
          </w:tcPr>
          <w:p w:rsidR="00B435FA" w:rsidRDefault="002F123E" w:rsidP="002F123E">
            <w:pPr>
              <w:jc w:val="center"/>
              <w:rPr>
                <w:rFonts w:cs="Arial"/>
                <w:color w:val="404040"/>
                <w:szCs w:val="24"/>
              </w:rPr>
            </w:pPr>
            <w:r>
              <w:rPr>
                <w:rFonts w:cs="Arial"/>
                <w:color w:val="404040"/>
                <w:szCs w:val="24"/>
              </w:rPr>
              <w:br/>
            </w:r>
            <w:r w:rsidR="00B435FA">
              <w:rPr>
                <w:rFonts w:cs="Arial"/>
                <w:color w:val="404040"/>
                <w:szCs w:val="24"/>
              </w:rPr>
              <w:t>Strongly agree</w:t>
            </w:r>
          </w:p>
        </w:tc>
      </w:tr>
    </w:tbl>
    <w:p w:rsidR="00C61191" w:rsidRDefault="002F123E" w:rsidP="002334F2">
      <w:pPr>
        <w:rPr>
          <w:rFonts w:cs="Arial"/>
          <w:color w:val="404040"/>
          <w:szCs w:val="24"/>
        </w:rPr>
      </w:pPr>
      <w:r w:rsidRPr="002F123E">
        <w:rPr>
          <w:rFonts w:cs="Arial"/>
          <w:noProof/>
          <w:color w:val="404040"/>
          <w:szCs w:val="24"/>
          <w:lang w:eastAsia="en-GB"/>
        </w:rPr>
        <mc:AlternateContent>
          <mc:Choice Requires="wps">
            <w:drawing>
              <wp:anchor distT="0" distB="0" distL="114300" distR="114300" simplePos="0" relativeHeight="251698176" behindDoc="0" locked="0" layoutInCell="1" allowOverlap="1" wp14:anchorId="2B1EF31B" wp14:editId="5D61218F">
                <wp:simplePos x="0" y="0"/>
                <wp:positionH relativeFrom="column">
                  <wp:posOffset>5151755</wp:posOffset>
                </wp:positionH>
                <wp:positionV relativeFrom="paragraph">
                  <wp:posOffset>253365</wp:posOffset>
                </wp:positionV>
                <wp:extent cx="163195" cy="170180"/>
                <wp:effectExtent l="0" t="0" r="27305" b="20320"/>
                <wp:wrapNone/>
                <wp:docPr id="318" name="Rectangle 318"/>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8" o:spid="_x0000_s1026" style="position:absolute;margin-left:405.65pt;margin-top:19.95pt;width:12.85pt;height:1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" filled="f" strokecolor="#004b8d" strokeweight="1.5pt"/>
            </w:pict>
          </mc:Fallback>
        </mc:AlternateContent>
      </w:r>
      <w:r w:rsidRPr="002F123E">
        <w:rPr>
          <w:rFonts w:cs="Arial"/>
          <w:noProof/>
          <w:color w:val="404040"/>
          <w:szCs w:val="24"/>
          <w:lang w:eastAsia="en-GB"/>
        </w:rPr>
        <mc:AlternateContent>
          <mc:Choice Requires="wps">
            <w:drawing>
              <wp:anchor distT="0" distB="0" distL="114300" distR="114300" simplePos="0" relativeHeight="251697152" behindDoc="0" locked="0" layoutInCell="1" allowOverlap="1" wp14:anchorId="7251411D" wp14:editId="323BF165">
                <wp:simplePos x="0" y="0"/>
                <wp:positionH relativeFrom="column">
                  <wp:posOffset>2820670</wp:posOffset>
                </wp:positionH>
                <wp:positionV relativeFrom="paragraph">
                  <wp:posOffset>253365</wp:posOffset>
                </wp:positionV>
                <wp:extent cx="163195" cy="170180"/>
                <wp:effectExtent l="0" t="0" r="27305" b="20320"/>
                <wp:wrapNone/>
                <wp:docPr id="317" name="Rectangle 317"/>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7" o:spid="_x0000_s1026" style="position:absolute;margin-left:222.1pt;margin-top:19.95pt;width:12.85pt;height:1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" filled="f" strokecolor="#004b8d" strokeweight="1.5pt"/>
            </w:pict>
          </mc:Fallback>
        </mc:AlternateContent>
      </w:r>
      <w:r w:rsidRPr="002F123E">
        <w:rPr>
          <w:rFonts w:cs="Arial"/>
          <w:noProof/>
          <w:color w:val="404040"/>
          <w:szCs w:val="24"/>
          <w:lang w:eastAsia="en-GB"/>
        </w:rPr>
        <mc:AlternateContent>
          <mc:Choice Requires="wps">
            <w:drawing>
              <wp:anchor distT="0" distB="0" distL="114300" distR="114300" simplePos="0" relativeHeight="251702272" behindDoc="0" locked="0" layoutInCell="1" allowOverlap="1" wp14:anchorId="40A86CE8" wp14:editId="1866E97C">
                <wp:simplePos x="0" y="0"/>
                <wp:positionH relativeFrom="column">
                  <wp:posOffset>3929380</wp:posOffset>
                </wp:positionH>
                <wp:positionV relativeFrom="paragraph">
                  <wp:posOffset>253365</wp:posOffset>
                </wp:positionV>
                <wp:extent cx="163195" cy="170180"/>
                <wp:effectExtent l="0" t="0" r="27305" b="20320"/>
                <wp:wrapNone/>
                <wp:docPr id="6" name="Rectangle 6"/>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09.4pt;margin-top:19.95pt;width:12.85pt;height:1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" filled="f" strokecolor="#004b8d" strokeweight="1.5pt"/>
            </w:pict>
          </mc:Fallback>
        </mc:AlternateContent>
      </w:r>
      <w:r w:rsidRPr="002F123E">
        <w:rPr>
          <w:rFonts w:cs="Arial"/>
          <w:noProof/>
          <w:color w:val="404040"/>
          <w:szCs w:val="24"/>
          <w:lang w:eastAsia="en-GB"/>
        </w:rPr>
        <mc:AlternateContent>
          <mc:Choice Requires="wps">
            <w:drawing>
              <wp:anchor distT="0" distB="0" distL="114300" distR="114300" simplePos="0" relativeHeight="251700224" behindDoc="0" locked="0" layoutInCell="1" allowOverlap="1" wp14:anchorId="3F17EE6C" wp14:editId="14227DCD">
                <wp:simplePos x="0" y="0"/>
                <wp:positionH relativeFrom="column">
                  <wp:posOffset>1663700</wp:posOffset>
                </wp:positionH>
                <wp:positionV relativeFrom="paragraph">
                  <wp:posOffset>253365</wp:posOffset>
                </wp:positionV>
                <wp:extent cx="163195" cy="170180"/>
                <wp:effectExtent l="0" t="0" r="27305" b="20320"/>
                <wp:wrapNone/>
                <wp:docPr id="1" name="Rectangle 1"/>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31pt;margin-top:19.95pt;width:12.85pt;height:1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" filled="f" strokecolor="#004b8d" strokeweight="1.5pt"/>
            </w:pict>
          </mc:Fallback>
        </mc:AlternateContent>
      </w:r>
      <w:r w:rsidRPr="002F123E">
        <w:rPr>
          <w:rFonts w:cs="Arial"/>
          <w:noProof/>
          <w:color w:val="404040"/>
          <w:szCs w:val="24"/>
          <w:lang w:eastAsia="en-GB"/>
        </w:rPr>
        <mc:AlternateContent>
          <mc:Choice Requires="wps">
            <w:drawing>
              <wp:anchor distT="0" distB="0" distL="114300" distR="114300" simplePos="0" relativeHeight="251696128" behindDoc="0" locked="0" layoutInCell="1" allowOverlap="1" wp14:anchorId="0A40EFC7" wp14:editId="783B51A6">
                <wp:simplePos x="0" y="0"/>
                <wp:positionH relativeFrom="column">
                  <wp:posOffset>400050</wp:posOffset>
                </wp:positionH>
                <wp:positionV relativeFrom="paragraph">
                  <wp:posOffset>253365</wp:posOffset>
                </wp:positionV>
                <wp:extent cx="163195" cy="170180"/>
                <wp:effectExtent l="0" t="0" r="27305" b="20320"/>
                <wp:wrapNone/>
                <wp:docPr id="316" name="Rectangle 316"/>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6" o:spid="_x0000_s1026" style="position:absolute;margin-left:31.5pt;margin-top:19.95pt;width:12.85pt;height:1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" filled="f" strokecolor="#004b8d" strokeweight="1.5pt"/>
            </w:pict>
          </mc:Fallback>
        </mc:AlternateContent>
      </w:r>
    </w:p>
    <w:p w:rsidR="002F123E" w:rsidRDefault="002F123E" w:rsidP="002334F2">
      <w:pPr>
        <w:rPr>
          <w:rFonts w:cs="Arial"/>
          <w:color w:val="404040"/>
          <w:szCs w:val="24"/>
        </w:rPr>
      </w:pPr>
    </w:p>
    <w:p w:rsidR="002F123E" w:rsidRDefault="002F123E" w:rsidP="002334F2">
      <w:pPr>
        <w:rPr>
          <w:rFonts w:cs="Arial"/>
          <w:b/>
          <w:color w:val="404040"/>
          <w:szCs w:val="24"/>
        </w:rPr>
      </w:pPr>
    </w:p>
    <w:p w:rsidR="00C61191" w:rsidRDefault="00C61191" w:rsidP="002334F2">
      <w:pPr>
        <w:rPr>
          <w:rFonts w:cs="Arial"/>
          <w:b/>
          <w:color w:val="404040"/>
          <w:szCs w:val="24"/>
        </w:rPr>
      </w:pPr>
      <w:r w:rsidRPr="00C61191">
        <w:rPr>
          <w:rFonts w:cs="Arial"/>
          <w:b/>
          <w:color w:val="404040"/>
          <w:szCs w:val="24"/>
        </w:rPr>
        <w:t>Proposal two</w:t>
      </w:r>
    </w:p>
    <w:p w:rsidR="00C61191" w:rsidRDefault="00C61191" w:rsidP="002334F2">
      <w:pPr>
        <w:rPr>
          <w:rFonts w:cs="Arial"/>
          <w:color w:val="404040"/>
          <w:sz w:val="26"/>
          <w:szCs w:val="26"/>
        </w:rPr>
      </w:pPr>
      <w:r>
        <w:rPr>
          <w:rFonts w:cs="Arial"/>
          <w:color w:val="404040"/>
          <w:sz w:val="26"/>
          <w:szCs w:val="26"/>
        </w:rPr>
        <w:t>The council is proposing to charge administration fees (on a cost-neutral basis) for the arranging of a Deferred Payment Agreement for those in residential care. The council is also proposing to charge interest on any debt secured against an interest in land/property, from the date of death.</w:t>
      </w:r>
    </w:p>
    <w:p w:rsidR="002F123E" w:rsidRDefault="00C61191" w:rsidP="002334F2">
      <w:pPr>
        <w:rPr>
          <w:rFonts w:cs="Arial"/>
          <w:color w:val="404040"/>
          <w:sz w:val="26"/>
          <w:szCs w:val="26"/>
        </w:rPr>
      </w:pPr>
      <w:r>
        <w:rPr>
          <w:rFonts w:cs="Arial"/>
          <w:color w:val="404040"/>
          <w:sz w:val="26"/>
          <w:szCs w:val="26"/>
        </w:rPr>
        <w:t xml:space="preserve">The council currently offers the option for those entering residential or nursing care to use some of the value of their property as security against care home fees. This arrangement is called a Deferred Payment Agreement (DPA). Under the Act, the council must formalise this agreement and may charge administration fees to cover costs such as the fee to register a legal charge with the land registry, the valuation of the property and other costs associated with managing the DPA. </w:t>
      </w:r>
    </w:p>
    <w:p w:rsidR="002F123E" w:rsidRDefault="002F123E" w:rsidP="002334F2">
      <w:pPr>
        <w:rPr>
          <w:rFonts w:cs="Arial"/>
          <w:color w:val="404040"/>
          <w:sz w:val="26"/>
          <w:szCs w:val="26"/>
        </w:rPr>
      </w:pPr>
    </w:p>
    <w:p w:rsidR="00C61191" w:rsidRDefault="00C61191" w:rsidP="002334F2">
      <w:pPr>
        <w:rPr>
          <w:rFonts w:cs="Arial"/>
          <w:color w:val="404040"/>
          <w:sz w:val="26"/>
          <w:szCs w:val="26"/>
        </w:rPr>
      </w:pPr>
      <w:r>
        <w:rPr>
          <w:rFonts w:cs="Arial"/>
          <w:color w:val="404040"/>
          <w:sz w:val="26"/>
          <w:szCs w:val="26"/>
        </w:rPr>
        <w:lastRenderedPageBreak/>
        <w:t>These arrangements are intended to operate on what it actually costs the council to administer the DPA. Interest will be charged to the Estate on any amount outstanding after death. Interest will be charged to the Estate on any amount deferred under a DPA including interest on any administrative costs deferred after the death of the person receiving care and support under a DPA.</w:t>
      </w:r>
    </w:p>
    <w:p w:rsidR="002F123E" w:rsidRDefault="00C61191" w:rsidP="002334F2">
      <w:pPr>
        <w:rPr>
          <w:rFonts w:cs="Arial"/>
          <w:color w:val="404040"/>
        </w:rPr>
      </w:pPr>
      <w:r w:rsidRPr="00C61191">
        <w:rPr>
          <w:rFonts w:cs="Arial"/>
          <w:b/>
          <w:bCs/>
          <w:color w:val="404040"/>
        </w:rPr>
        <w:t>Q2. How much do you agree or disagree with proposal two for those who choose to enter into a DPA to pay for their care?</w:t>
      </w:r>
      <w:r w:rsidRPr="00C61191">
        <w:rPr>
          <w:rFonts w:cs="Arial"/>
          <w:color w:val="404040"/>
        </w:rPr>
        <w:t xml:space="preserve"> Please select one option only.</w:t>
      </w:r>
      <w:r w:rsidR="002F123E">
        <w:rPr>
          <w:rFonts w:cs="Arial"/>
          <w:color w:val="40404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2F123E" w:rsidTr="00464041">
        <w:tc>
          <w:tcPr>
            <w:tcW w:w="1848" w:type="dxa"/>
          </w:tcPr>
          <w:p w:rsidR="002F123E" w:rsidRDefault="002F123E" w:rsidP="00464041">
            <w:pPr>
              <w:jc w:val="center"/>
              <w:rPr>
                <w:rFonts w:cs="Arial"/>
                <w:color w:val="404040"/>
                <w:szCs w:val="24"/>
              </w:rPr>
            </w:pPr>
            <w:r>
              <w:rPr>
                <w:rFonts w:cs="Arial"/>
                <w:color w:val="404040"/>
                <w:szCs w:val="24"/>
              </w:rPr>
              <w:t>Strongly disagree</w:t>
            </w:r>
          </w:p>
        </w:tc>
        <w:tc>
          <w:tcPr>
            <w:tcW w:w="1848" w:type="dxa"/>
          </w:tcPr>
          <w:p w:rsidR="002F123E" w:rsidRDefault="002F123E" w:rsidP="00464041">
            <w:pPr>
              <w:jc w:val="center"/>
              <w:rPr>
                <w:rFonts w:cs="Arial"/>
                <w:color w:val="404040"/>
                <w:szCs w:val="24"/>
              </w:rPr>
            </w:pPr>
            <w:r>
              <w:rPr>
                <w:rFonts w:cs="Arial"/>
                <w:color w:val="404040"/>
                <w:szCs w:val="24"/>
              </w:rPr>
              <w:br/>
              <w:t>Disagree</w:t>
            </w:r>
          </w:p>
        </w:tc>
        <w:tc>
          <w:tcPr>
            <w:tcW w:w="1848" w:type="dxa"/>
          </w:tcPr>
          <w:p w:rsidR="002F123E" w:rsidRDefault="002F123E" w:rsidP="00464041">
            <w:pPr>
              <w:jc w:val="center"/>
              <w:rPr>
                <w:rFonts w:cs="Arial"/>
                <w:color w:val="404040"/>
                <w:szCs w:val="24"/>
              </w:rPr>
            </w:pPr>
            <w:r>
              <w:rPr>
                <w:rFonts w:cs="Arial"/>
                <w:color w:val="404040"/>
                <w:szCs w:val="24"/>
              </w:rPr>
              <w:t>Neither agree or disagree</w:t>
            </w:r>
          </w:p>
        </w:tc>
        <w:tc>
          <w:tcPr>
            <w:tcW w:w="1849" w:type="dxa"/>
          </w:tcPr>
          <w:p w:rsidR="002F123E" w:rsidRDefault="002F123E" w:rsidP="00464041">
            <w:pPr>
              <w:jc w:val="center"/>
              <w:rPr>
                <w:rFonts w:cs="Arial"/>
                <w:color w:val="404040"/>
                <w:szCs w:val="24"/>
              </w:rPr>
            </w:pPr>
            <w:r>
              <w:rPr>
                <w:rFonts w:cs="Arial"/>
                <w:color w:val="404040"/>
                <w:szCs w:val="24"/>
              </w:rPr>
              <w:br/>
              <w:t>Agree</w:t>
            </w:r>
          </w:p>
        </w:tc>
        <w:tc>
          <w:tcPr>
            <w:tcW w:w="1849" w:type="dxa"/>
          </w:tcPr>
          <w:p w:rsidR="002F123E" w:rsidRDefault="002F123E" w:rsidP="00464041">
            <w:pPr>
              <w:jc w:val="center"/>
              <w:rPr>
                <w:rFonts w:cs="Arial"/>
                <w:color w:val="404040"/>
                <w:szCs w:val="24"/>
              </w:rPr>
            </w:pPr>
            <w:r>
              <w:rPr>
                <w:rFonts w:cs="Arial"/>
                <w:color w:val="404040"/>
                <w:szCs w:val="24"/>
              </w:rPr>
              <w:br/>
              <w:t>Strongly agree</w:t>
            </w:r>
          </w:p>
        </w:tc>
      </w:tr>
    </w:tbl>
    <w:p w:rsidR="002F123E" w:rsidRDefault="002F123E" w:rsidP="002334F2">
      <w:pPr>
        <w:rPr>
          <w:rFonts w:cs="Arial"/>
          <w:color w:val="404040"/>
        </w:rPr>
      </w:pPr>
      <w:r w:rsidRPr="002F123E">
        <w:rPr>
          <w:rFonts w:cs="Arial"/>
          <w:noProof/>
          <w:color w:val="404040"/>
          <w:lang w:eastAsia="en-GB"/>
        </w:rPr>
        <mc:AlternateContent>
          <mc:Choice Requires="wps">
            <w:drawing>
              <wp:anchor distT="0" distB="0" distL="114300" distR="114300" simplePos="0" relativeHeight="251708416" behindDoc="0" locked="0" layoutInCell="1" allowOverlap="1" wp14:anchorId="16B83B87" wp14:editId="34D06503">
                <wp:simplePos x="0" y="0"/>
                <wp:positionH relativeFrom="column">
                  <wp:posOffset>3972873</wp:posOffset>
                </wp:positionH>
                <wp:positionV relativeFrom="paragraph">
                  <wp:posOffset>236220</wp:posOffset>
                </wp:positionV>
                <wp:extent cx="163195" cy="170180"/>
                <wp:effectExtent l="0" t="0" r="27305" b="20320"/>
                <wp:wrapNone/>
                <wp:docPr id="15" name="Rectangle 15"/>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12.8pt;margin-top:18.6pt;width:12.85pt;height:1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" filled="f" strokecolor="#004b8d" strokeweight="1.5pt"/>
            </w:pict>
          </mc:Fallback>
        </mc:AlternateContent>
      </w:r>
      <w:r w:rsidRPr="002F123E">
        <w:rPr>
          <w:rFonts w:cs="Arial"/>
          <w:noProof/>
          <w:color w:val="404040"/>
          <w:lang w:eastAsia="en-GB"/>
        </w:rPr>
        <mc:AlternateContent>
          <mc:Choice Requires="wps">
            <w:drawing>
              <wp:anchor distT="0" distB="0" distL="114300" distR="114300" simplePos="0" relativeHeight="251705344" behindDoc="0" locked="0" layoutInCell="1" allowOverlap="1" wp14:anchorId="39BFFC0E" wp14:editId="1535885E">
                <wp:simplePos x="0" y="0"/>
                <wp:positionH relativeFrom="column">
                  <wp:posOffset>2770505</wp:posOffset>
                </wp:positionH>
                <wp:positionV relativeFrom="paragraph">
                  <wp:posOffset>234315</wp:posOffset>
                </wp:positionV>
                <wp:extent cx="163195" cy="170180"/>
                <wp:effectExtent l="0" t="0" r="27305" b="20320"/>
                <wp:wrapNone/>
                <wp:docPr id="9" name="Rectangle 9"/>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18.15pt;margin-top:18.45pt;width:12.85pt;height:1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" filled="f" strokecolor="#004b8d" strokeweight="1.5pt"/>
            </w:pict>
          </mc:Fallback>
        </mc:AlternateContent>
      </w:r>
      <w:r w:rsidRPr="002F123E">
        <w:rPr>
          <w:rFonts w:cs="Arial"/>
          <w:noProof/>
          <w:color w:val="404040"/>
          <w:lang w:eastAsia="en-GB"/>
        </w:rPr>
        <mc:AlternateContent>
          <mc:Choice Requires="wps">
            <w:drawing>
              <wp:anchor distT="0" distB="0" distL="114300" distR="114300" simplePos="0" relativeHeight="251706368" behindDoc="0" locked="0" layoutInCell="1" allowOverlap="1" wp14:anchorId="41BD4B7A" wp14:editId="16054C2F">
                <wp:simplePos x="0" y="0"/>
                <wp:positionH relativeFrom="column">
                  <wp:posOffset>5101590</wp:posOffset>
                </wp:positionH>
                <wp:positionV relativeFrom="paragraph">
                  <wp:posOffset>234315</wp:posOffset>
                </wp:positionV>
                <wp:extent cx="163195" cy="170180"/>
                <wp:effectExtent l="0" t="0" r="27305" b="20320"/>
                <wp:wrapNone/>
                <wp:docPr id="10" name="Rectangle 10"/>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01.7pt;margin-top:18.45pt;width:12.85pt;height:1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" filled="f" strokecolor="#004b8d" strokeweight="1.5pt"/>
            </w:pict>
          </mc:Fallback>
        </mc:AlternateContent>
      </w:r>
      <w:r w:rsidRPr="002F123E">
        <w:rPr>
          <w:rFonts w:cs="Arial"/>
          <w:noProof/>
          <w:color w:val="404040"/>
          <w:lang w:eastAsia="en-GB"/>
        </w:rPr>
        <mc:AlternateContent>
          <mc:Choice Requires="wps">
            <w:drawing>
              <wp:anchor distT="0" distB="0" distL="114300" distR="114300" simplePos="0" relativeHeight="251707392" behindDoc="0" locked="0" layoutInCell="1" allowOverlap="1" wp14:anchorId="644857C7" wp14:editId="465C49AE">
                <wp:simplePos x="0" y="0"/>
                <wp:positionH relativeFrom="column">
                  <wp:posOffset>1585917</wp:posOffset>
                </wp:positionH>
                <wp:positionV relativeFrom="paragraph">
                  <wp:posOffset>234315</wp:posOffset>
                </wp:positionV>
                <wp:extent cx="163195" cy="170180"/>
                <wp:effectExtent l="0" t="0" r="27305" b="20320"/>
                <wp:wrapNone/>
                <wp:docPr id="14" name="Rectangle 14"/>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24.9pt;margin-top:18.45pt;width:12.85pt;height:1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" filled="f" strokecolor="#004b8d" strokeweight="1.5pt"/>
            </w:pict>
          </mc:Fallback>
        </mc:AlternateContent>
      </w:r>
      <w:r w:rsidRPr="002F123E">
        <w:rPr>
          <w:rFonts w:cs="Arial"/>
          <w:noProof/>
          <w:color w:val="404040"/>
          <w:lang w:eastAsia="en-GB"/>
        </w:rPr>
        <mc:AlternateContent>
          <mc:Choice Requires="wps">
            <w:drawing>
              <wp:anchor distT="0" distB="0" distL="114300" distR="114300" simplePos="0" relativeHeight="251704320" behindDoc="0" locked="0" layoutInCell="1" allowOverlap="1" wp14:anchorId="5D8370A0" wp14:editId="168490DB">
                <wp:simplePos x="0" y="0"/>
                <wp:positionH relativeFrom="column">
                  <wp:posOffset>461645</wp:posOffset>
                </wp:positionH>
                <wp:positionV relativeFrom="paragraph">
                  <wp:posOffset>235585</wp:posOffset>
                </wp:positionV>
                <wp:extent cx="163195" cy="170180"/>
                <wp:effectExtent l="0" t="0" r="27305" b="20320"/>
                <wp:wrapNone/>
                <wp:docPr id="8" name="Rectangle 8"/>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6.35pt;margin-top:18.55pt;width:12.85pt;height:1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" filled="f" strokecolor="#004b8d" strokeweight="1.5pt"/>
            </w:pict>
          </mc:Fallback>
        </mc:AlternateContent>
      </w:r>
    </w:p>
    <w:p w:rsidR="002F123E" w:rsidRDefault="002F123E" w:rsidP="002334F2">
      <w:pPr>
        <w:rPr>
          <w:rFonts w:cs="Arial"/>
          <w:color w:val="404040"/>
        </w:rPr>
      </w:pPr>
    </w:p>
    <w:p w:rsidR="00C61191" w:rsidRPr="00C61191" w:rsidRDefault="00C61191" w:rsidP="002334F2">
      <w:pPr>
        <w:rPr>
          <w:rFonts w:cs="Arial"/>
          <w:b/>
          <w:color w:val="404040"/>
          <w:szCs w:val="24"/>
        </w:rPr>
      </w:pPr>
      <w:r w:rsidRPr="00C61191">
        <w:rPr>
          <w:rFonts w:cs="Arial"/>
          <w:b/>
          <w:color w:val="404040"/>
          <w:szCs w:val="24"/>
        </w:rPr>
        <w:t>Proposal three</w:t>
      </w:r>
    </w:p>
    <w:p w:rsidR="00C61191" w:rsidRPr="00C61191" w:rsidRDefault="00C61191" w:rsidP="00C61191">
      <w:pPr>
        <w:autoSpaceDE w:val="0"/>
        <w:autoSpaceDN w:val="0"/>
        <w:adjustRightInd w:val="0"/>
        <w:spacing w:after="0" w:line="240" w:lineRule="auto"/>
        <w:rPr>
          <w:rFonts w:cs="Arial"/>
          <w:b/>
          <w:bCs/>
          <w:color w:val="404040"/>
          <w:szCs w:val="26"/>
        </w:rPr>
      </w:pPr>
      <w:r w:rsidRPr="00C61191">
        <w:rPr>
          <w:rFonts w:cs="Arial"/>
          <w:b/>
          <w:bCs/>
          <w:color w:val="404040"/>
          <w:szCs w:val="26"/>
        </w:rPr>
        <w:t>The council is proposing to charge any temporary respite stays in a care home that exceed eight weeks (but not a permanent stay) under the residential rules.</w:t>
      </w:r>
    </w:p>
    <w:p w:rsidR="00C61191" w:rsidRPr="00C61191" w:rsidRDefault="00C61191" w:rsidP="00C61191">
      <w:pPr>
        <w:autoSpaceDE w:val="0"/>
        <w:autoSpaceDN w:val="0"/>
        <w:adjustRightInd w:val="0"/>
        <w:spacing w:after="0" w:line="240" w:lineRule="auto"/>
        <w:rPr>
          <w:rFonts w:cs="Arial"/>
          <w:color w:val="404040"/>
          <w:szCs w:val="26"/>
        </w:rPr>
      </w:pPr>
    </w:p>
    <w:p w:rsidR="00C61191" w:rsidRPr="00C61191" w:rsidRDefault="00C61191" w:rsidP="00C61191">
      <w:pPr>
        <w:autoSpaceDE w:val="0"/>
        <w:autoSpaceDN w:val="0"/>
        <w:adjustRightInd w:val="0"/>
        <w:spacing w:after="0" w:line="240" w:lineRule="auto"/>
        <w:rPr>
          <w:rFonts w:cs="Arial"/>
          <w:color w:val="404040"/>
          <w:szCs w:val="26"/>
        </w:rPr>
      </w:pPr>
      <w:r w:rsidRPr="00C61191">
        <w:rPr>
          <w:rFonts w:cs="Arial"/>
          <w:color w:val="404040"/>
          <w:szCs w:val="26"/>
        </w:rPr>
        <w:t xml:space="preserve">a) Under the Social Services and Wellbeing (Wales) Act 2014 for stays less than eight weeks, the council must assess as if the person is receiving non-residential care and support. Should a stay be longer than eight weeks but not a permanent stay, the council has to consider whether to continue to charge on a short term stay basis or whether to commence charging as if the person were receiving residential care. </w:t>
      </w:r>
    </w:p>
    <w:p w:rsidR="00C61191" w:rsidRPr="00C61191" w:rsidRDefault="00C61191" w:rsidP="00C61191">
      <w:pPr>
        <w:autoSpaceDE w:val="0"/>
        <w:autoSpaceDN w:val="0"/>
        <w:adjustRightInd w:val="0"/>
        <w:spacing w:after="0" w:line="240" w:lineRule="auto"/>
        <w:rPr>
          <w:rFonts w:cs="Arial"/>
          <w:color w:val="404040"/>
          <w:szCs w:val="26"/>
        </w:rPr>
      </w:pPr>
    </w:p>
    <w:p w:rsidR="00C61191" w:rsidRPr="00C61191" w:rsidRDefault="00C61191" w:rsidP="00C61191">
      <w:pPr>
        <w:autoSpaceDE w:val="0"/>
        <w:autoSpaceDN w:val="0"/>
        <w:adjustRightInd w:val="0"/>
        <w:spacing w:after="0" w:line="240" w:lineRule="auto"/>
        <w:rPr>
          <w:rFonts w:cs="Arial"/>
          <w:color w:val="404040"/>
          <w:szCs w:val="24"/>
        </w:rPr>
      </w:pPr>
      <w:r w:rsidRPr="00C61191">
        <w:rPr>
          <w:rFonts w:cs="Arial"/>
          <w:color w:val="404040"/>
          <w:szCs w:val="26"/>
        </w:rPr>
        <w:t xml:space="preserve">b) In addition, the council is proposing to continue to allow a £10 per week discretionary allowance to any short term / temporary stays in addition to the minimum income amount (an amount that Welsh Government state that a resident </w:t>
      </w:r>
      <w:r w:rsidRPr="00C61191">
        <w:rPr>
          <w:rFonts w:cs="Arial"/>
          <w:color w:val="404040"/>
          <w:szCs w:val="24"/>
        </w:rPr>
        <w:t>should retain for their own personal expenses).</w:t>
      </w:r>
    </w:p>
    <w:p w:rsidR="00C61191" w:rsidRPr="00C61191" w:rsidRDefault="00C61191" w:rsidP="00C61191">
      <w:pPr>
        <w:autoSpaceDE w:val="0"/>
        <w:autoSpaceDN w:val="0"/>
        <w:adjustRightInd w:val="0"/>
        <w:spacing w:after="0" w:line="240" w:lineRule="auto"/>
        <w:rPr>
          <w:rFonts w:cs="Arial"/>
          <w:color w:val="404040"/>
          <w:szCs w:val="24"/>
        </w:rPr>
      </w:pPr>
    </w:p>
    <w:p w:rsidR="00C61191" w:rsidRPr="00C61191" w:rsidRDefault="00C61191" w:rsidP="00C61191">
      <w:pPr>
        <w:rPr>
          <w:rFonts w:cs="Arial"/>
          <w:color w:val="404040"/>
          <w:szCs w:val="24"/>
        </w:rPr>
      </w:pPr>
      <w:r w:rsidRPr="00C61191">
        <w:rPr>
          <w:rFonts w:cs="Arial"/>
          <w:color w:val="404040"/>
          <w:szCs w:val="24"/>
        </w:rPr>
        <w:t xml:space="preserve">c) The council will continue </w:t>
      </w:r>
      <w:r w:rsidRPr="00C61191">
        <w:rPr>
          <w:rFonts w:cs="Arial"/>
          <w:color w:val="404040"/>
          <w:szCs w:val="24"/>
          <w:u w:val="single"/>
        </w:rPr>
        <w:t>not</w:t>
      </w:r>
      <w:r w:rsidRPr="00C61191">
        <w:rPr>
          <w:rFonts w:cs="Arial"/>
          <w:color w:val="404040"/>
          <w:szCs w:val="24"/>
        </w:rPr>
        <w:t xml:space="preserve"> to charge for short term respite services for residents under the age of 21.</w:t>
      </w:r>
    </w:p>
    <w:p w:rsidR="00C61191" w:rsidRPr="00C61191" w:rsidRDefault="00C61191" w:rsidP="00C61191">
      <w:pPr>
        <w:rPr>
          <w:rFonts w:cs="Arial"/>
          <w:color w:val="404040"/>
          <w:szCs w:val="24"/>
        </w:rPr>
      </w:pPr>
      <w:r w:rsidRPr="00C61191">
        <w:rPr>
          <w:rFonts w:cs="Arial"/>
          <w:b/>
          <w:bCs/>
          <w:color w:val="404040"/>
          <w:szCs w:val="24"/>
        </w:rPr>
        <w:t>Q3. How much do you agree or disagree with proposal three?</w:t>
      </w:r>
      <w:r w:rsidRPr="00C61191">
        <w:rPr>
          <w:rFonts w:cs="Arial"/>
          <w:color w:val="404040"/>
          <w:szCs w:val="24"/>
        </w:rPr>
        <w:t xml:space="preserve"> Please select one option only.</w:t>
      </w:r>
      <w:r w:rsidR="002F123E">
        <w:rPr>
          <w:rFonts w:cs="Arial"/>
          <w:color w:val="404040"/>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2F123E" w:rsidTr="00464041">
        <w:tc>
          <w:tcPr>
            <w:tcW w:w="1848" w:type="dxa"/>
          </w:tcPr>
          <w:p w:rsidR="002F123E" w:rsidRDefault="002F123E" w:rsidP="00464041">
            <w:pPr>
              <w:jc w:val="center"/>
              <w:rPr>
                <w:rFonts w:cs="Arial"/>
                <w:color w:val="404040"/>
                <w:szCs w:val="24"/>
              </w:rPr>
            </w:pPr>
            <w:r>
              <w:rPr>
                <w:rFonts w:cs="Arial"/>
                <w:color w:val="404040"/>
                <w:szCs w:val="24"/>
              </w:rPr>
              <w:t>Strongly disagree</w:t>
            </w:r>
          </w:p>
        </w:tc>
        <w:tc>
          <w:tcPr>
            <w:tcW w:w="1848" w:type="dxa"/>
          </w:tcPr>
          <w:p w:rsidR="002F123E" w:rsidRDefault="002F123E" w:rsidP="00464041">
            <w:pPr>
              <w:jc w:val="center"/>
              <w:rPr>
                <w:rFonts w:cs="Arial"/>
                <w:color w:val="404040"/>
                <w:szCs w:val="24"/>
              </w:rPr>
            </w:pPr>
            <w:r>
              <w:rPr>
                <w:rFonts w:cs="Arial"/>
                <w:color w:val="404040"/>
                <w:szCs w:val="24"/>
              </w:rPr>
              <w:br/>
              <w:t>Disagree</w:t>
            </w:r>
          </w:p>
        </w:tc>
        <w:tc>
          <w:tcPr>
            <w:tcW w:w="1848" w:type="dxa"/>
          </w:tcPr>
          <w:p w:rsidR="002F123E" w:rsidRDefault="002F123E" w:rsidP="00464041">
            <w:pPr>
              <w:jc w:val="center"/>
              <w:rPr>
                <w:rFonts w:cs="Arial"/>
                <w:color w:val="404040"/>
                <w:szCs w:val="24"/>
              </w:rPr>
            </w:pPr>
            <w:r>
              <w:rPr>
                <w:rFonts w:cs="Arial"/>
                <w:color w:val="404040"/>
                <w:szCs w:val="24"/>
              </w:rPr>
              <w:t>Neither agree or disagree</w:t>
            </w:r>
          </w:p>
        </w:tc>
        <w:tc>
          <w:tcPr>
            <w:tcW w:w="1849" w:type="dxa"/>
          </w:tcPr>
          <w:p w:rsidR="002F123E" w:rsidRDefault="002F123E" w:rsidP="00464041">
            <w:pPr>
              <w:jc w:val="center"/>
              <w:rPr>
                <w:rFonts w:cs="Arial"/>
                <w:color w:val="404040"/>
                <w:szCs w:val="24"/>
              </w:rPr>
            </w:pPr>
            <w:r>
              <w:rPr>
                <w:rFonts w:cs="Arial"/>
                <w:color w:val="404040"/>
                <w:szCs w:val="24"/>
              </w:rPr>
              <w:br/>
              <w:t>Agree</w:t>
            </w:r>
          </w:p>
        </w:tc>
        <w:tc>
          <w:tcPr>
            <w:tcW w:w="1849" w:type="dxa"/>
          </w:tcPr>
          <w:p w:rsidR="002F123E" w:rsidRDefault="002F123E" w:rsidP="00464041">
            <w:pPr>
              <w:jc w:val="center"/>
              <w:rPr>
                <w:rFonts w:cs="Arial"/>
                <w:color w:val="404040"/>
                <w:szCs w:val="24"/>
              </w:rPr>
            </w:pPr>
            <w:r>
              <w:rPr>
                <w:rFonts w:cs="Arial"/>
                <w:color w:val="404040"/>
                <w:szCs w:val="24"/>
              </w:rPr>
              <w:br/>
              <w:t>Strongly agree</w:t>
            </w:r>
          </w:p>
        </w:tc>
      </w:tr>
    </w:tbl>
    <w:p w:rsidR="002F123E" w:rsidRDefault="002F123E" w:rsidP="002334F2">
      <w:pPr>
        <w:rPr>
          <w:rFonts w:cs="Arial"/>
          <w:color w:val="404040"/>
          <w:szCs w:val="24"/>
        </w:rPr>
      </w:pPr>
      <w:r w:rsidRPr="002F123E">
        <w:rPr>
          <w:rFonts w:cs="Arial"/>
          <w:noProof/>
          <w:color w:val="404040"/>
          <w:szCs w:val="24"/>
          <w:lang w:eastAsia="en-GB"/>
        </w:rPr>
        <mc:AlternateContent>
          <mc:Choice Requires="wps">
            <w:drawing>
              <wp:anchor distT="0" distB="0" distL="114300" distR="114300" simplePos="0" relativeHeight="251714560" behindDoc="0" locked="0" layoutInCell="1" allowOverlap="1" wp14:anchorId="76B5D628" wp14:editId="38E5AA01">
                <wp:simplePos x="0" y="0"/>
                <wp:positionH relativeFrom="column">
                  <wp:posOffset>3957320</wp:posOffset>
                </wp:positionH>
                <wp:positionV relativeFrom="paragraph">
                  <wp:posOffset>296545</wp:posOffset>
                </wp:positionV>
                <wp:extent cx="163195" cy="170180"/>
                <wp:effectExtent l="0" t="0" r="27305" b="20320"/>
                <wp:wrapNone/>
                <wp:docPr id="23" name="Rectangle 23"/>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11.6pt;margin-top:23.35pt;width:12.85pt;height:13.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" filled="f" strokecolor="#004b8d" strokeweight="1.5pt"/>
            </w:pict>
          </mc:Fallback>
        </mc:AlternateContent>
      </w:r>
      <w:r w:rsidRPr="002F123E">
        <w:rPr>
          <w:rFonts w:cs="Arial"/>
          <w:noProof/>
          <w:color w:val="404040"/>
          <w:szCs w:val="24"/>
          <w:lang w:eastAsia="en-GB"/>
        </w:rPr>
        <mc:AlternateContent>
          <mc:Choice Requires="wps">
            <w:drawing>
              <wp:anchor distT="0" distB="0" distL="114300" distR="114300" simplePos="0" relativeHeight="251713536" behindDoc="0" locked="0" layoutInCell="1" allowOverlap="1" wp14:anchorId="5DB7AA60" wp14:editId="6A0FFFB0">
                <wp:simplePos x="0" y="0"/>
                <wp:positionH relativeFrom="column">
                  <wp:posOffset>1570355</wp:posOffset>
                </wp:positionH>
                <wp:positionV relativeFrom="paragraph">
                  <wp:posOffset>294640</wp:posOffset>
                </wp:positionV>
                <wp:extent cx="163195" cy="170180"/>
                <wp:effectExtent l="0" t="0" r="27305" b="20320"/>
                <wp:wrapNone/>
                <wp:docPr id="22" name="Rectangle 22"/>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23.65pt;margin-top:23.2pt;width:12.85pt;height:1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" filled="f" strokecolor="#004b8d" strokeweight="1.5pt"/>
            </w:pict>
          </mc:Fallback>
        </mc:AlternateContent>
      </w:r>
      <w:r w:rsidRPr="002F123E">
        <w:rPr>
          <w:rFonts w:cs="Arial"/>
          <w:noProof/>
          <w:color w:val="404040"/>
          <w:szCs w:val="24"/>
          <w:lang w:eastAsia="en-GB"/>
        </w:rPr>
        <mc:AlternateContent>
          <mc:Choice Requires="wps">
            <w:drawing>
              <wp:anchor distT="0" distB="0" distL="114300" distR="114300" simplePos="0" relativeHeight="251712512" behindDoc="0" locked="0" layoutInCell="1" allowOverlap="1" wp14:anchorId="02D0E27A" wp14:editId="228D0623">
                <wp:simplePos x="0" y="0"/>
                <wp:positionH relativeFrom="column">
                  <wp:posOffset>5086350</wp:posOffset>
                </wp:positionH>
                <wp:positionV relativeFrom="paragraph">
                  <wp:posOffset>294640</wp:posOffset>
                </wp:positionV>
                <wp:extent cx="163195" cy="170180"/>
                <wp:effectExtent l="0" t="0" r="27305" b="20320"/>
                <wp:wrapNone/>
                <wp:docPr id="21" name="Rectangle 21"/>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00.5pt;margin-top:23.2pt;width:12.85pt;height:1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" filled="f" strokecolor="#004b8d" strokeweight="1.5pt"/>
            </w:pict>
          </mc:Fallback>
        </mc:AlternateContent>
      </w:r>
      <w:r w:rsidRPr="002F123E">
        <w:rPr>
          <w:rFonts w:cs="Arial"/>
          <w:noProof/>
          <w:color w:val="404040"/>
          <w:szCs w:val="24"/>
          <w:lang w:eastAsia="en-GB"/>
        </w:rPr>
        <mc:AlternateContent>
          <mc:Choice Requires="wps">
            <w:drawing>
              <wp:anchor distT="0" distB="0" distL="114300" distR="114300" simplePos="0" relativeHeight="251711488" behindDoc="0" locked="0" layoutInCell="1" allowOverlap="1" wp14:anchorId="17313FD1" wp14:editId="5769E9E6">
                <wp:simplePos x="0" y="0"/>
                <wp:positionH relativeFrom="column">
                  <wp:posOffset>2755265</wp:posOffset>
                </wp:positionH>
                <wp:positionV relativeFrom="paragraph">
                  <wp:posOffset>294640</wp:posOffset>
                </wp:positionV>
                <wp:extent cx="163195" cy="170180"/>
                <wp:effectExtent l="0" t="0" r="27305" b="20320"/>
                <wp:wrapNone/>
                <wp:docPr id="17" name="Rectangle 17"/>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16.95pt;margin-top:23.2pt;width:12.85pt;height:1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" filled="f" strokecolor="#004b8d" strokeweight="1.5pt"/>
            </w:pict>
          </mc:Fallback>
        </mc:AlternateContent>
      </w:r>
      <w:r w:rsidRPr="002F123E">
        <w:rPr>
          <w:rFonts w:cs="Arial"/>
          <w:noProof/>
          <w:color w:val="404040"/>
          <w:szCs w:val="24"/>
          <w:lang w:eastAsia="en-GB"/>
        </w:rPr>
        <mc:AlternateContent>
          <mc:Choice Requires="wps">
            <w:drawing>
              <wp:anchor distT="0" distB="0" distL="114300" distR="114300" simplePos="0" relativeHeight="251710464" behindDoc="0" locked="0" layoutInCell="1" allowOverlap="1" wp14:anchorId="153F0682" wp14:editId="2DE9568F">
                <wp:simplePos x="0" y="0"/>
                <wp:positionH relativeFrom="column">
                  <wp:posOffset>446727</wp:posOffset>
                </wp:positionH>
                <wp:positionV relativeFrom="paragraph">
                  <wp:posOffset>295910</wp:posOffset>
                </wp:positionV>
                <wp:extent cx="163195" cy="170180"/>
                <wp:effectExtent l="0" t="0" r="27305" b="20320"/>
                <wp:wrapNone/>
                <wp:docPr id="16" name="Rectangle 16"/>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5.2pt;margin-top:23.3pt;width:12.85pt;height:1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" filled="f" strokecolor="#004b8d" strokeweight="1.5pt"/>
            </w:pict>
          </mc:Fallback>
        </mc:AlternateContent>
      </w:r>
    </w:p>
    <w:p w:rsidR="002F123E" w:rsidRDefault="002F123E" w:rsidP="002334F2">
      <w:pPr>
        <w:rPr>
          <w:rFonts w:cs="Arial"/>
          <w:color w:val="404040"/>
          <w:szCs w:val="24"/>
        </w:rPr>
      </w:pPr>
    </w:p>
    <w:p w:rsidR="002F123E" w:rsidRDefault="002F123E" w:rsidP="002334F2">
      <w:pPr>
        <w:rPr>
          <w:rFonts w:cs="Arial"/>
          <w:color w:val="404040"/>
          <w:szCs w:val="24"/>
        </w:rPr>
      </w:pPr>
    </w:p>
    <w:p w:rsidR="00C61191" w:rsidRPr="00C61191" w:rsidRDefault="00C61191" w:rsidP="002334F2">
      <w:pPr>
        <w:rPr>
          <w:rFonts w:cs="Arial"/>
          <w:b/>
          <w:color w:val="404040"/>
          <w:szCs w:val="24"/>
        </w:rPr>
      </w:pPr>
      <w:r w:rsidRPr="00C61191">
        <w:rPr>
          <w:rFonts w:cs="Arial"/>
          <w:b/>
          <w:color w:val="404040"/>
          <w:szCs w:val="24"/>
        </w:rPr>
        <w:lastRenderedPageBreak/>
        <w:t>Proposal four</w:t>
      </w:r>
    </w:p>
    <w:p w:rsidR="00C61191" w:rsidRPr="00C61191" w:rsidRDefault="00C61191" w:rsidP="00C61191">
      <w:pPr>
        <w:autoSpaceDE w:val="0"/>
        <w:autoSpaceDN w:val="0"/>
        <w:adjustRightInd w:val="0"/>
        <w:spacing w:after="0" w:line="240" w:lineRule="auto"/>
        <w:rPr>
          <w:rFonts w:cs="Arial"/>
          <w:b/>
          <w:bCs/>
          <w:color w:val="404040"/>
          <w:szCs w:val="24"/>
        </w:rPr>
      </w:pPr>
      <w:r w:rsidRPr="00C61191">
        <w:rPr>
          <w:rFonts w:cs="Arial"/>
          <w:b/>
          <w:bCs/>
          <w:color w:val="404040"/>
          <w:szCs w:val="24"/>
        </w:rPr>
        <w:t xml:space="preserve">The council is suggesting </w:t>
      </w:r>
      <w:proofErr w:type="gramStart"/>
      <w:r w:rsidRPr="00C61191">
        <w:rPr>
          <w:rFonts w:cs="Arial"/>
          <w:b/>
          <w:bCs/>
          <w:color w:val="404040"/>
          <w:szCs w:val="24"/>
        </w:rPr>
        <w:t>to introduce</w:t>
      </w:r>
      <w:proofErr w:type="gramEnd"/>
      <w:r w:rsidRPr="00C61191">
        <w:rPr>
          <w:rFonts w:cs="Arial"/>
          <w:b/>
          <w:bCs/>
          <w:color w:val="404040"/>
          <w:szCs w:val="24"/>
        </w:rPr>
        <w:t xml:space="preserve"> a (cost neutral) annual fee to cover administrative costs of arranging care and support in a care home with a care provider, when asked to do so. This will only affect residents with savings above £24,000.</w:t>
      </w:r>
    </w:p>
    <w:p w:rsidR="00C61191" w:rsidRPr="00C61191" w:rsidRDefault="00C61191" w:rsidP="00C61191">
      <w:pPr>
        <w:autoSpaceDE w:val="0"/>
        <w:autoSpaceDN w:val="0"/>
        <w:adjustRightInd w:val="0"/>
        <w:spacing w:after="0" w:line="240" w:lineRule="auto"/>
        <w:rPr>
          <w:rFonts w:cs="Arial"/>
          <w:b/>
          <w:bCs/>
          <w:color w:val="404040"/>
          <w:szCs w:val="24"/>
        </w:rPr>
      </w:pPr>
    </w:p>
    <w:p w:rsidR="00C61191" w:rsidRPr="00C61191" w:rsidRDefault="00C61191" w:rsidP="00C61191">
      <w:pPr>
        <w:rPr>
          <w:rFonts w:cs="Arial"/>
          <w:color w:val="404040"/>
          <w:szCs w:val="24"/>
        </w:rPr>
      </w:pPr>
      <w:r w:rsidRPr="00C61191">
        <w:rPr>
          <w:rFonts w:cs="Arial"/>
          <w:color w:val="404040"/>
          <w:szCs w:val="24"/>
        </w:rPr>
        <w:t>Under the Social Services and Wellbeing (Wales) Act 2014 a person who can afford to pay, in full, for their own care and support in a care home can ask the local authority to arrange this on their behalf. Where the council enters into a contract with the care provider on the resident’s behalf it can charge an arrangement fee to cover the costs of putting in place the care and support provided.</w:t>
      </w:r>
    </w:p>
    <w:p w:rsidR="00C61191" w:rsidRDefault="00C61191" w:rsidP="002334F2">
      <w:pPr>
        <w:rPr>
          <w:rFonts w:cs="Arial"/>
          <w:b/>
          <w:color w:val="404040"/>
          <w:szCs w:val="24"/>
        </w:rPr>
      </w:pPr>
      <w:r w:rsidRPr="00C61191">
        <w:rPr>
          <w:b/>
          <w:color w:val="404040"/>
          <w:szCs w:val="24"/>
        </w:rPr>
        <w:t>Q4. H</w:t>
      </w:r>
      <w:r w:rsidRPr="00C61191">
        <w:rPr>
          <w:rFonts w:cs="Arial"/>
          <w:b/>
          <w:bCs/>
          <w:color w:val="404040"/>
          <w:szCs w:val="24"/>
        </w:rPr>
        <w:t>ow much do you agree or disagree with proposal four?</w:t>
      </w:r>
      <w:r w:rsidRPr="00C61191">
        <w:rPr>
          <w:rFonts w:cs="Arial"/>
          <w:b/>
          <w:color w:val="404040"/>
          <w:szCs w:val="24"/>
        </w:rPr>
        <w:t xml:space="preserve"> </w:t>
      </w:r>
      <w:r w:rsidRPr="00C61191">
        <w:rPr>
          <w:rFonts w:cs="Arial"/>
          <w:color w:val="404040"/>
          <w:szCs w:val="24"/>
        </w:rPr>
        <w:t>Please select one option only.</w:t>
      </w:r>
      <w:r w:rsidR="002F123E">
        <w:rPr>
          <w:rFonts w:cs="Arial"/>
          <w:color w:val="404040"/>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2F123E" w:rsidTr="00464041">
        <w:tc>
          <w:tcPr>
            <w:tcW w:w="1848" w:type="dxa"/>
          </w:tcPr>
          <w:p w:rsidR="002F123E" w:rsidRDefault="002F123E" w:rsidP="00464041">
            <w:pPr>
              <w:jc w:val="center"/>
              <w:rPr>
                <w:rFonts w:cs="Arial"/>
                <w:color w:val="404040"/>
                <w:szCs w:val="24"/>
              </w:rPr>
            </w:pPr>
            <w:r>
              <w:rPr>
                <w:rFonts w:cs="Arial"/>
                <w:color w:val="404040"/>
                <w:szCs w:val="24"/>
              </w:rPr>
              <w:t>Strongly disagree</w:t>
            </w:r>
          </w:p>
        </w:tc>
        <w:tc>
          <w:tcPr>
            <w:tcW w:w="1848" w:type="dxa"/>
          </w:tcPr>
          <w:p w:rsidR="002F123E" w:rsidRDefault="002F123E" w:rsidP="00464041">
            <w:pPr>
              <w:jc w:val="center"/>
              <w:rPr>
                <w:rFonts w:cs="Arial"/>
                <w:color w:val="404040"/>
                <w:szCs w:val="24"/>
              </w:rPr>
            </w:pPr>
            <w:r>
              <w:rPr>
                <w:rFonts w:cs="Arial"/>
                <w:color w:val="404040"/>
                <w:szCs w:val="24"/>
              </w:rPr>
              <w:br/>
              <w:t>Disagree</w:t>
            </w:r>
          </w:p>
        </w:tc>
        <w:tc>
          <w:tcPr>
            <w:tcW w:w="1848" w:type="dxa"/>
          </w:tcPr>
          <w:p w:rsidR="002F123E" w:rsidRDefault="002F123E" w:rsidP="00464041">
            <w:pPr>
              <w:jc w:val="center"/>
              <w:rPr>
                <w:rFonts w:cs="Arial"/>
                <w:color w:val="404040"/>
                <w:szCs w:val="24"/>
              </w:rPr>
            </w:pPr>
            <w:r>
              <w:rPr>
                <w:rFonts w:cs="Arial"/>
                <w:color w:val="404040"/>
                <w:szCs w:val="24"/>
              </w:rPr>
              <w:t>Neither agree or disagree</w:t>
            </w:r>
          </w:p>
        </w:tc>
        <w:tc>
          <w:tcPr>
            <w:tcW w:w="1849" w:type="dxa"/>
          </w:tcPr>
          <w:p w:rsidR="002F123E" w:rsidRDefault="002F123E" w:rsidP="00464041">
            <w:pPr>
              <w:jc w:val="center"/>
              <w:rPr>
                <w:rFonts w:cs="Arial"/>
                <w:color w:val="404040"/>
                <w:szCs w:val="24"/>
              </w:rPr>
            </w:pPr>
            <w:r>
              <w:rPr>
                <w:rFonts w:cs="Arial"/>
                <w:color w:val="404040"/>
                <w:szCs w:val="24"/>
              </w:rPr>
              <w:br/>
              <w:t>Agree</w:t>
            </w:r>
          </w:p>
        </w:tc>
        <w:tc>
          <w:tcPr>
            <w:tcW w:w="1849" w:type="dxa"/>
          </w:tcPr>
          <w:p w:rsidR="002F123E" w:rsidRDefault="002F123E" w:rsidP="00464041">
            <w:pPr>
              <w:jc w:val="center"/>
              <w:rPr>
                <w:rFonts w:cs="Arial"/>
                <w:color w:val="404040"/>
                <w:szCs w:val="24"/>
              </w:rPr>
            </w:pPr>
            <w:r>
              <w:rPr>
                <w:rFonts w:cs="Arial"/>
                <w:color w:val="404040"/>
                <w:szCs w:val="24"/>
              </w:rPr>
              <w:br/>
              <w:t>Strongly agree</w:t>
            </w:r>
          </w:p>
        </w:tc>
      </w:tr>
    </w:tbl>
    <w:p w:rsidR="00C61191" w:rsidRDefault="0010288C" w:rsidP="002334F2">
      <w:pPr>
        <w:rPr>
          <w:rFonts w:cs="Arial"/>
          <w:b/>
          <w:color w:val="404040"/>
          <w:szCs w:val="24"/>
        </w:rPr>
      </w:pPr>
      <w:r w:rsidRPr="002F123E">
        <w:rPr>
          <w:rFonts w:cs="Arial"/>
          <w:b/>
          <w:noProof/>
          <w:color w:val="404040"/>
          <w:szCs w:val="24"/>
          <w:lang w:eastAsia="en-GB"/>
        </w:rPr>
        <mc:AlternateContent>
          <mc:Choice Requires="wps">
            <w:drawing>
              <wp:anchor distT="0" distB="0" distL="114300" distR="114300" simplePos="0" relativeHeight="251729920" behindDoc="0" locked="0" layoutInCell="1" allowOverlap="1" wp14:anchorId="420BEAB4" wp14:editId="5E37E1E4">
                <wp:simplePos x="0" y="0"/>
                <wp:positionH relativeFrom="column">
                  <wp:posOffset>2792408</wp:posOffset>
                </wp:positionH>
                <wp:positionV relativeFrom="paragraph">
                  <wp:posOffset>245110</wp:posOffset>
                </wp:positionV>
                <wp:extent cx="163195" cy="170180"/>
                <wp:effectExtent l="0" t="0" r="27305" b="20320"/>
                <wp:wrapNone/>
                <wp:docPr id="291" name="Rectangle 291"/>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219.85pt;margin-top:19.3pt;width:12.85pt;height:1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" filled="f" strokecolor="#004b8d" strokeweight="1.5pt"/>
            </w:pict>
          </mc:Fallback>
        </mc:AlternateContent>
      </w:r>
      <w:r w:rsidRPr="002F123E">
        <w:rPr>
          <w:rFonts w:cs="Arial"/>
          <w:b/>
          <w:noProof/>
          <w:color w:val="404040"/>
          <w:szCs w:val="24"/>
          <w:lang w:eastAsia="en-GB"/>
        </w:rPr>
        <mc:AlternateContent>
          <mc:Choice Requires="wps">
            <w:drawing>
              <wp:anchor distT="0" distB="0" distL="114300" distR="114300" simplePos="0" relativeHeight="251731968" behindDoc="0" locked="0" layoutInCell="1" allowOverlap="1" wp14:anchorId="5C5F6270" wp14:editId="52503CC0">
                <wp:simplePos x="0" y="0"/>
                <wp:positionH relativeFrom="column">
                  <wp:posOffset>1580515</wp:posOffset>
                </wp:positionH>
                <wp:positionV relativeFrom="paragraph">
                  <wp:posOffset>245110</wp:posOffset>
                </wp:positionV>
                <wp:extent cx="163195" cy="170180"/>
                <wp:effectExtent l="0" t="0" r="27305" b="20320"/>
                <wp:wrapNone/>
                <wp:docPr id="293" name="Rectangle 293"/>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124.45pt;margin-top:19.3pt;width:12.85pt;height:13.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" filled="f" strokecolor="#004b8d" strokeweight="1.5pt"/>
            </w:pict>
          </mc:Fallback>
        </mc:AlternateContent>
      </w:r>
      <w:r w:rsidRPr="002F123E">
        <w:rPr>
          <w:rFonts w:cs="Arial"/>
          <w:b/>
          <w:noProof/>
          <w:color w:val="404040"/>
          <w:szCs w:val="24"/>
          <w:lang w:eastAsia="en-GB"/>
        </w:rPr>
        <mc:AlternateContent>
          <mc:Choice Requires="wps">
            <w:drawing>
              <wp:anchor distT="0" distB="0" distL="114300" distR="114300" simplePos="0" relativeHeight="251732992" behindDoc="0" locked="0" layoutInCell="1" allowOverlap="1" wp14:anchorId="6B377853" wp14:editId="4A0FFB8B">
                <wp:simplePos x="0" y="0"/>
                <wp:positionH relativeFrom="column">
                  <wp:posOffset>3967793</wp:posOffset>
                </wp:positionH>
                <wp:positionV relativeFrom="paragraph">
                  <wp:posOffset>248285</wp:posOffset>
                </wp:positionV>
                <wp:extent cx="163195" cy="170180"/>
                <wp:effectExtent l="0" t="0" r="27305" b="20320"/>
                <wp:wrapNone/>
                <wp:docPr id="294" name="Rectangle 294"/>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26" style="position:absolute;margin-left:312.4pt;margin-top:19.55pt;width:12.85pt;height:13.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" filled="f" strokecolor="#004b8d" strokeweight="1.5pt"/>
            </w:pict>
          </mc:Fallback>
        </mc:AlternateContent>
      </w:r>
      <w:r w:rsidRPr="002F123E">
        <w:rPr>
          <w:rFonts w:cs="Arial"/>
          <w:b/>
          <w:noProof/>
          <w:color w:val="404040"/>
          <w:szCs w:val="24"/>
          <w:lang w:eastAsia="en-GB"/>
        </w:rPr>
        <mc:AlternateContent>
          <mc:Choice Requires="wps">
            <w:drawing>
              <wp:anchor distT="0" distB="0" distL="114300" distR="114300" simplePos="0" relativeHeight="251728896" behindDoc="0" locked="0" layoutInCell="1" allowOverlap="1" wp14:anchorId="6231D2D8" wp14:editId="2C729005">
                <wp:simplePos x="0" y="0"/>
                <wp:positionH relativeFrom="column">
                  <wp:posOffset>403225</wp:posOffset>
                </wp:positionH>
                <wp:positionV relativeFrom="paragraph">
                  <wp:posOffset>247015</wp:posOffset>
                </wp:positionV>
                <wp:extent cx="163195" cy="170180"/>
                <wp:effectExtent l="0" t="0" r="27305" b="20320"/>
                <wp:wrapNone/>
                <wp:docPr id="290" name="Rectangle 290"/>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31.75pt;margin-top:19.45pt;width:12.85pt;height:1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" filled="f" strokecolor="#004b8d" strokeweight="1.5pt"/>
            </w:pict>
          </mc:Fallback>
        </mc:AlternateContent>
      </w:r>
      <w:r w:rsidRPr="002F123E">
        <w:rPr>
          <w:rFonts w:cs="Arial"/>
          <w:b/>
          <w:noProof/>
          <w:color w:val="404040"/>
          <w:szCs w:val="24"/>
          <w:lang w:eastAsia="en-GB"/>
        </w:rPr>
        <mc:AlternateContent>
          <mc:Choice Requires="wps">
            <w:drawing>
              <wp:anchor distT="0" distB="0" distL="114300" distR="114300" simplePos="0" relativeHeight="251730944" behindDoc="0" locked="0" layoutInCell="1" allowOverlap="1" wp14:anchorId="05A0EF92" wp14:editId="0A1365CC">
                <wp:simplePos x="0" y="0"/>
                <wp:positionH relativeFrom="column">
                  <wp:posOffset>5043170</wp:posOffset>
                </wp:positionH>
                <wp:positionV relativeFrom="paragraph">
                  <wp:posOffset>245110</wp:posOffset>
                </wp:positionV>
                <wp:extent cx="163195" cy="170180"/>
                <wp:effectExtent l="0" t="0" r="27305" b="20320"/>
                <wp:wrapNone/>
                <wp:docPr id="292" name="Rectangle 292"/>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26" style="position:absolute;margin-left:397.1pt;margin-top:19.3pt;width:12.85pt;height:1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" filled="f" strokecolor="#004b8d" strokeweight="1.5pt"/>
            </w:pict>
          </mc:Fallback>
        </mc:AlternateContent>
      </w:r>
    </w:p>
    <w:p w:rsidR="002F123E" w:rsidRDefault="002F123E" w:rsidP="002334F2">
      <w:pPr>
        <w:rPr>
          <w:rFonts w:cs="Arial"/>
          <w:b/>
          <w:color w:val="404040"/>
          <w:szCs w:val="24"/>
        </w:rPr>
      </w:pPr>
    </w:p>
    <w:p w:rsidR="00C61191" w:rsidRPr="00C61191" w:rsidRDefault="00C61191" w:rsidP="002334F2">
      <w:pPr>
        <w:rPr>
          <w:rFonts w:cs="Arial"/>
          <w:b/>
          <w:color w:val="404040"/>
          <w:szCs w:val="24"/>
        </w:rPr>
      </w:pPr>
      <w:r w:rsidRPr="00C61191">
        <w:rPr>
          <w:rFonts w:cs="Arial"/>
          <w:b/>
          <w:color w:val="404040"/>
          <w:szCs w:val="24"/>
        </w:rPr>
        <w:t>Proposal five</w:t>
      </w:r>
    </w:p>
    <w:p w:rsidR="00C61191" w:rsidRPr="00C61191" w:rsidRDefault="00C61191" w:rsidP="00C61191">
      <w:pPr>
        <w:autoSpaceDE w:val="0"/>
        <w:autoSpaceDN w:val="0"/>
        <w:adjustRightInd w:val="0"/>
        <w:spacing w:after="0" w:line="240" w:lineRule="auto"/>
        <w:rPr>
          <w:rFonts w:cs="Arial"/>
          <w:b/>
          <w:bCs/>
          <w:color w:val="404040"/>
          <w:szCs w:val="24"/>
        </w:rPr>
      </w:pPr>
      <w:r w:rsidRPr="00C61191">
        <w:rPr>
          <w:rFonts w:cs="Arial"/>
          <w:b/>
          <w:bCs/>
          <w:color w:val="404040"/>
          <w:szCs w:val="24"/>
        </w:rPr>
        <w:t xml:space="preserve">The council is proposing to continue </w:t>
      </w:r>
      <w:r w:rsidRPr="00C61191">
        <w:rPr>
          <w:rFonts w:cs="Arial"/>
          <w:b/>
          <w:bCs/>
          <w:color w:val="404040"/>
          <w:szCs w:val="24"/>
          <w:u w:val="single"/>
        </w:rPr>
        <w:t>not</w:t>
      </w:r>
      <w:r w:rsidRPr="00C61191">
        <w:rPr>
          <w:rFonts w:cs="Arial"/>
          <w:b/>
          <w:bCs/>
          <w:color w:val="404040"/>
          <w:szCs w:val="24"/>
        </w:rPr>
        <w:t xml:space="preserve"> to charge for services directly provided to carers that are a provided as a result of a carer’s assessment. </w:t>
      </w:r>
    </w:p>
    <w:p w:rsidR="00C61191" w:rsidRPr="00C61191" w:rsidRDefault="00C61191" w:rsidP="00C61191">
      <w:pPr>
        <w:autoSpaceDE w:val="0"/>
        <w:autoSpaceDN w:val="0"/>
        <w:adjustRightInd w:val="0"/>
        <w:spacing w:after="0" w:line="240" w:lineRule="auto"/>
        <w:rPr>
          <w:rFonts w:cs="Arial"/>
          <w:b/>
          <w:bCs/>
          <w:color w:val="404040"/>
          <w:szCs w:val="24"/>
        </w:rPr>
      </w:pPr>
    </w:p>
    <w:p w:rsidR="00C61191" w:rsidRPr="00C61191" w:rsidRDefault="00C61191" w:rsidP="00C61191">
      <w:pPr>
        <w:autoSpaceDE w:val="0"/>
        <w:autoSpaceDN w:val="0"/>
        <w:adjustRightInd w:val="0"/>
        <w:spacing w:after="0" w:line="240" w:lineRule="auto"/>
        <w:rPr>
          <w:rFonts w:cs="Arial"/>
          <w:b/>
          <w:bCs/>
          <w:color w:val="404040"/>
          <w:szCs w:val="24"/>
        </w:rPr>
      </w:pPr>
      <w:r w:rsidRPr="00C61191">
        <w:rPr>
          <w:rFonts w:cs="Arial"/>
          <w:color w:val="404040"/>
          <w:szCs w:val="24"/>
        </w:rPr>
        <w:t xml:space="preserve">A carer’s assessment is an assessment provided to anyone in a caring role, and looks at the help and support that can be offered from the council to the carer in order to continue their caring role. </w:t>
      </w:r>
    </w:p>
    <w:p w:rsidR="00C61191" w:rsidRPr="00C61191" w:rsidRDefault="00C61191" w:rsidP="00C61191">
      <w:pPr>
        <w:autoSpaceDE w:val="0"/>
        <w:autoSpaceDN w:val="0"/>
        <w:adjustRightInd w:val="0"/>
        <w:spacing w:after="0" w:line="240" w:lineRule="auto"/>
        <w:rPr>
          <w:rFonts w:cs="Arial"/>
          <w:b/>
          <w:bCs/>
          <w:color w:val="404040"/>
          <w:szCs w:val="24"/>
        </w:rPr>
      </w:pPr>
    </w:p>
    <w:p w:rsidR="00C61191" w:rsidRPr="00C61191" w:rsidRDefault="00C61191" w:rsidP="00C61191">
      <w:pPr>
        <w:rPr>
          <w:rFonts w:cs="Arial"/>
          <w:color w:val="404040"/>
          <w:szCs w:val="24"/>
        </w:rPr>
      </w:pPr>
      <w:r w:rsidRPr="00C61191">
        <w:rPr>
          <w:rFonts w:cs="Arial"/>
          <w:color w:val="404040"/>
          <w:szCs w:val="24"/>
        </w:rPr>
        <w:t>Under the Social Services and Wellbeing (Wales) Act 2014, local authorities have the discretion to impose a charge for services provided to carers.  However, historically in Bridgend charges have not been applied to services provided directly to the carer where the service has been an outcome of the carer’s assessment.</w:t>
      </w:r>
    </w:p>
    <w:p w:rsidR="00C61191" w:rsidRPr="00C61191" w:rsidRDefault="00C61191" w:rsidP="00C61191">
      <w:pPr>
        <w:rPr>
          <w:rFonts w:cs="Arial"/>
          <w:color w:val="404040"/>
          <w:szCs w:val="24"/>
        </w:rPr>
      </w:pPr>
      <w:r w:rsidRPr="00C61191">
        <w:rPr>
          <w:rFonts w:cs="Arial"/>
          <w:b/>
          <w:color w:val="404040"/>
          <w:szCs w:val="24"/>
        </w:rPr>
        <w:t>Q5. H</w:t>
      </w:r>
      <w:r w:rsidRPr="00C61191">
        <w:rPr>
          <w:rFonts w:cs="Arial"/>
          <w:b/>
          <w:bCs/>
          <w:color w:val="404040"/>
          <w:szCs w:val="24"/>
        </w:rPr>
        <w:t>ow much do you agree or disagree with proposal five?</w:t>
      </w:r>
      <w:r w:rsidRPr="00C61191">
        <w:rPr>
          <w:rFonts w:cs="Arial"/>
          <w:color w:val="404040"/>
          <w:szCs w:val="24"/>
        </w:rPr>
        <w:t xml:space="preserve"> Please select one option only.</w:t>
      </w:r>
      <w:r w:rsidR="002F123E">
        <w:rPr>
          <w:rFonts w:cs="Arial"/>
          <w:color w:val="404040"/>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2F123E" w:rsidTr="00464041">
        <w:tc>
          <w:tcPr>
            <w:tcW w:w="1848" w:type="dxa"/>
          </w:tcPr>
          <w:p w:rsidR="002F123E" w:rsidRDefault="002F123E" w:rsidP="00464041">
            <w:pPr>
              <w:jc w:val="center"/>
              <w:rPr>
                <w:rFonts w:cs="Arial"/>
                <w:color w:val="404040"/>
                <w:szCs w:val="24"/>
              </w:rPr>
            </w:pPr>
            <w:r>
              <w:rPr>
                <w:rFonts w:cs="Arial"/>
                <w:color w:val="404040"/>
                <w:szCs w:val="24"/>
              </w:rPr>
              <w:t>Strongly disagree</w:t>
            </w:r>
          </w:p>
        </w:tc>
        <w:tc>
          <w:tcPr>
            <w:tcW w:w="1848" w:type="dxa"/>
          </w:tcPr>
          <w:p w:rsidR="002F123E" w:rsidRDefault="002F123E" w:rsidP="00464041">
            <w:pPr>
              <w:jc w:val="center"/>
              <w:rPr>
                <w:rFonts w:cs="Arial"/>
                <w:color w:val="404040"/>
                <w:szCs w:val="24"/>
              </w:rPr>
            </w:pPr>
            <w:r>
              <w:rPr>
                <w:rFonts w:cs="Arial"/>
                <w:color w:val="404040"/>
                <w:szCs w:val="24"/>
              </w:rPr>
              <w:br/>
              <w:t>Disagree</w:t>
            </w:r>
          </w:p>
        </w:tc>
        <w:tc>
          <w:tcPr>
            <w:tcW w:w="1848" w:type="dxa"/>
          </w:tcPr>
          <w:p w:rsidR="002F123E" w:rsidRDefault="002F123E" w:rsidP="00464041">
            <w:pPr>
              <w:jc w:val="center"/>
              <w:rPr>
                <w:rFonts w:cs="Arial"/>
                <w:color w:val="404040"/>
                <w:szCs w:val="24"/>
              </w:rPr>
            </w:pPr>
            <w:r>
              <w:rPr>
                <w:rFonts w:cs="Arial"/>
                <w:color w:val="404040"/>
                <w:szCs w:val="24"/>
              </w:rPr>
              <w:t>Neither agree or disagree</w:t>
            </w:r>
          </w:p>
        </w:tc>
        <w:tc>
          <w:tcPr>
            <w:tcW w:w="1849" w:type="dxa"/>
          </w:tcPr>
          <w:p w:rsidR="002F123E" w:rsidRDefault="002F123E" w:rsidP="00464041">
            <w:pPr>
              <w:jc w:val="center"/>
              <w:rPr>
                <w:rFonts w:cs="Arial"/>
                <w:color w:val="404040"/>
                <w:szCs w:val="24"/>
              </w:rPr>
            </w:pPr>
            <w:r>
              <w:rPr>
                <w:rFonts w:cs="Arial"/>
                <w:color w:val="404040"/>
                <w:szCs w:val="24"/>
              </w:rPr>
              <w:br/>
              <w:t>Agree</w:t>
            </w:r>
          </w:p>
        </w:tc>
        <w:tc>
          <w:tcPr>
            <w:tcW w:w="1849" w:type="dxa"/>
          </w:tcPr>
          <w:p w:rsidR="002F123E" w:rsidRDefault="002F123E" w:rsidP="00464041">
            <w:pPr>
              <w:jc w:val="center"/>
              <w:rPr>
                <w:rFonts w:cs="Arial"/>
                <w:color w:val="404040"/>
                <w:szCs w:val="24"/>
              </w:rPr>
            </w:pPr>
            <w:r>
              <w:rPr>
                <w:rFonts w:cs="Arial"/>
                <w:color w:val="404040"/>
                <w:szCs w:val="24"/>
              </w:rPr>
              <w:br/>
              <w:t>Strongly agree</w:t>
            </w:r>
          </w:p>
        </w:tc>
      </w:tr>
    </w:tbl>
    <w:p w:rsidR="002F123E" w:rsidRDefault="0010288C" w:rsidP="00C61191">
      <w:pPr>
        <w:rPr>
          <w:rFonts w:cs="Arial"/>
          <w:b/>
          <w:color w:val="404040"/>
          <w:szCs w:val="24"/>
        </w:rPr>
      </w:pPr>
      <w:r w:rsidRPr="002F123E">
        <w:rPr>
          <w:rFonts w:cs="Arial"/>
          <w:b/>
          <w:noProof/>
          <w:color w:val="404040"/>
          <w:szCs w:val="24"/>
          <w:lang w:eastAsia="en-GB"/>
        </w:rPr>
        <mc:AlternateContent>
          <mc:Choice Requires="wps">
            <w:drawing>
              <wp:anchor distT="0" distB="0" distL="114300" distR="114300" simplePos="0" relativeHeight="251725824" behindDoc="0" locked="0" layoutInCell="1" allowOverlap="1" wp14:anchorId="3D0F7EC6" wp14:editId="167F463A">
                <wp:simplePos x="0" y="0"/>
                <wp:positionH relativeFrom="column">
                  <wp:posOffset>1639257</wp:posOffset>
                </wp:positionH>
                <wp:positionV relativeFrom="paragraph">
                  <wp:posOffset>306070</wp:posOffset>
                </wp:positionV>
                <wp:extent cx="163195" cy="170180"/>
                <wp:effectExtent l="0" t="0" r="27305" b="20320"/>
                <wp:wrapNone/>
                <wp:docPr id="288" name="Rectangle 288"/>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26" style="position:absolute;margin-left:129.1pt;margin-top:24.1pt;width:12.85pt;height:1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" filled="f" strokecolor="#004b8d" strokeweight="1.5pt"/>
            </w:pict>
          </mc:Fallback>
        </mc:AlternateContent>
      </w:r>
      <w:r w:rsidRPr="002F123E">
        <w:rPr>
          <w:rFonts w:cs="Arial"/>
          <w:b/>
          <w:noProof/>
          <w:color w:val="404040"/>
          <w:szCs w:val="24"/>
          <w:lang w:eastAsia="en-GB"/>
        </w:rPr>
        <mc:AlternateContent>
          <mc:Choice Requires="wps">
            <w:drawing>
              <wp:anchor distT="0" distB="0" distL="114300" distR="114300" simplePos="0" relativeHeight="251722752" behindDoc="0" locked="0" layoutInCell="1" allowOverlap="1" wp14:anchorId="3D533F6F" wp14:editId="3DB55B58">
                <wp:simplePos x="0" y="0"/>
                <wp:positionH relativeFrom="column">
                  <wp:posOffset>431487</wp:posOffset>
                </wp:positionH>
                <wp:positionV relativeFrom="paragraph">
                  <wp:posOffset>307340</wp:posOffset>
                </wp:positionV>
                <wp:extent cx="163195" cy="170180"/>
                <wp:effectExtent l="0" t="0" r="27305" b="20320"/>
                <wp:wrapNone/>
                <wp:docPr id="29" name="Rectangle 29"/>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4pt;margin-top:24.2pt;width:12.85pt;height:1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" filled="f" strokecolor="#004b8d" strokeweight="1.5pt"/>
            </w:pict>
          </mc:Fallback>
        </mc:AlternateContent>
      </w:r>
      <w:r w:rsidRPr="002F123E">
        <w:rPr>
          <w:rFonts w:cs="Arial"/>
          <w:b/>
          <w:noProof/>
          <w:color w:val="404040"/>
          <w:szCs w:val="24"/>
          <w:lang w:eastAsia="en-GB"/>
        </w:rPr>
        <mc:AlternateContent>
          <mc:Choice Requires="wps">
            <w:drawing>
              <wp:anchor distT="0" distB="0" distL="114300" distR="114300" simplePos="0" relativeHeight="251724800" behindDoc="0" locked="0" layoutInCell="1" allowOverlap="1" wp14:anchorId="717E0686" wp14:editId="0ACD2E6E">
                <wp:simplePos x="0" y="0"/>
                <wp:positionH relativeFrom="column">
                  <wp:posOffset>5113342</wp:posOffset>
                </wp:positionH>
                <wp:positionV relativeFrom="paragraph">
                  <wp:posOffset>306070</wp:posOffset>
                </wp:positionV>
                <wp:extent cx="163195" cy="170180"/>
                <wp:effectExtent l="0" t="0" r="27305" b="20320"/>
                <wp:wrapNone/>
                <wp:docPr id="31" name="Rectangle 31"/>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402.65pt;margin-top:24.1pt;width:12.85pt;height:1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" filled="f" strokecolor="#004b8d" strokeweight="1.5pt"/>
            </w:pict>
          </mc:Fallback>
        </mc:AlternateContent>
      </w:r>
      <w:r w:rsidRPr="002F123E">
        <w:rPr>
          <w:rFonts w:cs="Arial"/>
          <w:b/>
          <w:noProof/>
          <w:color w:val="404040"/>
          <w:szCs w:val="24"/>
          <w:lang w:eastAsia="en-GB"/>
        </w:rPr>
        <mc:AlternateContent>
          <mc:Choice Requires="wps">
            <w:drawing>
              <wp:anchor distT="0" distB="0" distL="114300" distR="114300" simplePos="0" relativeHeight="251726848" behindDoc="0" locked="0" layoutInCell="1" allowOverlap="1" wp14:anchorId="7C7AED13" wp14:editId="12E5FE2C">
                <wp:simplePos x="0" y="0"/>
                <wp:positionH relativeFrom="column">
                  <wp:posOffset>3955728</wp:posOffset>
                </wp:positionH>
                <wp:positionV relativeFrom="paragraph">
                  <wp:posOffset>307975</wp:posOffset>
                </wp:positionV>
                <wp:extent cx="163195" cy="170180"/>
                <wp:effectExtent l="0" t="0" r="27305" b="20320"/>
                <wp:wrapNone/>
                <wp:docPr id="289" name="Rectangle 289"/>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311.45pt;margin-top:24.25pt;width:12.85pt;height:1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" filled="f" strokecolor="#004b8d" strokeweight="1.5pt"/>
            </w:pict>
          </mc:Fallback>
        </mc:AlternateContent>
      </w:r>
      <w:r w:rsidRPr="002F123E">
        <w:rPr>
          <w:rFonts w:cs="Arial"/>
          <w:b/>
          <w:noProof/>
          <w:color w:val="404040"/>
          <w:szCs w:val="24"/>
          <w:lang w:eastAsia="en-GB"/>
        </w:rPr>
        <mc:AlternateContent>
          <mc:Choice Requires="wps">
            <w:drawing>
              <wp:anchor distT="0" distB="0" distL="114300" distR="114300" simplePos="0" relativeHeight="251723776" behindDoc="0" locked="0" layoutInCell="1" allowOverlap="1" wp14:anchorId="1C5492A9" wp14:editId="738B2B78">
                <wp:simplePos x="0" y="0"/>
                <wp:positionH relativeFrom="column">
                  <wp:posOffset>2838137</wp:posOffset>
                </wp:positionH>
                <wp:positionV relativeFrom="paragraph">
                  <wp:posOffset>306070</wp:posOffset>
                </wp:positionV>
                <wp:extent cx="163195" cy="170180"/>
                <wp:effectExtent l="0" t="0" r="27305" b="20320"/>
                <wp:wrapNone/>
                <wp:docPr id="30" name="Rectangle 30"/>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23.5pt;margin-top:24.1pt;width:12.85pt;height:13.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" filled="f" strokecolor="#004b8d" strokeweight="1.5pt"/>
            </w:pict>
          </mc:Fallback>
        </mc:AlternateContent>
      </w:r>
    </w:p>
    <w:p w:rsidR="002F123E" w:rsidRDefault="002F123E" w:rsidP="00C61191">
      <w:pPr>
        <w:rPr>
          <w:rFonts w:cs="Arial"/>
          <w:b/>
          <w:color w:val="404040"/>
          <w:szCs w:val="24"/>
        </w:rPr>
      </w:pPr>
    </w:p>
    <w:p w:rsidR="002F123E" w:rsidRDefault="002F123E" w:rsidP="00C61191">
      <w:pPr>
        <w:rPr>
          <w:rFonts w:cs="Arial"/>
          <w:b/>
          <w:color w:val="404040"/>
          <w:szCs w:val="24"/>
        </w:rPr>
      </w:pPr>
    </w:p>
    <w:p w:rsidR="002F123E" w:rsidRDefault="002F123E" w:rsidP="00C61191">
      <w:pPr>
        <w:rPr>
          <w:rFonts w:cs="Arial"/>
          <w:b/>
          <w:color w:val="404040"/>
          <w:szCs w:val="24"/>
        </w:rPr>
      </w:pPr>
    </w:p>
    <w:p w:rsidR="00C61191" w:rsidRPr="00C61191" w:rsidRDefault="00C61191" w:rsidP="00C61191">
      <w:pPr>
        <w:rPr>
          <w:rFonts w:cs="Arial"/>
          <w:b/>
          <w:color w:val="404040"/>
          <w:szCs w:val="24"/>
        </w:rPr>
      </w:pPr>
      <w:r w:rsidRPr="00C61191">
        <w:rPr>
          <w:rFonts w:cs="Arial"/>
          <w:b/>
          <w:color w:val="404040"/>
          <w:szCs w:val="24"/>
        </w:rPr>
        <w:lastRenderedPageBreak/>
        <w:t>Proposal six</w:t>
      </w:r>
    </w:p>
    <w:p w:rsidR="00C61191" w:rsidRPr="00C61191" w:rsidRDefault="00C61191" w:rsidP="00C61191">
      <w:pPr>
        <w:autoSpaceDE w:val="0"/>
        <w:autoSpaceDN w:val="0"/>
        <w:adjustRightInd w:val="0"/>
        <w:spacing w:after="0" w:line="240" w:lineRule="auto"/>
        <w:rPr>
          <w:rFonts w:cs="Arial"/>
          <w:b/>
          <w:bCs/>
          <w:color w:val="404040"/>
          <w:szCs w:val="24"/>
        </w:rPr>
      </w:pPr>
      <w:r w:rsidRPr="00C61191">
        <w:rPr>
          <w:rFonts w:cs="Arial"/>
          <w:b/>
          <w:bCs/>
          <w:color w:val="404040"/>
          <w:szCs w:val="24"/>
        </w:rPr>
        <w:t xml:space="preserve">The council is proposing to continue </w:t>
      </w:r>
      <w:r w:rsidRPr="00C61191">
        <w:rPr>
          <w:rFonts w:cs="Arial"/>
          <w:b/>
          <w:bCs/>
          <w:color w:val="404040"/>
          <w:szCs w:val="24"/>
          <w:u w:val="single"/>
        </w:rPr>
        <w:t>not</w:t>
      </w:r>
      <w:r w:rsidRPr="00C61191">
        <w:rPr>
          <w:rFonts w:cs="Arial"/>
          <w:b/>
          <w:bCs/>
          <w:color w:val="404040"/>
          <w:szCs w:val="24"/>
        </w:rPr>
        <w:t xml:space="preserve"> to charge for preventative services and services provided in prisons.</w:t>
      </w:r>
    </w:p>
    <w:p w:rsidR="00C61191" w:rsidRPr="00C61191" w:rsidRDefault="00C61191" w:rsidP="00C61191">
      <w:pPr>
        <w:autoSpaceDE w:val="0"/>
        <w:autoSpaceDN w:val="0"/>
        <w:adjustRightInd w:val="0"/>
        <w:spacing w:after="0" w:line="240" w:lineRule="auto"/>
        <w:rPr>
          <w:rFonts w:cs="Arial"/>
          <w:b/>
          <w:bCs/>
          <w:color w:val="404040"/>
          <w:szCs w:val="24"/>
        </w:rPr>
      </w:pPr>
      <w:r w:rsidRPr="00C61191">
        <w:rPr>
          <w:rFonts w:cs="Arial"/>
          <w:b/>
          <w:bCs/>
          <w:color w:val="404040"/>
          <w:szCs w:val="24"/>
        </w:rPr>
        <w:t xml:space="preserve">  </w:t>
      </w:r>
    </w:p>
    <w:p w:rsidR="00C61191" w:rsidRPr="00C61191" w:rsidRDefault="00C61191" w:rsidP="00C61191">
      <w:pPr>
        <w:autoSpaceDE w:val="0"/>
        <w:autoSpaceDN w:val="0"/>
        <w:adjustRightInd w:val="0"/>
        <w:spacing w:after="0" w:line="240" w:lineRule="auto"/>
        <w:rPr>
          <w:rFonts w:cs="Arial"/>
          <w:color w:val="404040"/>
          <w:szCs w:val="24"/>
        </w:rPr>
      </w:pPr>
      <w:r w:rsidRPr="00C61191">
        <w:rPr>
          <w:rFonts w:cs="Arial"/>
          <w:color w:val="404040"/>
          <w:szCs w:val="24"/>
        </w:rPr>
        <w:t>Under the Social Services and Wellbeing (Wales) Act 2014 local authorities must provide or offer a range of preventative services to help address issues to either prevent, delay or reduce the need for further care and support in the future.</w:t>
      </w:r>
    </w:p>
    <w:p w:rsidR="00C61191" w:rsidRPr="00C61191" w:rsidRDefault="00C61191" w:rsidP="00C61191">
      <w:pPr>
        <w:autoSpaceDE w:val="0"/>
        <w:autoSpaceDN w:val="0"/>
        <w:adjustRightInd w:val="0"/>
        <w:spacing w:after="0" w:line="240" w:lineRule="auto"/>
        <w:rPr>
          <w:rFonts w:cs="Arial"/>
          <w:color w:val="404040"/>
          <w:szCs w:val="24"/>
        </w:rPr>
      </w:pPr>
    </w:p>
    <w:p w:rsidR="00C61191" w:rsidRPr="00C61191" w:rsidRDefault="00C61191" w:rsidP="00C61191">
      <w:pPr>
        <w:autoSpaceDE w:val="0"/>
        <w:autoSpaceDN w:val="0"/>
        <w:adjustRightInd w:val="0"/>
        <w:spacing w:after="0" w:line="240" w:lineRule="auto"/>
        <w:rPr>
          <w:rFonts w:cs="Arial"/>
          <w:b/>
          <w:bCs/>
          <w:color w:val="404040"/>
          <w:szCs w:val="24"/>
        </w:rPr>
      </w:pPr>
      <w:r w:rsidRPr="00C61191">
        <w:rPr>
          <w:rFonts w:cs="Arial"/>
          <w:color w:val="404040"/>
          <w:szCs w:val="24"/>
        </w:rPr>
        <w:t xml:space="preserve">The Act states that local authorities should avoid a situation where charges result in a low take up of preventative services leading to more people developing care and support needs either at a higher level or at an earlier point. </w:t>
      </w:r>
    </w:p>
    <w:p w:rsidR="00C61191" w:rsidRPr="00C61191" w:rsidRDefault="00C61191" w:rsidP="00C61191">
      <w:pPr>
        <w:autoSpaceDE w:val="0"/>
        <w:autoSpaceDN w:val="0"/>
        <w:adjustRightInd w:val="0"/>
        <w:spacing w:after="0" w:line="240" w:lineRule="auto"/>
        <w:rPr>
          <w:rFonts w:cs="Arial"/>
          <w:color w:val="404040"/>
          <w:szCs w:val="24"/>
        </w:rPr>
      </w:pPr>
    </w:p>
    <w:p w:rsidR="00C61191" w:rsidRPr="00C61191" w:rsidRDefault="00C61191" w:rsidP="00C61191">
      <w:pPr>
        <w:rPr>
          <w:rFonts w:cs="Arial"/>
          <w:color w:val="404040"/>
          <w:szCs w:val="24"/>
        </w:rPr>
      </w:pPr>
      <w:r w:rsidRPr="00C61191">
        <w:rPr>
          <w:rFonts w:cs="Arial"/>
          <w:color w:val="404040"/>
          <w:szCs w:val="24"/>
        </w:rPr>
        <w:t xml:space="preserve">Historically, the council has </w:t>
      </w:r>
      <w:r w:rsidRPr="00C61191">
        <w:rPr>
          <w:rFonts w:cs="Arial"/>
          <w:color w:val="404040"/>
          <w:szCs w:val="24"/>
          <w:u w:val="single"/>
        </w:rPr>
        <w:t>not</w:t>
      </w:r>
      <w:r w:rsidRPr="00C61191">
        <w:rPr>
          <w:rFonts w:cs="Arial"/>
          <w:color w:val="404040"/>
          <w:szCs w:val="24"/>
        </w:rPr>
        <w:t xml:space="preserve"> charged for preventative services in order to help all residents needing such support. Similarly, we are proposing not to charge for services provided to people in prisons. Any income generated would have to balance against the cost of collecting the charge.</w:t>
      </w:r>
    </w:p>
    <w:p w:rsidR="00C61191" w:rsidRPr="00C61191" w:rsidRDefault="00C61191" w:rsidP="00C61191">
      <w:pPr>
        <w:rPr>
          <w:rFonts w:cs="Arial"/>
          <w:color w:val="404040"/>
          <w:szCs w:val="24"/>
        </w:rPr>
      </w:pPr>
      <w:r w:rsidRPr="00C61191">
        <w:rPr>
          <w:rFonts w:cs="Arial"/>
          <w:color w:val="404040"/>
          <w:szCs w:val="24"/>
        </w:rPr>
        <w:t>Similarly, the council is proposing not to charge for services provided to people in the secure estates. Any income generated would have to balance against the cost of collecting the charge.</w:t>
      </w:r>
    </w:p>
    <w:p w:rsidR="00C61191" w:rsidRDefault="00C61191" w:rsidP="00C61191">
      <w:pPr>
        <w:rPr>
          <w:rFonts w:cs="Arial"/>
          <w:color w:val="404040"/>
          <w:szCs w:val="24"/>
        </w:rPr>
      </w:pPr>
      <w:r w:rsidRPr="00C61191">
        <w:rPr>
          <w:rFonts w:cs="Arial"/>
          <w:b/>
          <w:color w:val="404040"/>
          <w:szCs w:val="24"/>
        </w:rPr>
        <w:t xml:space="preserve">Q6. How </w:t>
      </w:r>
      <w:r w:rsidRPr="00C61191">
        <w:rPr>
          <w:rFonts w:cs="Arial"/>
          <w:b/>
          <w:bCs/>
          <w:color w:val="404040"/>
          <w:szCs w:val="24"/>
        </w:rPr>
        <w:t>much do you agree or disagree with proposal six?</w:t>
      </w:r>
      <w:r w:rsidRPr="00C61191">
        <w:rPr>
          <w:rFonts w:cs="Arial"/>
          <w:b/>
          <w:color w:val="404040"/>
          <w:szCs w:val="24"/>
        </w:rPr>
        <w:t xml:space="preserve"> </w:t>
      </w:r>
      <w:r w:rsidRPr="00C61191">
        <w:rPr>
          <w:rFonts w:cs="Arial"/>
          <w:color w:val="404040"/>
          <w:szCs w:val="24"/>
        </w:rPr>
        <w:t>Please select one option only.</w:t>
      </w:r>
      <w:r w:rsidR="002F123E">
        <w:rPr>
          <w:rFonts w:cs="Arial"/>
          <w:color w:val="404040"/>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2F123E" w:rsidTr="00464041">
        <w:tc>
          <w:tcPr>
            <w:tcW w:w="1848" w:type="dxa"/>
          </w:tcPr>
          <w:p w:rsidR="002F123E" w:rsidRDefault="002F123E" w:rsidP="00464041">
            <w:pPr>
              <w:jc w:val="center"/>
              <w:rPr>
                <w:rFonts w:cs="Arial"/>
                <w:color w:val="404040"/>
                <w:szCs w:val="24"/>
              </w:rPr>
            </w:pPr>
            <w:r>
              <w:rPr>
                <w:rFonts w:cs="Arial"/>
                <w:color w:val="404040"/>
                <w:szCs w:val="24"/>
              </w:rPr>
              <w:t>Strongly disagree</w:t>
            </w:r>
          </w:p>
        </w:tc>
        <w:tc>
          <w:tcPr>
            <w:tcW w:w="1848" w:type="dxa"/>
          </w:tcPr>
          <w:p w:rsidR="002F123E" w:rsidRDefault="002F123E" w:rsidP="00464041">
            <w:pPr>
              <w:jc w:val="center"/>
              <w:rPr>
                <w:rFonts w:cs="Arial"/>
                <w:color w:val="404040"/>
                <w:szCs w:val="24"/>
              </w:rPr>
            </w:pPr>
            <w:r>
              <w:rPr>
                <w:rFonts w:cs="Arial"/>
                <w:color w:val="404040"/>
                <w:szCs w:val="24"/>
              </w:rPr>
              <w:br/>
              <w:t>Disagree</w:t>
            </w:r>
          </w:p>
        </w:tc>
        <w:tc>
          <w:tcPr>
            <w:tcW w:w="1848" w:type="dxa"/>
          </w:tcPr>
          <w:p w:rsidR="002F123E" w:rsidRDefault="002F123E" w:rsidP="00464041">
            <w:pPr>
              <w:jc w:val="center"/>
              <w:rPr>
                <w:rFonts w:cs="Arial"/>
                <w:color w:val="404040"/>
                <w:szCs w:val="24"/>
              </w:rPr>
            </w:pPr>
            <w:r>
              <w:rPr>
                <w:rFonts w:cs="Arial"/>
                <w:color w:val="404040"/>
                <w:szCs w:val="24"/>
              </w:rPr>
              <w:t>Neither agree or disagree</w:t>
            </w:r>
          </w:p>
        </w:tc>
        <w:tc>
          <w:tcPr>
            <w:tcW w:w="1849" w:type="dxa"/>
          </w:tcPr>
          <w:p w:rsidR="002F123E" w:rsidRDefault="002F123E" w:rsidP="00464041">
            <w:pPr>
              <w:jc w:val="center"/>
              <w:rPr>
                <w:rFonts w:cs="Arial"/>
                <w:color w:val="404040"/>
                <w:szCs w:val="24"/>
              </w:rPr>
            </w:pPr>
            <w:r>
              <w:rPr>
                <w:rFonts w:cs="Arial"/>
                <w:color w:val="404040"/>
                <w:szCs w:val="24"/>
              </w:rPr>
              <w:br/>
              <w:t>Agree</w:t>
            </w:r>
          </w:p>
        </w:tc>
        <w:tc>
          <w:tcPr>
            <w:tcW w:w="1849" w:type="dxa"/>
          </w:tcPr>
          <w:p w:rsidR="002F123E" w:rsidRDefault="002F123E" w:rsidP="00464041">
            <w:pPr>
              <w:jc w:val="center"/>
              <w:rPr>
                <w:rFonts w:cs="Arial"/>
                <w:color w:val="404040"/>
                <w:szCs w:val="24"/>
              </w:rPr>
            </w:pPr>
            <w:r>
              <w:rPr>
                <w:rFonts w:cs="Arial"/>
                <w:color w:val="404040"/>
                <w:szCs w:val="24"/>
              </w:rPr>
              <w:br/>
              <w:t>Strongly agree</w:t>
            </w:r>
          </w:p>
        </w:tc>
      </w:tr>
    </w:tbl>
    <w:p w:rsidR="00C61191" w:rsidRDefault="002F123E" w:rsidP="00C61191">
      <w:pPr>
        <w:rPr>
          <w:rFonts w:cs="Arial"/>
          <w:color w:val="404040"/>
          <w:szCs w:val="24"/>
        </w:rPr>
      </w:pPr>
      <w:r w:rsidRPr="002F123E">
        <w:rPr>
          <w:rFonts w:cs="Arial"/>
          <w:noProof/>
          <w:color w:val="404040"/>
          <w:szCs w:val="24"/>
          <w:lang w:eastAsia="en-GB"/>
        </w:rPr>
        <mc:AlternateContent>
          <mc:Choice Requires="wps">
            <w:drawing>
              <wp:anchor distT="0" distB="0" distL="114300" distR="114300" simplePos="0" relativeHeight="251717632" behindDoc="0" locked="0" layoutInCell="1" allowOverlap="1" wp14:anchorId="3543FA35" wp14:editId="0BE29156">
                <wp:simplePos x="0" y="0"/>
                <wp:positionH relativeFrom="column">
                  <wp:posOffset>2726055</wp:posOffset>
                </wp:positionH>
                <wp:positionV relativeFrom="paragraph">
                  <wp:posOffset>325755</wp:posOffset>
                </wp:positionV>
                <wp:extent cx="163195" cy="170180"/>
                <wp:effectExtent l="0" t="0" r="27305" b="20320"/>
                <wp:wrapNone/>
                <wp:docPr id="25" name="Rectangle 25"/>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14.65pt;margin-top:25.65pt;width:12.85pt;height:1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" filled="f" strokecolor="#004b8d" strokeweight="1.5pt"/>
            </w:pict>
          </mc:Fallback>
        </mc:AlternateContent>
      </w:r>
      <w:r w:rsidRPr="002F123E">
        <w:rPr>
          <w:rFonts w:cs="Arial"/>
          <w:noProof/>
          <w:color w:val="404040"/>
          <w:szCs w:val="24"/>
          <w:lang w:eastAsia="en-GB"/>
        </w:rPr>
        <mc:AlternateContent>
          <mc:Choice Requires="wps">
            <w:drawing>
              <wp:anchor distT="0" distB="0" distL="114300" distR="114300" simplePos="0" relativeHeight="251718656" behindDoc="0" locked="0" layoutInCell="1" allowOverlap="1" wp14:anchorId="5D58FB93" wp14:editId="39B82453">
                <wp:simplePos x="0" y="0"/>
                <wp:positionH relativeFrom="column">
                  <wp:posOffset>5057140</wp:posOffset>
                </wp:positionH>
                <wp:positionV relativeFrom="paragraph">
                  <wp:posOffset>325755</wp:posOffset>
                </wp:positionV>
                <wp:extent cx="163195" cy="170180"/>
                <wp:effectExtent l="0" t="0" r="27305" b="20320"/>
                <wp:wrapNone/>
                <wp:docPr id="26" name="Rectangle 26"/>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98.2pt;margin-top:25.65pt;width:12.85pt;height:1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" filled="f" strokecolor="#004b8d" strokeweight="1.5pt"/>
            </w:pict>
          </mc:Fallback>
        </mc:AlternateContent>
      </w:r>
      <w:r w:rsidRPr="002F123E">
        <w:rPr>
          <w:rFonts w:cs="Arial"/>
          <w:noProof/>
          <w:color w:val="404040"/>
          <w:szCs w:val="24"/>
          <w:lang w:eastAsia="en-GB"/>
        </w:rPr>
        <mc:AlternateContent>
          <mc:Choice Requires="wps">
            <w:drawing>
              <wp:anchor distT="0" distB="0" distL="114300" distR="114300" simplePos="0" relativeHeight="251719680" behindDoc="0" locked="0" layoutInCell="1" allowOverlap="1" wp14:anchorId="513C7131" wp14:editId="16CF48FC">
                <wp:simplePos x="0" y="0"/>
                <wp:positionH relativeFrom="column">
                  <wp:posOffset>1541145</wp:posOffset>
                </wp:positionH>
                <wp:positionV relativeFrom="paragraph">
                  <wp:posOffset>325755</wp:posOffset>
                </wp:positionV>
                <wp:extent cx="163195" cy="170180"/>
                <wp:effectExtent l="0" t="0" r="27305" b="20320"/>
                <wp:wrapNone/>
                <wp:docPr id="27" name="Rectangle 27"/>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21.35pt;margin-top:25.65pt;width:12.85pt;height:1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" filled="f" strokecolor="#004b8d" strokeweight="1.5pt"/>
            </w:pict>
          </mc:Fallback>
        </mc:AlternateContent>
      </w:r>
      <w:r w:rsidRPr="002F123E">
        <w:rPr>
          <w:rFonts w:cs="Arial"/>
          <w:noProof/>
          <w:color w:val="404040"/>
          <w:szCs w:val="24"/>
          <w:lang w:eastAsia="en-GB"/>
        </w:rPr>
        <mc:AlternateContent>
          <mc:Choice Requires="wps">
            <w:drawing>
              <wp:anchor distT="0" distB="0" distL="114300" distR="114300" simplePos="0" relativeHeight="251720704" behindDoc="0" locked="0" layoutInCell="1" allowOverlap="1" wp14:anchorId="2BC07E9C" wp14:editId="12C601B6">
                <wp:simplePos x="0" y="0"/>
                <wp:positionH relativeFrom="column">
                  <wp:posOffset>3928110</wp:posOffset>
                </wp:positionH>
                <wp:positionV relativeFrom="paragraph">
                  <wp:posOffset>328295</wp:posOffset>
                </wp:positionV>
                <wp:extent cx="163195" cy="170180"/>
                <wp:effectExtent l="0" t="0" r="27305" b="20320"/>
                <wp:wrapNone/>
                <wp:docPr id="28" name="Rectangle 28"/>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09.3pt;margin-top:25.85pt;width:12.85pt;height:1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" filled="f" strokecolor="#004b8d" strokeweight="1.5pt"/>
            </w:pict>
          </mc:Fallback>
        </mc:AlternateContent>
      </w:r>
    </w:p>
    <w:p w:rsidR="00C61191" w:rsidRDefault="002F123E" w:rsidP="00C61191">
      <w:pPr>
        <w:rPr>
          <w:rFonts w:cs="Arial"/>
          <w:color w:val="404040"/>
          <w:szCs w:val="24"/>
        </w:rPr>
      </w:pPr>
      <w:r w:rsidRPr="002F123E">
        <w:rPr>
          <w:rFonts w:cs="Arial"/>
          <w:noProof/>
          <w:color w:val="404040"/>
          <w:szCs w:val="24"/>
          <w:lang w:eastAsia="en-GB"/>
        </w:rPr>
        <mc:AlternateContent>
          <mc:Choice Requires="wps">
            <w:drawing>
              <wp:anchor distT="0" distB="0" distL="114300" distR="114300" simplePos="0" relativeHeight="251716608" behindDoc="0" locked="0" layoutInCell="1" allowOverlap="1" wp14:anchorId="1EE8A328" wp14:editId="5DC7FF42">
                <wp:simplePos x="0" y="0"/>
                <wp:positionH relativeFrom="column">
                  <wp:posOffset>417517</wp:posOffset>
                </wp:positionH>
                <wp:positionV relativeFrom="paragraph">
                  <wp:posOffset>0</wp:posOffset>
                </wp:positionV>
                <wp:extent cx="163195" cy="170180"/>
                <wp:effectExtent l="0" t="0" r="27305" b="20320"/>
                <wp:wrapNone/>
                <wp:docPr id="24" name="Rectangle 24"/>
                <wp:cNvGraphicFramePr/>
                <a:graphic xmlns:a="http://schemas.openxmlformats.org/drawingml/2006/main">
                  <a:graphicData uri="http://schemas.microsoft.com/office/word/2010/wordprocessingShape">
                    <wps:wsp>
                      <wps:cNvSpPr/>
                      <wps:spPr>
                        <a:xfrm>
                          <a:off x="0" y="0"/>
                          <a:ext cx="163195" cy="170180"/>
                        </a:xfrm>
                        <a:prstGeom prst="rect">
                          <a:avLst/>
                        </a:prstGeom>
                        <a:noFill/>
                        <a:ln w="19050" cap="flat" cmpd="sng" algn="ctr">
                          <a:solidFill>
                            <a:srgbClr val="004B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2.9pt;margin-top:0;width:12.85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" filled="f" strokecolor="#004b8d" strokeweight="1.5pt"/>
            </w:pict>
          </mc:Fallback>
        </mc:AlternateContent>
      </w:r>
    </w:p>
    <w:p w:rsidR="00C61191" w:rsidRPr="00C61191" w:rsidRDefault="00C61191" w:rsidP="00C61191">
      <w:pPr>
        <w:rPr>
          <w:b/>
          <w:szCs w:val="24"/>
        </w:rPr>
      </w:pPr>
    </w:p>
    <w:p w:rsidR="002334F2" w:rsidRPr="002334F2" w:rsidRDefault="002334F2" w:rsidP="002334F2"/>
    <w:p w:rsidR="00BF6E48" w:rsidRDefault="00BF6E48" w:rsidP="0017388F">
      <w:pPr>
        <w:pStyle w:val="Heading2"/>
      </w:pPr>
    </w:p>
    <w:p w:rsidR="00BF6E48" w:rsidRDefault="00BF6E48" w:rsidP="0017388F">
      <w:pPr>
        <w:pStyle w:val="Heading2"/>
      </w:pPr>
    </w:p>
    <w:p w:rsidR="00A84BAF" w:rsidRPr="00A84BAF" w:rsidRDefault="00A84BAF" w:rsidP="004F712C">
      <w:pPr>
        <w:rPr>
          <w:b/>
        </w:rPr>
      </w:pPr>
    </w:p>
    <w:sectPr w:rsidR="00A84BAF" w:rsidRPr="00A84BAF" w:rsidSect="00B435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E3" w:rsidRDefault="00EA27E3" w:rsidP="00F4717D">
      <w:pPr>
        <w:spacing w:after="0" w:line="240" w:lineRule="auto"/>
      </w:pPr>
      <w:r>
        <w:separator/>
      </w:r>
    </w:p>
  </w:endnote>
  <w:endnote w:type="continuationSeparator" w:id="0">
    <w:p w:rsidR="00EA27E3" w:rsidRDefault="00EA27E3"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D7" w:rsidRDefault="00BE101B">
    <w:pPr>
      <w:pStyle w:val="Footer"/>
      <w:jc w:val="right"/>
    </w:pPr>
    <w:sdt>
      <w:sdtPr>
        <w:id w:val="1031151306"/>
        <w:docPartObj>
          <w:docPartGallery w:val="Page Numbers (Bottom of Page)"/>
          <w:docPartUnique/>
        </w:docPartObj>
      </w:sdtPr>
      <w:sdtEndPr>
        <w:rPr>
          <w:noProof/>
        </w:rPr>
      </w:sdtEndPr>
      <w:sdtContent>
        <w:r w:rsidR="00585DD7" w:rsidRPr="00F116CE">
          <w:rPr>
            <w:noProof/>
            <w:lang w:eastAsia="en-GB"/>
          </w:rPr>
          <w:drawing>
            <wp:anchor distT="0" distB="0" distL="114300" distR="114300" simplePos="0" relativeHeight="251660288" behindDoc="1" locked="0" layoutInCell="1" allowOverlap="1" wp14:anchorId="549E48FD" wp14:editId="5762FBC8">
              <wp:simplePos x="0" y="0"/>
              <wp:positionH relativeFrom="column">
                <wp:posOffset>5910580</wp:posOffset>
              </wp:positionH>
              <wp:positionV relativeFrom="paragraph">
                <wp:posOffset>-509905</wp:posOffset>
              </wp:positionV>
              <wp:extent cx="458470" cy="756920"/>
              <wp:effectExtent l="0" t="0" r="0" b="5080"/>
              <wp:wrapNone/>
              <wp:docPr id="13" name="Picture 13"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anchor>
          </w:drawing>
        </w:r>
      </w:sdtContent>
    </w:sdt>
  </w:p>
  <w:p w:rsidR="00585DD7" w:rsidRDefault="00585DD7">
    <w:pPr>
      <w:pStyle w:val="Footer"/>
    </w:pPr>
    <w:r>
      <w:rPr>
        <w:noProof/>
        <w:lang w:eastAsia="en-GB"/>
      </w:rPr>
      <mc:AlternateContent>
        <mc:Choice Requires="wps">
          <w:drawing>
            <wp:anchor distT="0" distB="0" distL="114300" distR="114300" simplePos="0" relativeHeight="251662336" behindDoc="0" locked="0" layoutInCell="1" allowOverlap="1" wp14:anchorId="0B621AC0" wp14:editId="4DA8EB3A">
              <wp:simplePos x="0" y="0"/>
              <wp:positionH relativeFrom="column">
                <wp:posOffset>5905500</wp:posOffset>
              </wp:positionH>
              <wp:positionV relativeFrom="paragraph">
                <wp:posOffset>276860</wp:posOffset>
              </wp:positionV>
              <wp:extent cx="4572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585DD7" w:rsidRPr="00F116CE" w:rsidRDefault="00BE101B"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585DD7" w:rsidRPr="00F116CE">
                                <w:rPr>
                                  <w:b/>
                                  <w:color w:val="FFFFFF" w:themeColor="background1"/>
                                </w:rPr>
                                <w:fldChar w:fldCharType="begin"/>
                              </w:r>
                              <w:r w:rsidR="00585DD7" w:rsidRPr="00F116CE">
                                <w:rPr>
                                  <w:b/>
                                  <w:color w:val="FFFFFF" w:themeColor="background1"/>
                                </w:rPr>
                                <w:instrText xml:space="preserve"> PAGE   \* MERGEFORMAT </w:instrText>
                              </w:r>
                              <w:r w:rsidR="00585DD7" w:rsidRPr="00F116CE">
                                <w:rPr>
                                  <w:b/>
                                  <w:color w:val="FFFFFF" w:themeColor="background1"/>
                                </w:rPr>
                                <w:fldChar w:fldCharType="separate"/>
                              </w:r>
                              <w:r>
                                <w:rPr>
                                  <w:b/>
                                  <w:noProof/>
                                  <w:color w:val="FFFFFF" w:themeColor="background1"/>
                                </w:rPr>
                                <w:t>2</w:t>
                              </w:r>
                              <w:r w:rsidR="00585DD7" w:rsidRPr="00F116CE">
                                <w:rPr>
                                  <w:b/>
                                  <w:noProof/>
                                  <w:color w:val="FFFFFF" w:themeColor="background1"/>
                                </w:rPr>
                                <w:fldChar w:fldCharType="end"/>
                              </w:r>
                            </w:sdtContent>
                          </w:sdt>
                        </w:p>
                        <w:p w:rsidR="00585DD7" w:rsidRDefault="00585D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65pt;margin-top:21.8pt;width:3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" filled="f" stroked="f">
              <v:textbox>
                <w:txbxContent>
                  <w:p w:rsidR="00585DD7" w:rsidRPr="00F116CE" w:rsidRDefault="00BE101B"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585DD7" w:rsidRPr="00F116CE">
                          <w:rPr>
                            <w:b/>
                            <w:color w:val="FFFFFF" w:themeColor="background1"/>
                          </w:rPr>
                          <w:fldChar w:fldCharType="begin"/>
                        </w:r>
                        <w:r w:rsidR="00585DD7" w:rsidRPr="00F116CE">
                          <w:rPr>
                            <w:b/>
                            <w:color w:val="FFFFFF" w:themeColor="background1"/>
                          </w:rPr>
                          <w:instrText xml:space="preserve"> PAGE   \* MERGEFORMAT </w:instrText>
                        </w:r>
                        <w:r w:rsidR="00585DD7" w:rsidRPr="00F116CE">
                          <w:rPr>
                            <w:b/>
                            <w:color w:val="FFFFFF" w:themeColor="background1"/>
                          </w:rPr>
                          <w:fldChar w:fldCharType="separate"/>
                        </w:r>
                        <w:r>
                          <w:rPr>
                            <w:b/>
                            <w:noProof/>
                            <w:color w:val="FFFFFF" w:themeColor="background1"/>
                          </w:rPr>
                          <w:t>2</w:t>
                        </w:r>
                        <w:r w:rsidR="00585DD7" w:rsidRPr="00F116CE">
                          <w:rPr>
                            <w:b/>
                            <w:noProof/>
                            <w:color w:val="FFFFFF" w:themeColor="background1"/>
                          </w:rPr>
                          <w:fldChar w:fldCharType="end"/>
                        </w:r>
                      </w:sdtContent>
                    </w:sdt>
                  </w:p>
                  <w:p w:rsidR="00585DD7" w:rsidRDefault="00585DD7"/>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454E1BE" wp14:editId="27650F6A">
              <wp:simplePos x="0" y="0"/>
              <wp:positionH relativeFrom="column">
                <wp:posOffset>-937260</wp:posOffset>
              </wp:positionH>
              <wp:positionV relativeFrom="paragraph">
                <wp:posOffset>271145</wp:posOffset>
              </wp:positionV>
              <wp:extent cx="7576185" cy="295275"/>
              <wp:effectExtent l="0" t="0" r="571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585DD7" w:rsidRPr="00F4717D" w:rsidRDefault="00BE101B" w:rsidP="00F116CE">
                          <w:pPr>
                            <w:jc w:val="center"/>
                            <w:rPr>
                              <w:b/>
                              <w:color w:val="FFFFFF" w:themeColor="background1"/>
                            </w:rPr>
                          </w:pPr>
                          <w:hyperlink r:id="rId2" w:history="1">
                            <w:r w:rsidR="00585DD7" w:rsidRPr="00F4717D">
                              <w:rPr>
                                <w:b/>
                                <w:color w:val="FFFFFF" w:themeColor="background1"/>
                              </w:rPr>
                              <w:t>www.bridgend.gov.uk</w:t>
                            </w:r>
                          </w:hyperlink>
                        </w:p>
                        <w:p w:rsidR="00585DD7" w:rsidRDefault="00585DD7" w:rsidP="00F116C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3.8pt;margin-top:21.35pt;width:596.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" fillcolor="#008689" stroked="f">
              <v:textbox>
                <w:txbxContent>
                  <w:p w:rsidR="00585DD7" w:rsidRPr="00F4717D" w:rsidRDefault="007D079E" w:rsidP="00F116CE">
                    <w:pPr>
                      <w:jc w:val="center"/>
                      <w:rPr>
                        <w:b/>
                        <w:color w:val="FFFFFF" w:themeColor="background1"/>
                      </w:rPr>
                    </w:pPr>
                    <w:hyperlink r:id="rId3" w:history="1">
                      <w:r w:rsidR="00585DD7" w:rsidRPr="00F4717D">
                        <w:rPr>
                          <w:b/>
                          <w:color w:val="FFFFFF" w:themeColor="background1"/>
                        </w:rPr>
                        <w:t>www.bridgend.gov.uk</w:t>
                      </w:r>
                    </w:hyperlink>
                  </w:p>
                  <w:p w:rsidR="00585DD7" w:rsidRDefault="00585DD7" w:rsidP="00F116CE"/>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D7" w:rsidRDefault="00585DD7">
    <w:pPr>
      <w:pStyle w:val="Footer"/>
    </w:pPr>
    <w:r>
      <w:rPr>
        <w:noProof/>
        <w:lang w:eastAsia="en-GB"/>
      </w:rPr>
      <mc:AlternateContent>
        <mc:Choice Requires="wps">
          <w:drawing>
            <wp:anchor distT="0" distB="0" distL="114300" distR="114300" simplePos="0" relativeHeight="251664384" behindDoc="0" locked="0" layoutInCell="1" allowOverlap="1" wp14:anchorId="6B0D23BB" wp14:editId="7220AF0C">
              <wp:simplePos x="0" y="0"/>
              <wp:positionH relativeFrom="column">
                <wp:posOffset>-916305</wp:posOffset>
              </wp:positionH>
              <wp:positionV relativeFrom="paragraph">
                <wp:posOffset>243205</wp:posOffset>
              </wp:positionV>
              <wp:extent cx="7576185" cy="2952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585DD7" w:rsidRPr="00F4717D" w:rsidRDefault="00BE101B" w:rsidP="004D2555">
                          <w:pPr>
                            <w:jc w:val="center"/>
                            <w:rPr>
                              <w:b/>
                              <w:color w:val="FFFFFF" w:themeColor="background1"/>
                            </w:rPr>
                          </w:pPr>
                          <w:hyperlink r:id="rId1" w:history="1">
                            <w:r w:rsidR="00585DD7" w:rsidRPr="00F4717D">
                              <w:rPr>
                                <w:b/>
                                <w:color w:val="FFFFFF" w:themeColor="background1"/>
                              </w:rPr>
                              <w:t>www.bridgend.gov.uk</w:t>
                            </w:r>
                          </w:hyperlink>
                        </w:p>
                        <w:p w:rsidR="00585DD7" w:rsidRDefault="00585DD7" w:rsidP="004D255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2.15pt;margin-top:19.15pt;width:596.5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" fillcolor="#008689" stroked="f">
              <v:textbox>
                <w:txbxContent>
                  <w:p w:rsidR="00585DD7" w:rsidRPr="00F4717D" w:rsidRDefault="007D079E" w:rsidP="004D2555">
                    <w:pPr>
                      <w:jc w:val="center"/>
                      <w:rPr>
                        <w:b/>
                        <w:color w:val="FFFFFF" w:themeColor="background1"/>
                      </w:rPr>
                    </w:pPr>
                    <w:hyperlink r:id="rId2" w:history="1">
                      <w:r w:rsidR="00585DD7" w:rsidRPr="00F4717D">
                        <w:rPr>
                          <w:b/>
                          <w:color w:val="FFFFFF" w:themeColor="background1"/>
                        </w:rPr>
                        <w:t>www.bridgend.gov.uk</w:t>
                      </w:r>
                    </w:hyperlink>
                  </w:p>
                  <w:p w:rsidR="00585DD7" w:rsidRDefault="00585DD7" w:rsidP="004D2555"/>
                </w:txbxContent>
              </v:textbox>
            </v:shape>
          </w:pict>
        </mc:Fallback>
      </mc:AlternateContent>
    </w:r>
    <w:r w:rsidRPr="004D2555">
      <w:rPr>
        <w:noProof/>
        <w:lang w:eastAsia="en-GB"/>
      </w:rPr>
      <w:drawing>
        <wp:anchor distT="0" distB="0" distL="114300" distR="114300" simplePos="0" relativeHeight="251665408" behindDoc="1" locked="0" layoutInCell="1" allowOverlap="1" wp14:anchorId="6AE851C6" wp14:editId="6D9600DA">
          <wp:simplePos x="0" y="0"/>
          <wp:positionH relativeFrom="column">
            <wp:posOffset>5931535</wp:posOffset>
          </wp:positionH>
          <wp:positionV relativeFrom="paragraph">
            <wp:posOffset>-713105</wp:posOffset>
          </wp:positionV>
          <wp:extent cx="458470" cy="756920"/>
          <wp:effectExtent l="0" t="0" r="0" b="5080"/>
          <wp:wrapNone/>
          <wp:docPr id="20" name="Picture 20"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E3" w:rsidRDefault="00EA27E3" w:rsidP="00F4717D">
      <w:pPr>
        <w:spacing w:after="0" w:line="240" w:lineRule="auto"/>
      </w:pPr>
      <w:r>
        <w:separator/>
      </w:r>
    </w:p>
  </w:footnote>
  <w:footnote w:type="continuationSeparator" w:id="0">
    <w:p w:rsidR="00EA27E3" w:rsidRDefault="00EA27E3" w:rsidP="00F4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2A"/>
    <w:multiLevelType w:val="hybridMultilevel"/>
    <w:tmpl w:val="706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D6179"/>
    <w:multiLevelType w:val="hybridMultilevel"/>
    <w:tmpl w:val="A9A46CFA"/>
    <w:lvl w:ilvl="0" w:tplc="E73CA7FE">
      <w:start w:val="1"/>
      <w:numFmt w:val="bullet"/>
      <w:lvlText w:val=""/>
      <w:lvlJc w:val="left"/>
      <w:pPr>
        <w:ind w:left="720" w:hanging="360"/>
      </w:pPr>
      <w:rPr>
        <w:rFonts w:ascii="Wingdings 3" w:hAnsi="Wingdings 3" w:hint="default"/>
        <w:color w:val="F78F1E"/>
        <w:sz w:val="2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41B88"/>
    <w:multiLevelType w:val="hybridMultilevel"/>
    <w:tmpl w:val="BEC6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06F17"/>
    <w:multiLevelType w:val="hybridMultilevel"/>
    <w:tmpl w:val="B2A2939A"/>
    <w:lvl w:ilvl="0" w:tplc="E73CA7FE">
      <w:start w:val="1"/>
      <w:numFmt w:val="bullet"/>
      <w:lvlText w:val=""/>
      <w:lvlJc w:val="left"/>
      <w:pPr>
        <w:ind w:left="720" w:hanging="360"/>
      </w:pPr>
      <w:rPr>
        <w:rFonts w:ascii="Wingdings 3" w:hAnsi="Wingdings 3" w:hint="default"/>
        <w:color w:val="F78F1E"/>
        <w:sz w:val="2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C7331"/>
    <w:multiLevelType w:val="hybridMultilevel"/>
    <w:tmpl w:val="EAC8881C"/>
    <w:lvl w:ilvl="0" w:tplc="B0EE09A8">
      <w:start w:val="1"/>
      <w:numFmt w:val="bullet"/>
      <w:lvlText w:val="►"/>
      <w:lvlJc w:val="left"/>
      <w:pPr>
        <w:ind w:left="851" w:hanging="360"/>
      </w:pPr>
      <w:rPr>
        <w:rFonts w:ascii="Arial" w:hAnsi="Arial" w:hint="default"/>
        <w:color w:val="F78F1E"/>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5">
    <w:nsid w:val="10B357BB"/>
    <w:multiLevelType w:val="hybridMultilevel"/>
    <w:tmpl w:val="7D6C127A"/>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25B"/>
    <w:multiLevelType w:val="hybridMultilevel"/>
    <w:tmpl w:val="CB02A1E2"/>
    <w:lvl w:ilvl="0" w:tplc="E73CA7FE">
      <w:start w:val="1"/>
      <w:numFmt w:val="bullet"/>
      <w:lvlText w:val=""/>
      <w:lvlJc w:val="left"/>
      <w:pPr>
        <w:ind w:left="1080" w:hanging="360"/>
      </w:pPr>
      <w:rPr>
        <w:rFonts w:ascii="Wingdings 3" w:hAnsi="Wingdings 3" w:hint="default"/>
        <w:color w:val="F78F1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954925"/>
    <w:multiLevelType w:val="hybridMultilevel"/>
    <w:tmpl w:val="549A09E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50A41"/>
    <w:multiLevelType w:val="hybridMultilevel"/>
    <w:tmpl w:val="303A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40873"/>
    <w:multiLevelType w:val="hybridMultilevel"/>
    <w:tmpl w:val="E05A588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21204B"/>
    <w:multiLevelType w:val="hybridMultilevel"/>
    <w:tmpl w:val="1FB0F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5B4286A"/>
    <w:multiLevelType w:val="hybridMultilevel"/>
    <w:tmpl w:val="569AEDF8"/>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9725A9"/>
    <w:multiLevelType w:val="hybridMultilevel"/>
    <w:tmpl w:val="EE16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E58B6"/>
    <w:multiLevelType w:val="hybridMultilevel"/>
    <w:tmpl w:val="0F126C3E"/>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D539D1"/>
    <w:multiLevelType w:val="hybridMultilevel"/>
    <w:tmpl w:val="A2F2A476"/>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6E64B3"/>
    <w:multiLevelType w:val="hybridMultilevel"/>
    <w:tmpl w:val="97169A20"/>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C19738C"/>
    <w:multiLevelType w:val="hybridMultilevel"/>
    <w:tmpl w:val="5F165BBA"/>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0A40D2"/>
    <w:multiLevelType w:val="hybridMultilevel"/>
    <w:tmpl w:val="17C8B35E"/>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0D743E"/>
    <w:multiLevelType w:val="multilevel"/>
    <w:tmpl w:val="0E70251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5333501"/>
    <w:multiLevelType w:val="hybridMultilevel"/>
    <w:tmpl w:val="F302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A93653"/>
    <w:multiLevelType w:val="hybridMultilevel"/>
    <w:tmpl w:val="83CA5DC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F731F5"/>
    <w:multiLevelType w:val="hybridMultilevel"/>
    <w:tmpl w:val="8566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4E177D"/>
    <w:multiLevelType w:val="hybridMultilevel"/>
    <w:tmpl w:val="00E0FB08"/>
    <w:lvl w:ilvl="0" w:tplc="E73CA7FE">
      <w:start w:val="1"/>
      <w:numFmt w:val="bullet"/>
      <w:lvlText w:val=""/>
      <w:lvlJc w:val="left"/>
      <w:pPr>
        <w:tabs>
          <w:tab w:val="num" w:pos="360"/>
        </w:tabs>
        <w:ind w:left="360" w:hanging="360"/>
      </w:pPr>
      <w:rPr>
        <w:rFonts w:ascii="Wingdings 3" w:hAnsi="Wingdings 3" w:hint="default"/>
        <w:color w:val="F78F1E"/>
        <w:sz w:val="20"/>
      </w:rPr>
    </w:lvl>
    <w:lvl w:ilvl="1" w:tplc="08090003">
      <w:start w:val="1"/>
      <w:numFmt w:val="bullet"/>
      <w:lvlText w:val="o"/>
      <w:lvlJc w:val="left"/>
      <w:pPr>
        <w:ind w:left="262" w:hanging="360"/>
      </w:pPr>
      <w:rPr>
        <w:rFonts w:ascii="Courier New" w:hAnsi="Courier New" w:cs="Courier New" w:hint="default"/>
      </w:rPr>
    </w:lvl>
    <w:lvl w:ilvl="2" w:tplc="08090005">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23">
    <w:nsid w:val="3EF4605D"/>
    <w:multiLevelType w:val="hybridMultilevel"/>
    <w:tmpl w:val="27F2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473B28"/>
    <w:multiLevelType w:val="hybridMultilevel"/>
    <w:tmpl w:val="F7E84980"/>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525421"/>
    <w:multiLevelType w:val="hybridMultilevel"/>
    <w:tmpl w:val="83E0A43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F548D1"/>
    <w:multiLevelType w:val="hybridMultilevel"/>
    <w:tmpl w:val="67B06AFC"/>
    <w:lvl w:ilvl="0" w:tplc="0809000B">
      <w:start w:val="1"/>
      <w:numFmt w:val="bullet"/>
      <w:lvlText w:val=""/>
      <w:lvlJc w:val="left"/>
      <w:pPr>
        <w:ind w:left="360" w:hanging="360"/>
      </w:pPr>
      <w:rPr>
        <w:rFonts w:ascii="Wingdings" w:hAnsi="Wingdings"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CD145B6"/>
    <w:multiLevelType w:val="hybridMultilevel"/>
    <w:tmpl w:val="582C071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507B27"/>
    <w:multiLevelType w:val="hybridMultilevel"/>
    <w:tmpl w:val="94921FC8"/>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D276F5"/>
    <w:multiLevelType w:val="hybridMultilevel"/>
    <w:tmpl w:val="01A67404"/>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D86CEF"/>
    <w:multiLevelType w:val="hybridMultilevel"/>
    <w:tmpl w:val="52ECAB40"/>
    <w:lvl w:ilvl="0" w:tplc="5FCECC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8367CF"/>
    <w:multiLevelType w:val="hybridMultilevel"/>
    <w:tmpl w:val="92B6DC64"/>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B746BD"/>
    <w:multiLevelType w:val="hybridMultilevel"/>
    <w:tmpl w:val="ECF630B6"/>
    <w:lvl w:ilvl="0" w:tplc="D7241B68">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6C5240"/>
    <w:multiLevelType w:val="hybridMultilevel"/>
    <w:tmpl w:val="41A85E94"/>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5D4566"/>
    <w:multiLevelType w:val="hybridMultilevel"/>
    <w:tmpl w:val="21AACAD0"/>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CB5674"/>
    <w:multiLevelType w:val="hybridMultilevel"/>
    <w:tmpl w:val="CF44ED8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5F6BF6"/>
    <w:multiLevelType w:val="hybridMultilevel"/>
    <w:tmpl w:val="FB98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52492D"/>
    <w:multiLevelType w:val="hybridMultilevel"/>
    <w:tmpl w:val="EB84D288"/>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5403F4"/>
    <w:multiLevelType w:val="hybridMultilevel"/>
    <w:tmpl w:val="F24002F6"/>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3FF5AC8"/>
    <w:multiLevelType w:val="hybridMultilevel"/>
    <w:tmpl w:val="1332B740"/>
    <w:lvl w:ilvl="0" w:tplc="0809000B">
      <w:start w:val="1"/>
      <w:numFmt w:val="bullet"/>
      <w:lvlText w:val=""/>
      <w:lvlJc w:val="left"/>
      <w:pPr>
        <w:tabs>
          <w:tab w:val="num" w:pos="360"/>
        </w:tabs>
        <w:ind w:left="360" w:hanging="360"/>
      </w:pPr>
      <w:rPr>
        <w:rFonts w:ascii="Wingdings" w:hAnsi="Wingdings" w:hint="default"/>
        <w:color w:val="E36C0A" w:themeColor="accent6" w:themeShade="BF"/>
        <w:sz w:val="20"/>
      </w:rPr>
    </w:lvl>
    <w:lvl w:ilvl="1" w:tplc="08090003" w:tentative="1">
      <w:start w:val="1"/>
      <w:numFmt w:val="bullet"/>
      <w:lvlText w:val="o"/>
      <w:lvlJc w:val="left"/>
      <w:pPr>
        <w:ind w:left="262" w:hanging="360"/>
      </w:pPr>
      <w:rPr>
        <w:rFonts w:ascii="Courier New" w:hAnsi="Courier New" w:cs="Courier New" w:hint="default"/>
      </w:rPr>
    </w:lvl>
    <w:lvl w:ilvl="2" w:tplc="08090005" w:tentative="1">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40">
    <w:nsid w:val="74582510"/>
    <w:multiLevelType w:val="hybridMultilevel"/>
    <w:tmpl w:val="00B6A7A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D36B7C"/>
    <w:multiLevelType w:val="hybridMultilevel"/>
    <w:tmpl w:val="77FC742C"/>
    <w:lvl w:ilvl="0" w:tplc="0809000F">
      <w:start w:val="1"/>
      <w:numFmt w:val="decimal"/>
      <w:lvlText w:val="%1."/>
      <w:lvlJc w:val="left"/>
      <w:pPr>
        <w:ind w:left="36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2">
    <w:nsid w:val="7649320D"/>
    <w:multiLevelType w:val="hybridMultilevel"/>
    <w:tmpl w:val="A83CAFE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012911"/>
    <w:multiLevelType w:val="hybridMultilevel"/>
    <w:tmpl w:val="50FAD8D4"/>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AA51A3"/>
    <w:multiLevelType w:val="hybridMultilevel"/>
    <w:tmpl w:val="40EE4C1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0B25B7"/>
    <w:multiLevelType w:val="hybridMultilevel"/>
    <w:tmpl w:val="C3FC3176"/>
    <w:lvl w:ilvl="0" w:tplc="D65ADD6A">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A8025B"/>
    <w:multiLevelType w:val="hybridMultilevel"/>
    <w:tmpl w:val="0302D73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CC2336"/>
    <w:multiLevelType w:val="hybridMultilevel"/>
    <w:tmpl w:val="00447E80"/>
    <w:lvl w:ilvl="0" w:tplc="2A80E424">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22"/>
  </w:num>
  <w:num w:numId="4">
    <w:abstractNumId w:val="34"/>
  </w:num>
  <w:num w:numId="5">
    <w:abstractNumId w:val="26"/>
  </w:num>
  <w:num w:numId="6">
    <w:abstractNumId w:val="12"/>
  </w:num>
  <w:num w:numId="7">
    <w:abstractNumId w:val="36"/>
  </w:num>
  <w:num w:numId="8">
    <w:abstractNumId w:val="19"/>
  </w:num>
  <w:num w:numId="9">
    <w:abstractNumId w:val="0"/>
  </w:num>
  <w:num w:numId="10">
    <w:abstractNumId w:val="23"/>
  </w:num>
  <w:num w:numId="11">
    <w:abstractNumId w:val="2"/>
  </w:num>
  <w:num w:numId="12">
    <w:abstractNumId w:val="45"/>
  </w:num>
  <w:num w:numId="13">
    <w:abstractNumId w:val="47"/>
  </w:num>
  <w:num w:numId="14">
    <w:abstractNumId w:val="40"/>
  </w:num>
  <w:num w:numId="15">
    <w:abstractNumId w:val="42"/>
  </w:num>
  <w:num w:numId="16">
    <w:abstractNumId w:val="38"/>
  </w:num>
  <w:num w:numId="17">
    <w:abstractNumId w:val="6"/>
  </w:num>
  <w:num w:numId="18">
    <w:abstractNumId w:val="9"/>
  </w:num>
  <w:num w:numId="19">
    <w:abstractNumId w:val="15"/>
  </w:num>
  <w:num w:numId="20">
    <w:abstractNumId w:val="25"/>
  </w:num>
  <w:num w:numId="21">
    <w:abstractNumId w:val="29"/>
  </w:num>
  <w:num w:numId="22">
    <w:abstractNumId w:val="31"/>
  </w:num>
  <w:num w:numId="23">
    <w:abstractNumId w:val="46"/>
  </w:num>
  <w:num w:numId="24">
    <w:abstractNumId w:val="28"/>
  </w:num>
  <w:num w:numId="25">
    <w:abstractNumId w:val="35"/>
  </w:num>
  <w:num w:numId="26">
    <w:abstractNumId w:val="44"/>
  </w:num>
  <w:num w:numId="27">
    <w:abstractNumId w:val="18"/>
  </w:num>
  <w:num w:numId="28">
    <w:abstractNumId w:val="14"/>
  </w:num>
  <w:num w:numId="29">
    <w:abstractNumId w:val="20"/>
  </w:num>
  <w:num w:numId="30">
    <w:abstractNumId w:val="1"/>
  </w:num>
  <w:num w:numId="31">
    <w:abstractNumId w:val="3"/>
  </w:num>
  <w:num w:numId="32">
    <w:abstractNumId w:val="7"/>
  </w:num>
  <w:num w:numId="33">
    <w:abstractNumId w:val="43"/>
  </w:num>
  <w:num w:numId="34">
    <w:abstractNumId w:val="10"/>
  </w:num>
  <w:num w:numId="35">
    <w:abstractNumId w:val="17"/>
  </w:num>
  <w:num w:numId="36">
    <w:abstractNumId w:val="13"/>
  </w:num>
  <w:num w:numId="37">
    <w:abstractNumId w:val="5"/>
  </w:num>
  <w:num w:numId="38">
    <w:abstractNumId w:val="24"/>
  </w:num>
  <w:num w:numId="39">
    <w:abstractNumId w:val="8"/>
  </w:num>
  <w:num w:numId="40">
    <w:abstractNumId w:val="4"/>
  </w:num>
  <w:num w:numId="41">
    <w:abstractNumId w:val="11"/>
  </w:num>
  <w:num w:numId="42">
    <w:abstractNumId w:val="33"/>
  </w:num>
  <w:num w:numId="43">
    <w:abstractNumId w:val="41"/>
  </w:num>
  <w:num w:numId="44">
    <w:abstractNumId w:val="21"/>
  </w:num>
  <w:num w:numId="45">
    <w:abstractNumId w:val="37"/>
  </w:num>
  <w:num w:numId="46">
    <w:abstractNumId w:val="32"/>
  </w:num>
  <w:num w:numId="47">
    <w:abstractNumId w:val="2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E"/>
    <w:rsid w:val="000042A2"/>
    <w:rsid w:val="000159BB"/>
    <w:rsid w:val="000236F9"/>
    <w:rsid w:val="00030CBC"/>
    <w:rsid w:val="00030F06"/>
    <w:rsid w:val="0003145F"/>
    <w:rsid w:val="000314D0"/>
    <w:rsid w:val="000325F1"/>
    <w:rsid w:val="000451EB"/>
    <w:rsid w:val="00052B44"/>
    <w:rsid w:val="000572E7"/>
    <w:rsid w:val="000632B1"/>
    <w:rsid w:val="00066BC3"/>
    <w:rsid w:val="00067FC8"/>
    <w:rsid w:val="00070842"/>
    <w:rsid w:val="00070EB6"/>
    <w:rsid w:val="00072F25"/>
    <w:rsid w:val="000738D0"/>
    <w:rsid w:val="0008193C"/>
    <w:rsid w:val="00082FEE"/>
    <w:rsid w:val="00085697"/>
    <w:rsid w:val="000905E8"/>
    <w:rsid w:val="000960B9"/>
    <w:rsid w:val="000965AF"/>
    <w:rsid w:val="000A0343"/>
    <w:rsid w:val="000A2DBE"/>
    <w:rsid w:val="000C1F25"/>
    <w:rsid w:val="000C26A1"/>
    <w:rsid w:val="000D6655"/>
    <w:rsid w:val="000E3137"/>
    <w:rsid w:val="000F1C8F"/>
    <w:rsid w:val="000F4167"/>
    <w:rsid w:val="000F52E1"/>
    <w:rsid w:val="001023B7"/>
    <w:rsid w:val="0010288C"/>
    <w:rsid w:val="00106F45"/>
    <w:rsid w:val="00110D87"/>
    <w:rsid w:val="001113EF"/>
    <w:rsid w:val="00122B1E"/>
    <w:rsid w:val="00123748"/>
    <w:rsid w:val="0012512B"/>
    <w:rsid w:val="00126357"/>
    <w:rsid w:val="00130FA2"/>
    <w:rsid w:val="00131D57"/>
    <w:rsid w:val="00152044"/>
    <w:rsid w:val="0015325C"/>
    <w:rsid w:val="00153558"/>
    <w:rsid w:val="00153FAB"/>
    <w:rsid w:val="00160519"/>
    <w:rsid w:val="00160D7C"/>
    <w:rsid w:val="001618B8"/>
    <w:rsid w:val="00161CE6"/>
    <w:rsid w:val="00166607"/>
    <w:rsid w:val="001668D6"/>
    <w:rsid w:val="00171AE4"/>
    <w:rsid w:val="0017251D"/>
    <w:rsid w:val="0017388F"/>
    <w:rsid w:val="001748B2"/>
    <w:rsid w:val="00176883"/>
    <w:rsid w:val="00181E75"/>
    <w:rsid w:val="001936E3"/>
    <w:rsid w:val="001A01E5"/>
    <w:rsid w:val="001A0F5D"/>
    <w:rsid w:val="001A2C36"/>
    <w:rsid w:val="001B0F75"/>
    <w:rsid w:val="001C179B"/>
    <w:rsid w:val="001C4D62"/>
    <w:rsid w:val="001D2055"/>
    <w:rsid w:val="001D309D"/>
    <w:rsid w:val="001E1D7D"/>
    <w:rsid w:val="001E2AF5"/>
    <w:rsid w:val="001E5DCA"/>
    <w:rsid w:val="001F0DAA"/>
    <w:rsid w:val="001F1F4A"/>
    <w:rsid w:val="001F3360"/>
    <w:rsid w:val="001F4791"/>
    <w:rsid w:val="001F5234"/>
    <w:rsid w:val="002019B5"/>
    <w:rsid w:val="00203E4E"/>
    <w:rsid w:val="002076E8"/>
    <w:rsid w:val="00207975"/>
    <w:rsid w:val="00207ECD"/>
    <w:rsid w:val="00211BCB"/>
    <w:rsid w:val="002171A0"/>
    <w:rsid w:val="002175DA"/>
    <w:rsid w:val="00223B8A"/>
    <w:rsid w:val="00225331"/>
    <w:rsid w:val="00225FD8"/>
    <w:rsid w:val="0022614F"/>
    <w:rsid w:val="00230990"/>
    <w:rsid w:val="002334F2"/>
    <w:rsid w:val="0023527D"/>
    <w:rsid w:val="00246162"/>
    <w:rsid w:val="00251DE5"/>
    <w:rsid w:val="00255CE9"/>
    <w:rsid w:val="0025627D"/>
    <w:rsid w:val="002602A0"/>
    <w:rsid w:val="0026744E"/>
    <w:rsid w:val="002706AD"/>
    <w:rsid w:val="00273192"/>
    <w:rsid w:val="00274027"/>
    <w:rsid w:val="002846FC"/>
    <w:rsid w:val="00290351"/>
    <w:rsid w:val="00290DA9"/>
    <w:rsid w:val="00291B35"/>
    <w:rsid w:val="00295FB1"/>
    <w:rsid w:val="0029781C"/>
    <w:rsid w:val="002B582D"/>
    <w:rsid w:val="002C0850"/>
    <w:rsid w:val="002C2274"/>
    <w:rsid w:val="002C2BE5"/>
    <w:rsid w:val="002C61CE"/>
    <w:rsid w:val="002D19DF"/>
    <w:rsid w:val="002E1550"/>
    <w:rsid w:val="002E33E9"/>
    <w:rsid w:val="002E5DD3"/>
    <w:rsid w:val="002F123E"/>
    <w:rsid w:val="002F24AB"/>
    <w:rsid w:val="002F4E6F"/>
    <w:rsid w:val="002F574E"/>
    <w:rsid w:val="002F66D3"/>
    <w:rsid w:val="00300280"/>
    <w:rsid w:val="00302AAB"/>
    <w:rsid w:val="00303A6B"/>
    <w:rsid w:val="00305105"/>
    <w:rsid w:val="00315397"/>
    <w:rsid w:val="00320BB3"/>
    <w:rsid w:val="003250DD"/>
    <w:rsid w:val="00325B78"/>
    <w:rsid w:val="00327B26"/>
    <w:rsid w:val="00330BC4"/>
    <w:rsid w:val="00332013"/>
    <w:rsid w:val="00333921"/>
    <w:rsid w:val="0033759C"/>
    <w:rsid w:val="00337D73"/>
    <w:rsid w:val="00347A7C"/>
    <w:rsid w:val="0036426D"/>
    <w:rsid w:val="00364EF1"/>
    <w:rsid w:val="003670F1"/>
    <w:rsid w:val="00367EB0"/>
    <w:rsid w:val="00370574"/>
    <w:rsid w:val="00373DE9"/>
    <w:rsid w:val="0038489B"/>
    <w:rsid w:val="00396ED0"/>
    <w:rsid w:val="003A1319"/>
    <w:rsid w:val="003A418D"/>
    <w:rsid w:val="003A5544"/>
    <w:rsid w:val="003A778B"/>
    <w:rsid w:val="003A7DF9"/>
    <w:rsid w:val="003B28AA"/>
    <w:rsid w:val="003B6875"/>
    <w:rsid w:val="003B744C"/>
    <w:rsid w:val="003C2633"/>
    <w:rsid w:val="003C528C"/>
    <w:rsid w:val="003D1B40"/>
    <w:rsid w:val="003D1DF4"/>
    <w:rsid w:val="003D2B26"/>
    <w:rsid w:val="003D633B"/>
    <w:rsid w:val="003D7D2F"/>
    <w:rsid w:val="003E1E0E"/>
    <w:rsid w:val="003E2497"/>
    <w:rsid w:val="003E24C3"/>
    <w:rsid w:val="003E36FE"/>
    <w:rsid w:val="003E371A"/>
    <w:rsid w:val="00403DAF"/>
    <w:rsid w:val="004100C7"/>
    <w:rsid w:val="00417772"/>
    <w:rsid w:val="0042013B"/>
    <w:rsid w:val="00420C0E"/>
    <w:rsid w:val="00423DD3"/>
    <w:rsid w:val="00427B25"/>
    <w:rsid w:val="00427FAD"/>
    <w:rsid w:val="00433E50"/>
    <w:rsid w:val="00434020"/>
    <w:rsid w:val="00434B07"/>
    <w:rsid w:val="00444AD3"/>
    <w:rsid w:val="004529D2"/>
    <w:rsid w:val="00457AD9"/>
    <w:rsid w:val="00462C4C"/>
    <w:rsid w:val="00462C8B"/>
    <w:rsid w:val="00467802"/>
    <w:rsid w:val="004679D9"/>
    <w:rsid w:val="004728DC"/>
    <w:rsid w:val="00480339"/>
    <w:rsid w:val="0048432A"/>
    <w:rsid w:val="0049308C"/>
    <w:rsid w:val="004960D8"/>
    <w:rsid w:val="00497C06"/>
    <w:rsid w:val="004A1112"/>
    <w:rsid w:val="004A4359"/>
    <w:rsid w:val="004A50EA"/>
    <w:rsid w:val="004B16B1"/>
    <w:rsid w:val="004B1CF5"/>
    <w:rsid w:val="004B3BBD"/>
    <w:rsid w:val="004B7EEB"/>
    <w:rsid w:val="004C176F"/>
    <w:rsid w:val="004D2555"/>
    <w:rsid w:val="004D68AE"/>
    <w:rsid w:val="004E1695"/>
    <w:rsid w:val="004F087F"/>
    <w:rsid w:val="004F2FD3"/>
    <w:rsid w:val="004F3DFA"/>
    <w:rsid w:val="004F47D5"/>
    <w:rsid w:val="004F712C"/>
    <w:rsid w:val="0050272F"/>
    <w:rsid w:val="00504B63"/>
    <w:rsid w:val="00506202"/>
    <w:rsid w:val="00506E70"/>
    <w:rsid w:val="00510E9A"/>
    <w:rsid w:val="00512811"/>
    <w:rsid w:val="00514C71"/>
    <w:rsid w:val="005275AE"/>
    <w:rsid w:val="00530394"/>
    <w:rsid w:val="00536DFF"/>
    <w:rsid w:val="005400CB"/>
    <w:rsid w:val="0054085D"/>
    <w:rsid w:val="00541161"/>
    <w:rsid w:val="005415C8"/>
    <w:rsid w:val="0054709C"/>
    <w:rsid w:val="00551417"/>
    <w:rsid w:val="00557813"/>
    <w:rsid w:val="00576445"/>
    <w:rsid w:val="00580F09"/>
    <w:rsid w:val="0058325B"/>
    <w:rsid w:val="00585B72"/>
    <w:rsid w:val="00585DD7"/>
    <w:rsid w:val="00596855"/>
    <w:rsid w:val="005973F9"/>
    <w:rsid w:val="005A02AF"/>
    <w:rsid w:val="005A1A33"/>
    <w:rsid w:val="005A2093"/>
    <w:rsid w:val="005A595A"/>
    <w:rsid w:val="005B5143"/>
    <w:rsid w:val="005B5ED8"/>
    <w:rsid w:val="005B6576"/>
    <w:rsid w:val="005B7A8B"/>
    <w:rsid w:val="005C0ACD"/>
    <w:rsid w:val="005C49A2"/>
    <w:rsid w:val="005C7DF3"/>
    <w:rsid w:val="005D01DD"/>
    <w:rsid w:val="005D506D"/>
    <w:rsid w:val="005D7835"/>
    <w:rsid w:val="005D78EC"/>
    <w:rsid w:val="005E05BC"/>
    <w:rsid w:val="005E7927"/>
    <w:rsid w:val="005F0526"/>
    <w:rsid w:val="005F48E6"/>
    <w:rsid w:val="005F7A7B"/>
    <w:rsid w:val="006000B6"/>
    <w:rsid w:val="00604F40"/>
    <w:rsid w:val="0060666E"/>
    <w:rsid w:val="00606D32"/>
    <w:rsid w:val="00612036"/>
    <w:rsid w:val="0061213E"/>
    <w:rsid w:val="00620376"/>
    <w:rsid w:val="00622377"/>
    <w:rsid w:val="00622941"/>
    <w:rsid w:val="006279F7"/>
    <w:rsid w:val="006329B0"/>
    <w:rsid w:val="00632EBD"/>
    <w:rsid w:val="006341B9"/>
    <w:rsid w:val="00644AE0"/>
    <w:rsid w:val="00647E25"/>
    <w:rsid w:val="00647EA0"/>
    <w:rsid w:val="00656375"/>
    <w:rsid w:val="00656ECD"/>
    <w:rsid w:val="00657798"/>
    <w:rsid w:val="00660093"/>
    <w:rsid w:val="00665149"/>
    <w:rsid w:val="00666D70"/>
    <w:rsid w:val="00667579"/>
    <w:rsid w:val="006761E4"/>
    <w:rsid w:val="0067658F"/>
    <w:rsid w:val="0068005E"/>
    <w:rsid w:val="00684D04"/>
    <w:rsid w:val="00685FFE"/>
    <w:rsid w:val="00692AD9"/>
    <w:rsid w:val="00692F72"/>
    <w:rsid w:val="00694F3C"/>
    <w:rsid w:val="006A20B0"/>
    <w:rsid w:val="006A4499"/>
    <w:rsid w:val="006A55A4"/>
    <w:rsid w:val="006A7CC2"/>
    <w:rsid w:val="006B0571"/>
    <w:rsid w:val="006B3366"/>
    <w:rsid w:val="006B4253"/>
    <w:rsid w:val="006B6E7F"/>
    <w:rsid w:val="006C172A"/>
    <w:rsid w:val="006C3EE7"/>
    <w:rsid w:val="006C6CFC"/>
    <w:rsid w:val="006C7C41"/>
    <w:rsid w:val="006D2196"/>
    <w:rsid w:val="006D7043"/>
    <w:rsid w:val="006E06C5"/>
    <w:rsid w:val="006E0FEB"/>
    <w:rsid w:val="006E61B6"/>
    <w:rsid w:val="006E7DD1"/>
    <w:rsid w:val="0070115E"/>
    <w:rsid w:val="007026B6"/>
    <w:rsid w:val="00706ABC"/>
    <w:rsid w:val="00714D74"/>
    <w:rsid w:val="0071574C"/>
    <w:rsid w:val="0072437D"/>
    <w:rsid w:val="0072484D"/>
    <w:rsid w:val="00724A04"/>
    <w:rsid w:val="0072647A"/>
    <w:rsid w:val="007353FA"/>
    <w:rsid w:val="00736030"/>
    <w:rsid w:val="00741EAA"/>
    <w:rsid w:val="00744191"/>
    <w:rsid w:val="0074499A"/>
    <w:rsid w:val="007473CC"/>
    <w:rsid w:val="007474C1"/>
    <w:rsid w:val="00747B77"/>
    <w:rsid w:val="0075119B"/>
    <w:rsid w:val="007545A6"/>
    <w:rsid w:val="00754FD8"/>
    <w:rsid w:val="007576DA"/>
    <w:rsid w:val="00762F2E"/>
    <w:rsid w:val="00762FDD"/>
    <w:rsid w:val="00763C29"/>
    <w:rsid w:val="00763E08"/>
    <w:rsid w:val="00764655"/>
    <w:rsid w:val="00764EC6"/>
    <w:rsid w:val="0076571A"/>
    <w:rsid w:val="00773688"/>
    <w:rsid w:val="00774611"/>
    <w:rsid w:val="007759A5"/>
    <w:rsid w:val="00781895"/>
    <w:rsid w:val="007825E1"/>
    <w:rsid w:val="00786A5C"/>
    <w:rsid w:val="007871D4"/>
    <w:rsid w:val="0079220C"/>
    <w:rsid w:val="00793862"/>
    <w:rsid w:val="00795E1A"/>
    <w:rsid w:val="00796C06"/>
    <w:rsid w:val="007970D3"/>
    <w:rsid w:val="007A0976"/>
    <w:rsid w:val="007A4D25"/>
    <w:rsid w:val="007A689D"/>
    <w:rsid w:val="007B37A3"/>
    <w:rsid w:val="007B3869"/>
    <w:rsid w:val="007B4F31"/>
    <w:rsid w:val="007D079E"/>
    <w:rsid w:val="007D413D"/>
    <w:rsid w:val="007E021A"/>
    <w:rsid w:val="007E3078"/>
    <w:rsid w:val="007E3215"/>
    <w:rsid w:val="007E42C7"/>
    <w:rsid w:val="0080333D"/>
    <w:rsid w:val="00804230"/>
    <w:rsid w:val="00805125"/>
    <w:rsid w:val="00807D84"/>
    <w:rsid w:val="008114D6"/>
    <w:rsid w:val="008126CE"/>
    <w:rsid w:val="00817603"/>
    <w:rsid w:val="00820137"/>
    <w:rsid w:val="008210B4"/>
    <w:rsid w:val="0082425E"/>
    <w:rsid w:val="00825005"/>
    <w:rsid w:val="0082652A"/>
    <w:rsid w:val="008276B6"/>
    <w:rsid w:val="008349ED"/>
    <w:rsid w:val="00850972"/>
    <w:rsid w:val="00851C8B"/>
    <w:rsid w:val="008529A4"/>
    <w:rsid w:val="008538C1"/>
    <w:rsid w:val="00853A33"/>
    <w:rsid w:val="00854C5B"/>
    <w:rsid w:val="008614E0"/>
    <w:rsid w:val="008A16BD"/>
    <w:rsid w:val="008A3C6D"/>
    <w:rsid w:val="008A43F9"/>
    <w:rsid w:val="008B5C4D"/>
    <w:rsid w:val="008B6DF1"/>
    <w:rsid w:val="008C088D"/>
    <w:rsid w:val="008C08A0"/>
    <w:rsid w:val="008C68E6"/>
    <w:rsid w:val="008D0227"/>
    <w:rsid w:val="008D0538"/>
    <w:rsid w:val="008D286B"/>
    <w:rsid w:val="008D2F29"/>
    <w:rsid w:val="008D30F1"/>
    <w:rsid w:val="008D55F5"/>
    <w:rsid w:val="008D597B"/>
    <w:rsid w:val="008E31B1"/>
    <w:rsid w:val="008E6202"/>
    <w:rsid w:val="008F113F"/>
    <w:rsid w:val="008F6D76"/>
    <w:rsid w:val="0090205B"/>
    <w:rsid w:val="00910531"/>
    <w:rsid w:val="00920422"/>
    <w:rsid w:val="009259BE"/>
    <w:rsid w:val="00927A55"/>
    <w:rsid w:val="00937468"/>
    <w:rsid w:val="00942B55"/>
    <w:rsid w:val="009445F8"/>
    <w:rsid w:val="00944F52"/>
    <w:rsid w:val="00946212"/>
    <w:rsid w:val="009508B8"/>
    <w:rsid w:val="00951EC3"/>
    <w:rsid w:val="0095352E"/>
    <w:rsid w:val="00954791"/>
    <w:rsid w:val="00962E64"/>
    <w:rsid w:val="00964FC9"/>
    <w:rsid w:val="0097400A"/>
    <w:rsid w:val="0099063E"/>
    <w:rsid w:val="00993F5B"/>
    <w:rsid w:val="0099441C"/>
    <w:rsid w:val="009949BA"/>
    <w:rsid w:val="009950E7"/>
    <w:rsid w:val="009A4D5E"/>
    <w:rsid w:val="009B0B11"/>
    <w:rsid w:val="009B2663"/>
    <w:rsid w:val="009B2A0A"/>
    <w:rsid w:val="009B5FBE"/>
    <w:rsid w:val="009B76E4"/>
    <w:rsid w:val="009C0A92"/>
    <w:rsid w:val="009C197B"/>
    <w:rsid w:val="009C4032"/>
    <w:rsid w:val="009C444D"/>
    <w:rsid w:val="009D16C1"/>
    <w:rsid w:val="009D7714"/>
    <w:rsid w:val="009D7AC0"/>
    <w:rsid w:val="009E23A6"/>
    <w:rsid w:val="009E29E2"/>
    <w:rsid w:val="009F14FB"/>
    <w:rsid w:val="009F6DD6"/>
    <w:rsid w:val="00A016A4"/>
    <w:rsid w:val="00A05F96"/>
    <w:rsid w:val="00A16D54"/>
    <w:rsid w:val="00A171D7"/>
    <w:rsid w:val="00A225F7"/>
    <w:rsid w:val="00A2338E"/>
    <w:rsid w:val="00A24E48"/>
    <w:rsid w:val="00A26375"/>
    <w:rsid w:val="00A266DE"/>
    <w:rsid w:val="00A31D4E"/>
    <w:rsid w:val="00A33200"/>
    <w:rsid w:val="00A372D7"/>
    <w:rsid w:val="00A4031D"/>
    <w:rsid w:val="00A41282"/>
    <w:rsid w:val="00A426C3"/>
    <w:rsid w:val="00A4365A"/>
    <w:rsid w:val="00A4768F"/>
    <w:rsid w:val="00A53CEE"/>
    <w:rsid w:val="00A62D8F"/>
    <w:rsid w:val="00A7235C"/>
    <w:rsid w:val="00A738C4"/>
    <w:rsid w:val="00A7410F"/>
    <w:rsid w:val="00A76E09"/>
    <w:rsid w:val="00A77AC2"/>
    <w:rsid w:val="00A80957"/>
    <w:rsid w:val="00A83BD3"/>
    <w:rsid w:val="00A84BAF"/>
    <w:rsid w:val="00A90D80"/>
    <w:rsid w:val="00A91EC2"/>
    <w:rsid w:val="00A92247"/>
    <w:rsid w:val="00A92D41"/>
    <w:rsid w:val="00A9492C"/>
    <w:rsid w:val="00AA2ED9"/>
    <w:rsid w:val="00AA4713"/>
    <w:rsid w:val="00AA5602"/>
    <w:rsid w:val="00AB2B2C"/>
    <w:rsid w:val="00AB7B83"/>
    <w:rsid w:val="00AC3736"/>
    <w:rsid w:val="00AC5A0E"/>
    <w:rsid w:val="00AD0B38"/>
    <w:rsid w:val="00AE162C"/>
    <w:rsid w:val="00AE211E"/>
    <w:rsid w:val="00AF1A26"/>
    <w:rsid w:val="00AF47D5"/>
    <w:rsid w:val="00AF4D8C"/>
    <w:rsid w:val="00AF5E35"/>
    <w:rsid w:val="00B041A6"/>
    <w:rsid w:val="00B10183"/>
    <w:rsid w:val="00B23270"/>
    <w:rsid w:val="00B24799"/>
    <w:rsid w:val="00B31424"/>
    <w:rsid w:val="00B31D56"/>
    <w:rsid w:val="00B329DB"/>
    <w:rsid w:val="00B366F2"/>
    <w:rsid w:val="00B40EDA"/>
    <w:rsid w:val="00B42D33"/>
    <w:rsid w:val="00B435FA"/>
    <w:rsid w:val="00B4580B"/>
    <w:rsid w:val="00B45A94"/>
    <w:rsid w:val="00B541D9"/>
    <w:rsid w:val="00B56E09"/>
    <w:rsid w:val="00B57D24"/>
    <w:rsid w:val="00B6135A"/>
    <w:rsid w:val="00B66E49"/>
    <w:rsid w:val="00B724A3"/>
    <w:rsid w:val="00B8177D"/>
    <w:rsid w:val="00B83C07"/>
    <w:rsid w:val="00B86B49"/>
    <w:rsid w:val="00BA05DF"/>
    <w:rsid w:val="00BA3D25"/>
    <w:rsid w:val="00BA56BF"/>
    <w:rsid w:val="00BB018F"/>
    <w:rsid w:val="00BB7BE2"/>
    <w:rsid w:val="00BB7DDB"/>
    <w:rsid w:val="00BC0208"/>
    <w:rsid w:val="00BC07BF"/>
    <w:rsid w:val="00BC52D8"/>
    <w:rsid w:val="00BC7317"/>
    <w:rsid w:val="00BC7774"/>
    <w:rsid w:val="00BD1DD5"/>
    <w:rsid w:val="00BD7004"/>
    <w:rsid w:val="00BE101B"/>
    <w:rsid w:val="00BE179A"/>
    <w:rsid w:val="00BE4209"/>
    <w:rsid w:val="00BF229F"/>
    <w:rsid w:val="00BF57D8"/>
    <w:rsid w:val="00BF5DCD"/>
    <w:rsid w:val="00BF6E48"/>
    <w:rsid w:val="00C042FC"/>
    <w:rsid w:val="00C102CD"/>
    <w:rsid w:val="00C2119A"/>
    <w:rsid w:val="00C229B8"/>
    <w:rsid w:val="00C23AD6"/>
    <w:rsid w:val="00C30F7D"/>
    <w:rsid w:val="00C3372F"/>
    <w:rsid w:val="00C34540"/>
    <w:rsid w:val="00C35E62"/>
    <w:rsid w:val="00C407E0"/>
    <w:rsid w:val="00C449F6"/>
    <w:rsid w:val="00C45975"/>
    <w:rsid w:val="00C541CB"/>
    <w:rsid w:val="00C61191"/>
    <w:rsid w:val="00C64167"/>
    <w:rsid w:val="00C6601A"/>
    <w:rsid w:val="00C73CF5"/>
    <w:rsid w:val="00C81870"/>
    <w:rsid w:val="00C82824"/>
    <w:rsid w:val="00C8745F"/>
    <w:rsid w:val="00C87DCB"/>
    <w:rsid w:val="00C90C18"/>
    <w:rsid w:val="00C92E98"/>
    <w:rsid w:val="00CA0674"/>
    <w:rsid w:val="00CA0CF0"/>
    <w:rsid w:val="00CA3E15"/>
    <w:rsid w:val="00CA6BC0"/>
    <w:rsid w:val="00CA770A"/>
    <w:rsid w:val="00CB1338"/>
    <w:rsid w:val="00CB1EC1"/>
    <w:rsid w:val="00CB2C12"/>
    <w:rsid w:val="00CB3927"/>
    <w:rsid w:val="00CB3E76"/>
    <w:rsid w:val="00CB3F88"/>
    <w:rsid w:val="00CB4984"/>
    <w:rsid w:val="00CB6AA9"/>
    <w:rsid w:val="00CC0C38"/>
    <w:rsid w:val="00CC0E7D"/>
    <w:rsid w:val="00CC23F0"/>
    <w:rsid w:val="00CC3B65"/>
    <w:rsid w:val="00CD05E6"/>
    <w:rsid w:val="00CD3C9E"/>
    <w:rsid w:val="00CD3DCF"/>
    <w:rsid w:val="00CE5DC1"/>
    <w:rsid w:val="00CE6756"/>
    <w:rsid w:val="00CF0D8B"/>
    <w:rsid w:val="00CF133A"/>
    <w:rsid w:val="00CF37EE"/>
    <w:rsid w:val="00CF7003"/>
    <w:rsid w:val="00CF7205"/>
    <w:rsid w:val="00D04A1B"/>
    <w:rsid w:val="00D06C04"/>
    <w:rsid w:val="00D076B1"/>
    <w:rsid w:val="00D1005C"/>
    <w:rsid w:val="00D101A5"/>
    <w:rsid w:val="00D102BD"/>
    <w:rsid w:val="00D12823"/>
    <w:rsid w:val="00D23C86"/>
    <w:rsid w:val="00D27BC4"/>
    <w:rsid w:val="00D30B0D"/>
    <w:rsid w:val="00D349C6"/>
    <w:rsid w:val="00D34C85"/>
    <w:rsid w:val="00D409A3"/>
    <w:rsid w:val="00D4247A"/>
    <w:rsid w:val="00D432F9"/>
    <w:rsid w:val="00D476B0"/>
    <w:rsid w:val="00D533BE"/>
    <w:rsid w:val="00D542B8"/>
    <w:rsid w:val="00D5682A"/>
    <w:rsid w:val="00D619DB"/>
    <w:rsid w:val="00D61D0F"/>
    <w:rsid w:val="00D63FFA"/>
    <w:rsid w:val="00D65BF6"/>
    <w:rsid w:val="00D7307A"/>
    <w:rsid w:val="00D80F5D"/>
    <w:rsid w:val="00D91831"/>
    <w:rsid w:val="00D92526"/>
    <w:rsid w:val="00D929B6"/>
    <w:rsid w:val="00D947E3"/>
    <w:rsid w:val="00D97F93"/>
    <w:rsid w:val="00DA1AD7"/>
    <w:rsid w:val="00DA1EE8"/>
    <w:rsid w:val="00DA24C1"/>
    <w:rsid w:val="00DA25B0"/>
    <w:rsid w:val="00DA5543"/>
    <w:rsid w:val="00DB13F8"/>
    <w:rsid w:val="00DB26F0"/>
    <w:rsid w:val="00DB430E"/>
    <w:rsid w:val="00DB4E5B"/>
    <w:rsid w:val="00DC2380"/>
    <w:rsid w:val="00DC5830"/>
    <w:rsid w:val="00DD35BF"/>
    <w:rsid w:val="00DE004D"/>
    <w:rsid w:val="00DE1820"/>
    <w:rsid w:val="00DE5728"/>
    <w:rsid w:val="00DF2550"/>
    <w:rsid w:val="00DF741C"/>
    <w:rsid w:val="00DF785A"/>
    <w:rsid w:val="00E02B82"/>
    <w:rsid w:val="00E02D09"/>
    <w:rsid w:val="00E0406A"/>
    <w:rsid w:val="00E05667"/>
    <w:rsid w:val="00E118D1"/>
    <w:rsid w:val="00E14291"/>
    <w:rsid w:val="00E146EF"/>
    <w:rsid w:val="00E15DB0"/>
    <w:rsid w:val="00E2438C"/>
    <w:rsid w:val="00E244AB"/>
    <w:rsid w:val="00E31350"/>
    <w:rsid w:val="00E351D3"/>
    <w:rsid w:val="00E37B1A"/>
    <w:rsid w:val="00E4139E"/>
    <w:rsid w:val="00E42DC5"/>
    <w:rsid w:val="00E43285"/>
    <w:rsid w:val="00E44B65"/>
    <w:rsid w:val="00E53B73"/>
    <w:rsid w:val="00E54518"/>
    <w:rsid w:val="00E553C7"/>
    <w:rsid w:val="00E67D55"/>
    <w:rsid w:val="00E728E2"/>
    <w:rsid w:val="00E75557"/>
    <w:rsid w:val="00E75B0D"/>
    <w:rsid w:val="00E816FF"/>
    <w:rsid w:val="00E82E80"/>
    <w:rsid w:val="00EA041C"/>
    <w:rsid w:val="00EA0A90"/>
    <w:rsid w:val="00EA27E3"/>
    <w:rsid w:val="00EB01CC"/>
    <w:rsid w:val="00EC0D6C"/>
    <w:rsid w:val="00EC4654"/>
    <w:rsid w:val="00EC71A7"/>
    <w:rsid w:val="00ED12E9"/>
    <w:rsid w:val="00ED1CF1"/>
    <w:rsid w:val="00ED2C00"/>
    <w:rsid w:val="00ED2D71"/>
    <w:rsid w:val="00EE12FF"/>
    <w:rsid w:val="00EE17A8"/>
    <w:rsid w:val="00EE26E7"/>
    <w:rsid w:val="00EF1A07"/>
    <w:rsid w:val="00EF529C"/>
    <w:rsid w:val="00F00AED"/>
    <w:rsid w:val="00F06491"/>
    <w:rsid w:val="00F116CE"/>
    <w:rsid w:val="00F13468"/>
    <w:rsid w:val="00F14B45"/>
    <w:rsid w:val="00F3081B"/>
    <w:rsid w:val="00F354BB"/>
    <w:rsid w:val="00F40753"/>
    <w:rsid w:val="00F43FF5"/>
    <w:rsid w:val="00F4561A"/>
    <w:rsid w:val="00F4717D"/>
    <w:rsid w:val="00F506D1"/>
    <w:rsid w:val="00F53ED1"/>
    <w:rsid w:val="00F5766B"/>
    <w:rsid w:val="00F61836"/>
    <w:rsid w:val="00F62046"/>
    <w:rsid w:val="00F63460"/>
    <w:rsid w:val="00F64CAF"/>
    <w:rsid w:val="00F71495"/>
    <w:rsid w:val="00F73A94"/>
    <w:rsid w:val="00F75D74"/>
    <w:rsid w:val="00F8507E"/>
    <w:rsid w:val="00F95C5F"/>
    <w:rsid w:val="00FA2F42"/>
    <w:rsid w:val="00FA743A"/>
    <w:rsid w:val="00FB346F"/>
    <w:rsid w:val="00FB3EE2"/>
    <w:rsid w:val="00FC09C8"/>
    <w:rsid w:val="00FD499D"/>
    <w:rsid w:val="00FD56CB"/>
    <w:rsid w:val="00FD7ECD"/>
    <w:rsid w:val="00FE40BA"/>
    <w:rsid w:val="00FF0751"/>
    <w:rsid w:val="00FF0AE4"/>
    <w:rsid w:val="00FF0E12"/>
    <w:rsid w:val="00FF0FE5"/>
    <w:rsid w:val="00FF4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7388F"/>
    <w:pPr>
      <w:keepNext/>
      <w:keepLines/>
      <w:spacing w:before="200" w:after="120" w:line="240" w:lineRule="auto"/>
      <w:outlineLvl w:val="1"/>
    </w:pPr>
    <w:rPr>
      <w:rFonts w:eastAsiaTheme="majorEastAsia"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afterLines="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17388F"/>
    <w:rPr>
      <w:rFonts w:ascii="Arial" w:eastAsiaTheme="majorEastAsia"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A80957"/>
    <w:pPr>
      <w:tabs>
        <w:tab w:val="right" w:leader="dot" w:pos="9016"/>
      </w:tabs>
      <w:spacing w:after="100" w:line="720" w:lineRule="auto"/>
      <w:ind w:left="240"/>
    </w:pPr>
  </w:style>
  <w:style w:type="table" w:customStyle="1" w:styleId="MediumShading1-Accent11">
    <w:name w:val="Medium Shading 1 - Accent 1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character" w:customStyle="1" w:styleId="NoSpacingChar">
    <w:name w:val="No Spacing Char"/>
    <w:aliases w:val="Text Char"/>
    <w:basedOn w:val="DefaultParagraphFont"/>
    <w:link w:val="NoSpacing"/>
    <w:uiPriority w:val="1"/>
    <w:rsid w:val="00B541D9"/>
    <w:rPr>
      <w:rFonts w:ascii="Arial" w:hAnsi="Arial"/>
      <w:sz w:val="24"/>
    </w:rPr>
  </w:style>
  <w:style w:type="table" w:customStyle="1" w:styleId="LightShading1">
    <w:name w:val="Light Shading1"/>
    <w:basedOn w:val="TableNormal"/>
    <w:uiPriority w:val="60"/>
    <w:rsid w:val="008C68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30B0D"/>
    <w:rPr>
      <w:sz w:val="16"/>
      <w:szCs w:val="16"/>
    </w:rPr>
  </w:style>
  <w:style w:type="paragraph" w:styleId="CommentText">
    <w:name w:val="annotation text"/>
    <w:basedOn w:val="Normal"/>
    <w:link w:val="CommentTextChar"/>
    <w:uiPriority w:val="99"/>
    <w:semiHidden/>
    <w:unhideWhenUsed/>
    <w:rsid w:val="00D30B0D"/>
    <w:pPr>
      <w:spacing w:line="240" w:lineRule="auto"/>
    </w:pPr>
    <w:rPr>
      <w:sz w:val="20"/>
      <w:szCs w:val="20"/>
    </w:rPr>
  </w:style>
  <w:style w:type="character" w:customStyle="1" w:styleId="CommentTextChar">
    <w:name w:val="Comment Text Char"/>
    <w:basedOn w:val="DefaultParagraphFont"/>
    <w:link w:val="CommentText"/>
    <w:uiPriority w:val="99"/>
    <w:semiHidden/>
    <w:rsid w:val="00D30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B0D"/>
    <w:rPr>
      <w:b/>
      <w:bCs/>
    </w:rPr>
  </w:style>
  <w:style w:type="character" w:customStyle="1" w:styleId="CommentSubjectChar">
    <w:name w:val="Comment Subject Char"/>
    <w:basedOn w:val="CommentTextChar"/>
    <w:link w:val="CommentSubject"/>
    <w:uiPriority w:val="99"/>
    <w:semiHidden/>
    <w:rsid w:val="00D30B0D"/>
    <w:rPr>
      <w:rFonts w:ascii="Arial" w:hAnsi="Arial"/>
      <w:b/>
      <w:bCs/>
      <w:sz w:val="20"/>
      <w:szCs w:val="20"/>
    </w:rPr>
  </w:style>
  <w:style w:type="character" w:styleId="IntenseEmphasis">
    <w:name w:val="Intense Emphasis"/>
    <w:uiPriority w:val="21"/>
    <w:qFormat/>
    <w:rsid w:val="00A83BD3"/>
    <w:rPr>
      <w:b/>
      <w:bCs/>
      <w:i/>
      <w:iCs/>
      <w:color w:val="4F81BD"/>
    </w:rPr>
  </w:style>
  <w:style w:type="paragraph" w:customStyle="1" w:styleId="Default0">
    <w:name w:val="Default"/>
    <w:rsid w:val="003A131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D0538"/>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7388F"/>
    <w:pPr>
      <w:keepNext/>
      <w:keepLines/>
      <w:spacing w:before="200" w:after="120" w:line="240" w:lineRule="auto"/>
      <w:outlineLvl w:val="1"/>
    </w:pPr>
    <w:rPr>
      <w:rFonts w:eastAsiaTheme="majorEastAsia"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afterLines="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17388F"/>
    <w:rPr>
      <w:rFonts w:ascii="Arial" w:eastAsiaTheme="majorEastAsia"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A80957"/>
    <w:pPr>
      <w:tabs>
        <w:tab w:val="right" w:leader="dot" w:pos="9016"/>
      </w:tabs>
      <w:spacing w:after="100" w:line="720" w:lineRule="auto"/>
      <w:ind w:left="240"/>
    </w:pPr>
  </w:style>
  <w:style w:type="table" w:customStyle="1" w:styleId="MediumShading1-Accent11">
    <w:name w:val="Medium Shading 1 - Accent 1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character" w:customStyle="1" w:styleId="NoSpacingChar">
    <w:name w:val="No Spacing Char"/>
    <w:aliases w:val="Text Char"/>
    <w:basedOn w:val="DefaultParagraphFont"/>
    <w:link w:val="NoSpacing"/>
    <w:uiPriority w:val="1"/>
    <w:rsid w:val="00B541D9"/>
    <w:rPr>
      <w:rFonts w:ascii="Arial" w:hAnsi="Arial"/>
      <w:sz w:val="24"/>
    </w:rPr>
  </w:style>
  <w:style w:type="table" w:customStyle="1" w:styleId="LightShading1">
    <w:name w:val="Light Shading1"/>
    <w:basedOn w:val="TableNormal"/>
    <w:uiPriority w:val="60"/>
    <w:rsid w:val="008C68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30B0D"/>
    <w:rPr>
      <w:sz w:val="16"/>
      <w:szCs w:val="16"/>
    </w:rPr>
  </w:style>
  <w:style w:type="paragraph" w:styleId="CommentText">
    <w:name w:val="annotation text"/>
    <w:basedOn w:val="Normal"/>
    <w:link w:val="CommentTextChar"/>
    <w:uiPriority w:val="99"/>
    <w:semiHidden/>
    <w:unhideWhenUsed/>
    <w:rsid w:val="00D30B0D"/>
    <w:pPr>
      <w:spacing w:line="240" w:lineRule="auto"/>
    </w:pPr>
    <w:rPr>
      <w:sz w:val="20"/>
      <w:szCs w:val="20"/>
    </w:rPr>
  </w:style>
  <w:style w:type="character" w:customStyle="1" w:styleId="CommentTextChar">
    <w:name w:val="Comment Text Char"/>
    <w:basedOn w:val="DefaultParagraphFont"/>
    <w:link w:val="CommentText"/>
    <w:uiPriority w:val="99"/>
    <w:semiHidden/>
    <w:rsid w:val="00D30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B0D"/>
    <w:rPr>
      <w:b/>
      <w:bCs/>
    </w:rPr>
  </w:style>
  <w:style w:type="character" w:customStyle="1" w:styleId="CommentSubjectChar">
    <w:name w:val="Comment Subject Char"/>
    <w:basedOn w:val="CommentTextChar"/>
    <w:link w:val="CommentSubject"/>
    <w:uiPriority w:val="99"/>
    <w:semiHidden/>
    <w:rsid w:val="00D30B0D"/>
    <w:rPr>
      <w:rFonts w:ascii="Arial" w:hAnsi="Arial"/>
      <w:b/>
      <w:bCs/>
      <w:sz w:val="20"/>
      <w:szCs w:val="20"/>
    </w:rPr>
  </w:style>
  <w:style w:type="character" w:styleId="IntenseEmphasis">
    <w:name w:val="Intense Emphasis"/>
    <w:uiPriority w:val="21"/>
    <w:qFormat/>
    <w:rsid w:val="00A83BD3"/>
    <w:rPr>
      <w:b/>
      <w:bCs/>
      <w:i/>
      <w:iCs/>
      <w:color w:val="4F81BD"/>
    </w:rPr>
  </w:style>
  <w:style w:type="paragraph" w:customStyle="1" w:styleId="Default0">
    <w:name w:val="Default"/>
    <w:rsid w:val="003A131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D053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65024">
      <w:bodyDiv w:val="1"/>
      <w:marLeft w:val="0"/>
      <w:marRight w:val="0"/>
      <w:marTop w:val="0"/>
      <w:marBottom w:val="0"/>
      <w:divBdr>
        <w:top w:val="none" w:sz="0" w:space="0" w:color="auto"/>
        <w:left w:val="none" w:sz="0" w:space="0" w:color="auto"/>
        <w:bottom w:val="none" w:sz="0" w:space="0" w:color="auto"/>
        <w:right w:val="none" w:sz="0" w:space="0" w:color="auto"/>
      </w:divBdr>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8067">
      <w:bodyDiv w:val="1"/>
      <w:marLeft w:val="0"/>
      <w:marRight w:val="0"/>
      <w:marTop w:val="0"/>
      <w:marBottom w:val="0"/>
      <w:divBdr>
        <w:top w:val="none" w:sz="0" w:space="0" w:color="auto"/>
        <w:left w:val="none" w:sz="0" w:space="0" w:color="auto"/>
        <w:bottom w:val="none" w:sz="0" w:space="0" w:color="auto"/>
        <w:right w:val="none" w:sz="0" w:space="0" w:color="auto"/>
      </w:divBdr>
    </w:div>
    <w:div w:id="831334380">
      <w:bodyDiv w:val="1"/>
      <w:marLeft w:val="0"/>
      <w:marRight w:val="0"/>
      <w:marTop w:val="0"/>
      <w:marBottom w:val="0"/>
      <w:divBdr>
        <w:top w:val="none" w:sz="0" w:space="0" w:color="auto"/>
        <w:left w:val="none" w:sz="0" w:space="0" w:color="auto"/>
        <w:bottom w:val="none" w:sz="0" w:space="0" w:color="auto"/>
        <w:right w:val="none" w:sz="0" w:space="0" w:color="auto"/>
      </w:divBdr>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4018">
      <w:bodyDiv w:val="1"/>
      <w:marLeft w:val="0"/>
      <w:marRight w:val="0"/>
      <w:marTop w:val="0"/>
      <w:marBottom w:val="0"/>
      <w:divBdr>
        <w:top w:val="none" w:sz="0" w:space="0" w:color="auto"/>
        <w:left w:val="none" w:sz="0" w:space="0" w:color="auto"/>
        <w:bottom w:val="none" w:sz="0" w:space="0" w:color="auto"/>
        <w:right w:val="none" w:sz="0" w:space="0" w:color="auto"/>
      </w:divBdr>
    </w:div>
    <w:div w:id="1497302167">
      <w:bodyDiv w:val="1"/>
      <w:marLeft w:val="0"/>
      <w:marRight w:val="0"/>
      <w:marTop w:val="0"/>
      <w:marBottom w:val="0"/>
      <w:divBdr>
        <w:top w:val="none" w:sz="0" w:space="0" w:color="auto"/>
        <w:left w:val="none" w:sz="0" w:space="0" w:color="auto"/>
        <w:bottom w:val="none" w:sz="0" w:space="0" w:color="auto"/>
        <w:right w:val="none" w:sz="0" w:space="0" w:color="auto"/>
      </w:divBdr>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9371">
      <w:bodyDiv w:val="1"/>
      <w:marLeft w:val="0"/>
      <w:marRight w:val="0"/>
      <w:marTop w:val="0"/>
      <w:marBottom w:val="0"/>
      <w:divBdr>
        <w:top w:val="none" w:sz="0" w:space="0" w:color="auto"/>
        <w:left w:val="none" w:sz="0" w:space="0" w:color="auto"/>
        <w:bottom w:val="none" w:sz="0" w:space="0" w:color="auto"/>
        <w:right w:val="none" w:sz="0" w:space="0" w:color="auto"/>
      </w:divBdr>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0264">
      <w:bodyDiv w:val="1"/>
      <w:marLeft w:val="0"/>
      <w:marRight w:val="0"/>
      <w:marTop w:val="0"/>
      <w:marBottom w:val="0"/>
      <w:divBdr>
        <w:top w:val="none" w:sz="0" w:space="0" w:color="auto"/>
        <w:left w:val="none" w:sz="0" w:space="0" w:color="auto"/>
        <w:bottom w:val="none" w:sz="0" w:space="0" w:color="auto"/>
        <w:right w:val="none" w:sz="0" w:space="0" w:color="auto"/>
      </w:divBdr>
      <w:divsChild>
        <w:div w:id="661470959">
          <w:marLeft w:val="0"/>
          <w:marRight w:val="0"/>
          <w:marTop w:val="0"/>
          <w:marBottom w:val="0"/>
          <w:divBdr>
            <w:top w:val="none" w:sz="0" w:space="0" w:color="auto"/>
            <w:left w:val="none" w:sz="0" w:space="0" w:color="auto"/>
            <w:bottom w:val="none" w:sz="0" w:space="0" w:color="auto"/>
            <w:right w:val="none" w:sz="0" w:space="0" w:color="auto"/>
          </w:divBdr>
          <w:divsChild>
            <w:div w:id="21833014">
              <w:marLeft w:val="0"/>
              <w:marRight w:val="0"/>
              <w:marTop w:val="0"/>
              <w:marBottom w:val="0"/>
              <w:divBdr>
                <w:top w:val="none" w:sz="0" w:space="0" w:color="auto"/>
                <w:left w:val="none" w:sz="0" w:space="0" w:color="auto"/>
                <w:bottom w:val="none" w:sz="0" w:space="0" w:color="auto"/>
                <w:right w:val="none" w:sz="0" w:space="0" w:color="auto"/>
              </w:divBdr>
            </w:div>
            <w:div w:id="85004902">
              <w:marLeft w:val="0"/>
              <w:marRight w:val="0"/>
              <w:marTop w:val="0"/>
              <w:marBottom w:val="0"/>
              <w:divBdr>
                <w:top w:val="none" w:sz="0" w:space="0" w:color="auto"/>
                <w:left w:val="none" w:sz="0" w:space="0" w:color="auto"/>
                <w:bottom w:val="none" w:sz="0" w:space="0" w:color="auto"/>
                <w:right w:val="none" w:sz="0" w:space="0" w:color="auto"/>
              </w:divBdr>
            </w:div>
            <w:div w:id="157817881">
              <w:marLeft w:val="0"/>
              <w:marRight w:val="0"/>
              <w:marTop w:val="0"/>
              <w:marBottom w:val="0"/>
              <w:divBdr>
                <w:top w:val="none" w:sz="0" w:space="0" w:color="auto"/>
                <w:left w:val="none" w:sz="0" w:space="0" w:color="auto"/>
                <w:bottom w:val="none" w:sz="0" w:space="0" w:color="auto"/>
                <w:right w:val="none" w:sz="0" w:space="0" w:color="auto"/>
              </w:divBdr>
            </w:div>
            <w:div w:id="207299280">
              <w:marLeft w:val="0"/>
              <w:marRight w:val="0"/>
              <w:marTop w:val="0"/>
              <w:marBottom w:val="0"/>
              <w:divBdr>
                <w:top w:val="none" w:sz="0" w:space="0" w:color="auto"/>
                <w:left w:val="none" w:sz="0" w:space="0" w:color="auto"/>
                <w:bottom w:val="none" w:sz="0" w:space="0" w:color="auto"/>
                <w:right w:val="none" w:sz="0" w:space="0" w:color="auto"/>
              </w:divBdr>
            </w:div>
            <w:div w:id="364603368">
              <w:marLeft w:val="0"/>
              <w:marRight w:val="0"/>
              <w:marTop w:val="0"/>
              <w:marBottom w:val="0"/>
              <w:divBdr>
                <w:top w:val="none" w:sz="0" w:space="0" w:color="auto"/>
                <w:left w:val="none" w:sz="0" w:space="0" w:color="auto"/>
                <w:bottom w:val="none" w:sz="0" w:space="0" w:color="auto"/>
                <w:right w:val="none" w:sz="0" w:space="0" w:color="auto"/>
              </w:divBdr>
            </w:div>
            <w:div w:id="377359283">
              <w:marLeft w:val="0"/>
              <w:marRight w:val="0"/>
              <w:marTop w:val="0"/>
              <w:marBottom w:val="0"/>
              <w:divBdr>
                <w:top w:val="none" w:sz="0" w:space="0" w:color="auto"/>
                <w:left w:val="none" w:sz="0" w:space="0" w:color="auto"/>
                <w:bottom w:val="none" w:sz="0" w:space="0" w:color="auto"/>
                <w:right w:val="none" w:sz="0" w:space="0" w:color="auto"/>
              </w:divBdr>
            </w:div>
            <w:div w:id="398869786">
              <w:marLeft w:val="0"/>
              <w:marRight w:val="0"/>
              <w:marTop w:val="0"/>
              <w:marBottom w:val="0"/>
              <w:divBdr>
                <w:top w:val="none" w:sz="0" w:space="0" w:color="auto"/>
                <w:left w:val="none" w:sz="0" w:space="0" w:color="auto"/>
                <w:bottom w:val="none" w:sz="0" w:space="0" w:color="auto"/>
                <w:right w:val="none" w:sz="0" w:space="0" w:color="auto"/>
              </w:divBdr>
            </w:div>
            <w:div w:id="404567122">
              <w:marLeft w:val="0"/>
              <w:marRight w:val="0"/>
              <w:marTop w:val="0"/>
              <w:marBottom w:val="0"/>
              <w:divBdr>
                <w:top w:val="none" w:sz="0" w:space="0" w:color="auto"/>
                <w:left w:val="none" w:sz="0" w:space="0" w:color="auto"/>
                <w:bottom w:val="none" w:sz="0" w:space="0" w:color="auto"/>
                <w:right w:val="none" w:sz="0" w:space="0" w:color="auto"/>
              </w:divBdr>
            </w:div>
            <w:div w:id="507327293">
              <w:marLeft w:val="0"/>
              <w:marRight w:val="0"/>
              <w:marTop w:val="0"/>
              <w:marBottom w:val="0"/>
              <w:divBdr>
                <w:top w:val="none" w:sz="0" w:space="0" w:color="auto"/>
                <w:left w:val="none" w:sz="0" w:space="0" w:color="auto"/>
                <w:bottom w:val="none" w:sz="0" w:space="0" w:color="auto"/>
                <w:right w:val="none" w:sz="0" w:space="0" w:color="auto"/>
              </w:divBdr>
            </w:div>
            <w:div w:id="519466555">
              <w:marLeft w:val="0"/>
              <w:marRight w:val="0"/>
              <w:marTop w:val="0"/>
              <w:marBottom w:val="0"/>
              <w:divBdr>
                <w:top w:val="none" w:sz="0" w:space="0" w:color="auto"/>
                <w:left w:val="none" w:sz="0" w:space="0" w:color="auto"/>
                <w:bottom w:val="none" w:sz="0" w:space="0" w:color="auto"/>
                <w:right w:val="none" w:sz="0" w:space="0" w:color="auto"/>
              </w:divBdr>
            </w:div>
            <w:div w:id="691034940">
              <w:marLeft w:val="0"/>
              <w:marRight w:val="0"/>
              <w:marTop w:val="0"/>
              <w:marBottom w:val="0"/>
              <w:divBdr>
                <w:top w:val="none" w:sz="0" w:space="0" w:color="auto"/>
                <w:left w:val="none" w:sz="0" w:space="0" w:color="auto"/>
                <w:bottom w:val="none" w:sz="0" w:space="0" w:color="auto"/>
                <w:right w:val="none" w:sz="0" w:space="0" w:color="auto"/>
              </w:divBdr>
            </w:div>
            <w:div w:id="720833273">
              <w:marLeft w:val="0"/>
              <w:marRight w:val="0"/>
              <w:marTop w:val="0"/>
              <w:marBottom w:val="0"/>
              <w:divBdr>
                <w:top w:val="none" w:sz="0" w:space="0" w:color="auto"/>
                <w:left w:val="none" w:sz="0" w:space="0" w:color="auto"/>
                <w:bottom w:val="none" w:sz="0" w:space="0" w:color="auto"/>
                <w:right w:val="none" w:sz="0" w:space="0" w:color="auto"/>
              </w:divBdr>
            </w:div>
            <w:div w:id="721372735">
              <w:marLeft w:val="0"/>
              <w:marRight w:val="0"/>
              <w:marTop w:val="0"/>
              <w:marBottom w:val="0"/>
              <w:divBdr>
                <w:top w:val="none" w:sz="0" w:space="0" w:color="auto"/>
                <w:left w:val="none" w:sz="0" w:space="0" w:color="auto"/>
                <w:bottom w:val="none" w:sz="0" w:space="0" w:color="auto"/>
                <w:right w:val="none" w:sz="0" w:space="0" w:color="auto"/>
              </w:divBdr>
            </w:div>
            <w:div w:id="825361897">
              <w:marLeft w:val="0"/>
              <w:marRight w:val="0"/>
              <w:marTop w:val="0"/>
              <w:marBottom w:val="0"/>
              <w:divBdr>
                <w:top w:val="none" w:sz="0" w:space="0" w:color="auto"/>
                <w:left w:val="none" w:sz="0" w:space="0" w:color="auto"/>
                <w:bottom w:val="none" w:sz="0" w:space="0" w:color="auto"/>
                <w:right w:val="none" w:sz="0" w:space="0" w:color="auto"/>
              </w:divBdr>
            </w:div>
            <w:div w:id="853228678">
              <w:marLeft w:val="0"/>
              <w:marRight w:val="0"/>
              <w:marTop w:val="0"/>
              <w:marBottom w:val="0"/>
              <w:divBdr>
                <w:top w:val="none" w:sz="0" w:space="0" w:color="auto"/>
                <w:left w:val="none" w:sz="0" w:space="0" w:color="auto"/>
                <w:bottom w:val="none" w:sz="0" w:space="0" w:color="auto"/>
                <w:right w:val="none" w:sz="0" w:space="0" w:color="auto"/>
              </w:divBdr>
            </w:div>
            <w:div w:id="908422844">
              <w:marLeft w:val="0"/>
              <w:marRight w:val="0"/>
              <w:marTop w:val="0"/>
              <w:marBottom w:val="0"/>
              <w:divBdr>
                <w:top w:val="none" w:sz="0" w:space="0" w:color="auto"/>
                <w:left w:val="none" w:sz="0" w:space="0" w:color="auto"/>
                <w:bottom w:val="none" w:sz="0" w:space="0" w:color="auto"/>
                <w:right w:val="none" w:sz="0" w:space="0" w:color="auto"/>
              </w:divBdr>
            </w:div>
            <w:div w:id="934749821">
              <w:marLeft w:val="0"/>
              <w:marRight w:val="0"/>
              <w:marTop w:val="0"/>
              <w:marBottom w:val="0"/>
              <w:divBdr>
                <w:top w:val="none" w:sz="0" w:space="0" w:color="auto"/>
                <w:left w:val="none" w:sz="0" w:space="0" w:color="auto"/>
                <w:bottom w:val="none" w:sz="0" w:space="0" w:color="auto"/>
                <w:right w:val="none" w:sz="0" w:space="0" w:color="auto"/>
              </w:divBdr>
            </w:div>
            <w:div w:id="1089034607">
              <w:marLeft w:val="0"/>
              <w:marRight w:val="0"/>
              <w:marTop w:val="0"/>
              <w:marBottom w:val="0"/>
              <w:divBdr>
                <w:top w:val="none" w:sz="0" w:space="0" w:color="auto"/>
                <w:left w:val="none" w:sz="0" w:space="0" w:color="auto"/>
                <w:bottom w:val="none" w:sz="0" w:space="0" w:color="auto"/>
                <w:right w:val="none" w:sz="0" w:space="0" w:color="auto"/>
              </w:divBdr>
            </w:div>
            <w:div w:id="1280912280">
              <w:marLeft w:val="0"/>
              <w:marRight w:val="0"/>
              <w:marTop w:val="0"/>
              <w:marBottom w:val="0"/>
              <w:divBdr>
                <w:top w:val="none" w:sz="0" w:space="0" w:color="auto"/>
                <w:left w:val="none" w:sz="0" w:space="0" w:color="auto"/>
                <w:bottom w:val="none" w:sz="0" w:space="0" w:color="auto"/>
                <w:right w:val="none" w:sz="0" w:space="0" w:color="auto"/>
              </w:divBdr>
            </w:div>
            <w:div w:id="1373267683">
              <w:marLeft w:val="0"/>
              <w:marRight w:val="0"/>
              <w:marTop w:val="0"/>
              <w:marBottom w:val="0"/>
              <w:divBdr>
                <w:top w:val="none" w:sz="0" w:space="0" w:color="auto"/>
                <w:left w:val="none" w:sz="0" w:space="0" w:color="auto"/>
                <w:bottom w:val="none" w:sz="0" w:space="0" w:color="auto"/>
                <w:right w:val="none" w:sz="0" w:space="0" w:color="auto"/>
              </w:divBdr>
            </w:div>
            <w:div w:id="1383216853">
              <w:marLeft w:val="0"/>
              <w:marRight w:val="0"/>
              <w:marTop w:val="0"/>
              <w:marBottom w:val="0"/>
              <w:divBdr>
                <w:top w:val="none" w:sz="0" w:space="0" w:color="auto"/>
                <w:left w:val="none" w:sz="0" w:space="0" w:color="auto"/>
                <w:bottom w:val="none" w:sz="0" w:space="0" w:color="auto"/>
                <w:right w:val="none" w:sz="0" w:space="0" w:color="auto"/>
              </w:divBdr>
            </w:div>
            <w:div w:id="1420322754">
              <w:marLeft w:val="0"/>
              <w:marRight w:val="0"/>
              <w:marTop w:val="0"/>
              <w:marBottom w:val="0"/>
              <w:divBdr>
                <w:top w:val="none" w:sz="0" w:space="0" w:color="auto"/>
                <w:left w:val="none" w:sz="0" w:space="0" w:color="auto"/>
                <w:bottom w:val="none" w:sz="0" w:space="0" w:color="auto"/>
                <w:right w:val="none" w:sz="0" w:space="0" w:color="auto"/>
              </w:divBdr>
            </w:div>
            <w:div w:id="1454132281">
              <w:marLeft w:val="0"/>
              <w:marRight w:val="0"/>
              <w:marTop w:val="0"/>
              <w:marBottom w:val="0"/>
              <w:divBdr>
                <w:top w:val="none" w:sz="0" w:space="0" w:color="auto"/>
                <w:left w:val="none" w:sz="0" w:space="0" w:color="auto"/>
                <w:bottom w:val="none" w:sz="0" w:space="0" w:color="auto"/>
                <w:right w:val="none" w:sz="0" w:space="0" w:color="auto"/>
              </w:divBdr>
            </w:div>
            <w:div w:id="1456176582">
              <w:marLeft w:val="0"/>
              <w:marRight w:val="0"/>
              <w:marTop w:val="0"/>
              <w:marBottom w:val="0"/>
              <w:divBdr>
                <w:top w:val="none" w:sz="0" w:space="0" w:color="auto"/>
                <w:left w:val="none" w:sz="0" w:space="0" w:color="auto"/>
                <w:bottom w:val="none" w:sz="0" w:space="0" w:color="auto"/>
                <w:right w:val="none" w:sz="0" w:space="0" w:color="auto"/>
              </w:divBdr>
            </w:div>
            <w:div w:id="1548100475">
              <w:marLeft w:val="0"/>
              <w:marRight w:val="0"/>
              <w:marTop w:val="0"/>
              <w:marBottom w:val="0"/>
              <w:divBdr>
                <w:top w:val="none" w:sz="0" w:space="0" w:color="auto"/>
                <w:left w:val="none" w:sz="0" w:space="0" w:color="auto"/>
                <w:bottom w:val="none" w:sz="0" w:space="0" w:color="auto"/>
                <w:right w:val="none" w:sz="0" w:space="0" w:color="auto"/>
              </w:divBdr>
            </w:div>
            <w:div w:id="1736126894">
              <w:marLeft w:val="0"/>
              <w:marRight w:val="0"/>
              <w:marTop w:val="0"/>
              <w:marBottom w:val="0"/>
              <w:divBdr>
                <w:top w:val="none" w:sz="0" w:space="0" w:color="auto"/>
                <w:left w:val="none" w:sz="0" w:space="0" w:color="auto"/>
                <w:bottom w:val="none" w:sz="0" w:space="0" w:color="auto"/>
                <w:right w:val="none" w:sz="0" w:space="0" w:color="auto"/>
              </w:divBdr>
            </w:div>
            <w:div w:id="1803187383">
              <w:marLeft w:val="0"/>
              <w:marRight w:val="0"/>
              <w:marTop w:val="0"/>
              <w:marBottom w:val="0"/>
              <w:divBdr>
                <w:top w:val="none" w:sz="0" w:space="0" w:color="auto"/>
                <w:left w:val="none" w:sz="0" w:space="0" w:color="auto"/>
                <w:bottom w:val="none" w:sz="0" w:space="0" w:color="auto"/>
                <w:right w:val="none" w:sz="0" w:space="0" w:color="auto"/>
              </w:divBdr>
            </w:div>
            <w:div w:id="1891072020">
              <w:marLeft w:val="0"/>
              <w:marRight w:val="0"/>
              <w:marTop w:val="0"/>
              <w:marBottom w:val="0"/>
              <w:divBdr>
                <w:top w:val="none" w:sz="0" w:space="0" w:color="auto"/>
                <w:left w:val="none" w:sz="0" w:space="0" w:color="auto"/>
                <w:bottom w:val="none" w:sz="0" w:space="0" w:color="auto"/>
                <w:right w:val="none" w:sz="0" w:space="0" w:color="auto"/>
              </w:divBdr>
            </w:div>
            <w:div w:id="2049060296">
              <w:marLeft w:val="0"/>
              <w:marRight w:val="0"/>
              <w:marTop w:val="0"/>
              <w:marBottom w:val="0"/>
              <w:divBdr>
                <w:top w:val="none" w:sz="0" w:space="0" w:color="auto"/>
                <w:left w:val="none" w:sz="0" w:space="0" w:color="auto"/>
                <w:bottom w:val="none" w:sz="0" w:space="0" w:color="auto"/>
                <w:right w:val="none" w:sz="0" w:space="0" w:color="auto"/>
              </w:divBdr>
            </w:div>
            <w:div w:id="2065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3179">
      <w:bodyDiv w:val="1"/>
      <w:marLeft w:val="0"/>
      <w:marRight w:val="0"/>
      <w:marTop w:val="0"/>
      <w:marBottom w:val="0"/>
      <w:divBdr>
        <w:top w:val="none" w:sz="0" w:space="0" w:color="auto"/>
        <w:left w:val="none" w:sz="0" w:space="0" w:color="auto"/>
        <w:bottom w:val="none" w:sz="0" w:space="0" w:color="auto"/>
        <w:right w:val="none" w:sz="0" w:space="0" w:color="auto"/>
      </w:divBdr>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emocratic.bridgend.gov.uk/documents/s8482/160315%20Financial%20Assessment%20and%20Charging%20Framework.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file:///C:\Users\Harria1\Documents\www.bridgend.gov.uk\consultation"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bridgend.gov.uk/consult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snapsurveys.com/wh/s.asp?k=147436040581"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mailto:Consultation@bridgend.gov.uk" TargetMode="External"/><Relationship Id="rId10" Type="http://schemas.openxmlformats.org/officeDocument/2006/relationships/webSettings" Target="webSettings.xml"/><Relationship Id="rId19" Type="http://schemas.openxmlformats.org/officeDocument/2006/relationships/hyperlink" Target="https://www.snapsurveys.com/wh/s.asp?k=14743604058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hyperlink" Target="http://www.legislation.gov.uk/anaw/2014/4/pdfs/anaw_20140004_en.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ridgend.gov.uk" TargetMode="External"/><Relationship Id="rId2" Type="http://schemas.openxmlformats.org/officeDocument/2006/relationships/hyperlink" Target="http://www.bridgend.gov.uk" TargetMode="External"/><Relationship Id="rId1" Type="http://schemas.openxmlformats.org/officeDocument/2006/relationships/image" Target="media/image4.tiff"/></Relationships>
</file>

<file path=word/_rels/foot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www.bridgend.gov.uk" TargetMode="External"/><Relationship Id="rId1" Type="http://schemas.openxmlformats.org/officeDocument/2006/relationships/hyperlink" Target="http://www.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D5F2D4CPPYHU-86-3</_dlc_DocId>
    <_dlc_DocIdUrl xmlns="2c7e8880-231a-4163-b0c7-ad2e3f412734">
      <Url>http://www.bridgenders.net/consultation/toolkit/_layouts/DocIdRedir.aspx?ID=D5F2D4CPPYHU-86-3</Url>
      <Description>D5F2D4CPPYHU-86-3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A320-0062-4F04-A06B-1FDC5EEB0FF1}">
  <ds:schemaRefs>
    <ds:schemaRef ds:uri="http://purl.org/dc/elements/1.1/"/>
    <ds:schemaRef ds:uri="http://schemas.microsoft.com/office/2006/metadata/properties"/>
    <ds:schemaRef ds:uri="http://purl.org/dc/terms/"/>
    <ds:schemaRef ds:uri="2c7e8880-231a-4163-b0c7-ad2e3f412734"/>
    <ds:schemaRef ds:uri="http://www.w3.org/XML/1998/namespace"/>
    <ds:schemaRef ds:uri="http://purl.org/dc/dcmityp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CC96824-C793-4CF0-9100-1A94E6A3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B2428-4D40-48EF-AD84-76E358AD1A3E}">
  <ds:schemaRefs>
    <ds:schemaRef ds:uri="http://schemas.microsoft.com/sharepoint/v3/contenttype/forms"/>
  </ds:schemaRefs>
</ds:datastoreItem>
</file>

<file path=customXml/itemProps4.xml><?xml version="1.0" encoding="utf-8"?>
<ds:datastoreItem xmlns:ds="http://schemas.openxmlformats.org/officeDocument/2006/customXml" ds:itemID="{95511842-1866-4E0D-9917-5A135289BFF8}">
  <ds:schemaRefs>
    <ds:schemaRef ds:uri="http://schemas.microsoft.com/sharepoint/events"/>
  </ds:schemaRefs>
</ds:datastoreItem>
</file>

<file path=customXml/itemProps5.xml><?xml version="1.0" encoding="utf-8"?>
<ds:datastoreItem xmlns:ds="http://schemas.openxmlformats.org/officeDocument/2006/customXml" ds:itemID="{2385EBA6-D17E-4E79-BF45-30386DD7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Harris</dc:creator>
  <cp:lastModifiedBy>Hannah Lewis</cp:lastModifiedBy>
  <cp:revision>9</cp:revision>
  <cp:lastPrinted>2016-07-28T12:36:00Z</cp:lastPrinted>
  <dcterms:created xsi:type="dcterms:W3CDTF">2016-11-22T12:34:00Z</dcterms:created>
  <dcterms:modified xsi:type="dcterms:W3CDTF">2016-12-01T10:20:00Z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deacfd0b-d3e9-49bd-b9be-c5f347392c9b</vt:lpwstr>
  </property>
</Properties>
</file>