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01DD0" w14:textId="1866F2D4" w:rsidR="00D97F93" w:rsidRDefault="001F0DAA" w:rsidP="00ED12E9">
      <w:pPr>
        <w:pStyle w:val="NoSpacing"/>
        <w:spacing w:before="120" w:after="240"/>
        <w:rPr>
          <w:color w:val="014687"/>
          <w:sz w:val="50"/>
          <w:szCs w:val="50"/>
        </w:rPr>
      </w:pPr>
      <w:r w:rsidRPr="00EA03A8">
        <w:rPr>
          <w:noProof/>
          <w:sz w:val="20"/>
          <w:lang w:eastAsia="en-GB"/>
        </w:rPr>
        <mc:AlternateContent>
          <mc:Choice Requires="wps">
            <w:drawing>
              <wp:anchor distT="0" distB="0" distL="114300" distR="114300" simplePos="0" relativeHeight="251692032" behindDoc="0" locked="0" layoutInCell="1" allowOverlap="1" wp14:anchorId="70601EAD" wp14:editId="70601EAE">
                <wp:simplePos x="0" y="0"/>
                <wp:positionH relativeFrom="column">
                  <wp:posOffset>-461645</wp:posOffset>
                </wp:positionH>
                <wp:positionV relativeFrom="paragraph">
                  <wp:posOffset>-363410</wp:posOffset>
                </wp:positionV>
                <wp:extent cx="529463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14:paraId="70601ECA" w14:textId="77777777" w:rsidR="007573AF" w:rsidRPr="00EA03A8" w:rsidRDefault="007573AF" w:rsidP="00AA4713">
                            <w:pPr>
                              <w:rPr>
                                <w:b/>
                                <w:color w:val="FFFFFF" w:themeColor="background1"/>
                                <w:sz w:val="48"/>
                              </w:rPr>
                            </w:pPr>
                            <w:r w:rsidRPr="00EA03A8">
                              <w:rPr>
                                <w:b/>
                                <w:color w:val="FFFFFF" w:themeColor="background1"/>
                                <w:sz w:val="48"/>
                              </w:rPr>
                              <w:t>Bridgend County Borough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lCQIAAPIDAAAOAAAAZHJzL2Uyb0RvYy54bWysU9tu2zAMfR+wfxD0vjjx4q4x4hRduw4D&#10;ugvQ7gMYWY6FSaImKbG7rx8lp2mwvQ3TgyCK5BHPIbW+Go1mB+mDQtvwxWzOmbQCW2V3Df/+ePfm&#10;krMQwbag0cqGP8nArzavX60HV8sSe9St9IxAbKgH1/A+RlcXRRC9NBBm6KQlZ4feQCTT74rWw0Do&#10;RhflfH5RDOhb51HIEOj2dnLyTcbvOini164LMjLdcKot5t3nfZv2YrOGeufB9Uocy4B/qMKAsvTo&#10;CeoWIrC9V39BGSU8BuziTKApsOuUkJkDsVnM/2Dz0IOTmQuJE9xJpvD/YMWXwzfPVEu948yCoRY9&#10;yjGy9ziyMqkzuFBT0IOjsDjSdYpMTIO7R/EjMIs3PdidvPYeh15CS9UtUmZxljrhhASyHT5jS8/A&#10;PmIGGjtvEiCJwQiduvR06kwqRdBlVa6WF2/JJchXVeWyyq0roH7Odj7EjxINS4eGe+p8RofDfYip&#10;GqifQ9JjFu+U1rn72rKh4auqrHLCmceoSMOplWn45TytaVwSyQ+2zckRlJ7O9IC2R9aJ6EQ5jtuR&#10;ApMUW2yfiL/HaQjp09ChR/+Ls4EGsOHh5x685Ex/sqTharFcponNxrJ6V5Lhzz3bcw9YQVANj5xN&#10;x5uYp3ziek1adyrL8FLJsVYarKzO8ROkyT23c9TLV938BgAA//8DAFBLAwQUAAYACAAAACEAhZQi&#10;Zd8AAAAKAQAADwAAAGRycy9kb3ducmV2LnhtbEyPTU/DMAyG70j7D5EncduSVmzdStNpGuIKYnxI&#10;3LLGaysap2qytfx7zAlutvzo9fMWu8l14opDaD1pSJYKBFLlbUu1hrfXx8UGRIiGrOk8oYZvDLAr&#10;ZzeFya0f6QWvx1gLDqGQGw1NjH0uZagadCYsfY/Et7MfnIm8DrW0gxk53HUyVWotnWmJPzSmx0OD&#10;1dfx4jS8P50/P+7Uc/3gVv3oJyXJbaXWt/Npfw8i4hT/YPjVZ3Uo2enkL2SD6DQssjRjlIdVloJg&#10;IlsnCYiThnS7AVkW8n+F8gcAAP//AwBQSwECLQAUAAYACAAAACEAtoM4kv4AAADhAQAAEwAAAAAA&#10;AAAAAAAAAAAAAAAAW0NvbnRlbnRfVHlwZXNdLnhtbFBLAQItABQABgAIAAAAIQA4/SH/1gAAAJQB&#10;AAALAAAAAAAAAAAAAAAAAC8BAABfcmVscy8ucmVsc1BLAQItABQABgAIAAAAIQBCI/hlCQIAAPID&#10;AAAOAAAAAAAAAAAAAAAAAC4CAABkcnMvZTJvRG9jLnhtbFBLAQItABQABgAIAAAAIQCFlCJl3wAA&#10;AAoBAAAPAAAAAAAAAAAAAAAAAGMEAABkcnMvZG93bnJldi54bWxQSwUGAAAAAAQABADzAAAAbwUA&#10;AAAA&#10;" filled="f" stroked="f">
                <v:textbox>
                  <w:txbxContent>
                    <w:p w14:paraId="70601ECA" w14:textId="77777777" w:rsidR="007573AF" w:rsidRPr="00EA03A8" w:rsidRDefault="007573AF" w:rsidP="00AA4713">
                      <w:pPr>
                        <w:rPr>
                          <w:b/>
                          <w:color w:val="FFFFFF" w:themeColor="background1"/>
                          <w:sz w:val="48"/>
                        </w:rPr>
                      </w:pPr>
                      <w:r w:rsidRPr="00EA03A8">
                        <w:rPr>
                          <w:b/>
                          <w:color w:val="FFFFFF" w:themeColor="background1"/>
                          <w:sz w:val="48"/>
                        </w:rPr>
                        <w:t>Bridgend County Borough 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14:anchorId="70601EAF" wp14:editId="70601EB0">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F93">
        <w:rPr>
          <w:noProof/>
          <w:lang w:eastAsia="en-GB"/>
        </w:rPr>
        <w:drawing>
          <wp:anchor distT="0" distB="0" distL="114300" distR="114300" simplePos="0" relativeHeight="251661312" behindDoc="1" locked="0" layoutInCell="1" allowOverlap="1" wp14:anchorId="70601EB1" wp14:editId="70601EB2">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B1E">
        <w:rPr>
          <w:color w:val="014687"/>
          <w:sz w:val="50"/>
          <w:szCs w:val="50"/>
        </w:rPr>
        <w:t xml:space="preserve"> </w:t>
      </w:r>
    </w:p>
    <w:p w14:paraId="70601DD1" w14:textId="77777777" w:rsidR="00D97F93" w:rsidRDefault="00D97F93" w:rsidP="00ED12E9">
      <w:pPr>
        <w:pStyle w:val="NoSpacing"/>
        <w:spacing w:before="120" w:after="240"/>
      </w:pPr>
    </w:p>
    <w:p w14:paraId="70601DD2" w14:textId="77777777" w:rsidR="00D97F93" w:rsidRDefault="00D97F93" w:rsidP="00ED12E9">
      <w:pPr>
        <w:pStyle w:val="NoSpacing"/>
        <w:spacing w:before="120" w:after="240"/>
      </w:pPr>
    </w:p>
    <w:p w14:paraId="70601DD3" w14:textId="77777777" w:rsidR="00D97F93" w:rsidRPr="00C87DCB" w:rsidRDefault="00D97F93" w:rsidP="00ED12E9">
      <w:pPr>
        <w:pStyle w:val="NoSpacing"/>
        <w:spacing w:before="120" w:after="240"/>
      </w:pPr>
    </w:p>
    <w:p w14:paraId="70601DD4" w14:textId="77777777" w:rsidR="00AA4713" w:rsidRDefault="00AA4713" w:rsidP="00ED12E9">
      <w:pPr>
        <w:pStyle w:val="NoSpacing"/>
        <w:spacing w:before="120" w:after="240"/>
      </w:pPr>
    </w:p>
    <w:p w14:paraId="70601DD5" w14:textId="2BEED251" w:rsidR="00AA4713" w:rsidRPr="00FD7ECD" w:rsidRDefault="00AA4713" w:rsidP="00AE162C">
      <w:pPr>
        <w:pStyle w:val="NoSpacing"/>
        <w:spacing w:before="120" w:after="240" w:line="276" w:lineRule="auto"/>
        <w:ind w:leftChars="-236" w:left="-565" w:hanging="1"/>
        <w:rPr>
          <w:sz w:val="48"/>
        </w:rPr>
      </w:pPr>
      <w:r w:rsidRPr="00FD7ECD">
        <w:rPr>
          <w:sz w:val="48"/>
        </w:rPr>
        <w:t xml:space="preserve">Proposal to </w:t>
      </w:r>
      <w:r w:rsidR="002F0DC9">
        <w:rPr>
          <w:sz w:val="48"/>
        </w:rPr>
        <w:t xml:space="preserve">make a regulated alteration to </w:t>
      </w:r>
      <w:proofErr w:type="spellStart"/>
      <w:r w:rsidR="004D19BD" w:rsidRPr="006726E0">
        <w:rPr>
          <w:sz w:val="48"/>
        </w:rPr>
        <w:t>Coychurch</w:t>
      </w:r>
      <w:proofErr w:type="spellEnd"/>
      <w:r w:rsidR="004719BC">
        <w:rPr>
          <w:sz w:val="48"/>
        </w:rPr>
        <w:t xml:space="preserve"> Primary</w:t>
      </w:r>
      <w:r w:rsidR="002F0DC9">
        <w:rPr>
          <w:sz w:val="48"/>
        </w:rPr>
        <w:t xml:space="preserve"> in the form of an </w:t>
      </w:r>
      <w:r w:rsidR="00A8342E">
        <w:rPr>
          <w:sz w:val="48"/>
        </w:rPr>
        <w:t>e</w:t>
      </w:r>
      <w:r w:rsidR="002F0DC9">
        <w:rPr>
          <w:sz w:val="48"/>
        </w:rPr>
        <w:t>nlargement</w:t>
      </w:r>
    </w:p>
    <w:p w14:paraId="70601DD6" w14:textId="77777777" w:rsidR="00AA4713" w:rsidRPr="00FD7ECD" w:rsidRDefault="00AA4713" w:rsidP="00ED12E9">
      <w:pPr>
        <w:pStyle w:val="NoSpacing"/>
        <w:spacing w:before="120" w:after="240"/>
        <w:ind w:leftChars="-236" w:left="-565" w:hanging="1"/>
        <w:rPr>
          <w:color w:val="009390"/>
          <w:sz w:val="48"/>
        </w:rPr>
      </w:pPr>
      <w:r w:rsidRPr="00FD7ECD">
        <w:rPr>
          <w:color w:val="009390"/>
          <w:sz w:val="48"/>
        </w:rPr>
        <w:t xml:space="preserve">Consultation </w:t>
      </w:r>
      <w:r w:rsidR="00E66362">
        <w:rPr>
          <w:color w:val="009390"/>
          <w:sz w:val="48"/>
        </w:rPr>
        <w:t>d</w:t>
      </w:r>
      <w:r w:rsidR="006E0FEB">
        <w:rPr>
          <w:color w:val="009390"/>
          <w:sz w:val="48"/>
        </w:rPr>
        <w:t>ocument</w:t>
      </w:r>
    </w:p>
    <w:p w14:paraId="70601DD7" w14:textId="77777777" w:rsidR="00AA4713" w:rsidRDefault="00AA4713">
      <w:pPr>
        <w:rPr>
          <w:rFonts w:cs="Arial"/>
          <w:sz w:val="40"/>
        </w:rPr>
      </w:pPr>
    </w:p>
    <w:p w14:paraId="70601DD8" w14:textId="77777777" w:rsidR="00ED12E9" w:rsidRDefault="00ED12E9">
      <w:pPr>
        <w:rPr>
          <w:rFonts w:cs="Arial"/>
          <w:sz w:val="20"/>
        </w:rPr>
      </w:pPr>
    </w:p>
    <w:p w14:paraId="70601DD9" w14:textId="77777777" w:rsidR="00AA4713" w:rsidRDefault="00AA4713">
      <w:pPr>
        <w:rPr>
          <w:rFonts w:cs="Arial"/>
          <w:sz w:val="20"/>
        </w:rPr>
      </w:pPr>
    </w:p>
    <w:p w14:paraId="70601DDA" w14:textId="77777777" w:rsidR="00AA4713" w:rsidRDefault="00AA4713">
      <w:pPr>
        <w:rPr>
          <w:rFonts w:cs="Arial"/>
          <w:sz w:val="20"/>
        </w:rPr>
      </w:pPr>
    </w:p>
    <w:p w14:paraId="70601DDB" w14:textId="77777777" w:rsidR="00AA4713" w:rsidRDefault="00AA4713">
      <w:pPr>
        <w:rPr>
          <w:rFonts w:cs="Arial"/>
          <w:sz w:val="20"/>
        </w:rPr>
      </w:pPr>
    </w:p>
    <w:p w14:paraId="70601DDC" w14:textId="77777777" w:rsidR="00AA4713" w:rsidRDefault="00F8507E" w:rsidP="00F8507E">
      <w:pPr>
        <w:tabs>
          <w:tab w:val="left" w:pos="3654"/>
        </w:tabs>
        <w:rPr>
          <w:rFonts w:cs="Arial"/>
          <w:sz w:val="20"/>
        </w:rPr>
      </w:pPr>
      <w:r>
        <w:rPr>
          <w:rFonts w:cs="Arial"/>
          <w:sz w:val="20"/>
        </w:rPr>
        <w:tab/>
      </w:r>
    </w:p>
    <w:p w14:paraId="70601DDD" w14:textId="77777777" w:rsidR="00AA4713" w:rsidRDefault="00AA4713">
      <w:pPr>
        <w:rPr>
          <w:rFonts w:cs="Arial"/>
          <w:sz w:val="20"/>
        </w:rPr>
      </w:pPr>
    </w:p>
    <w:p w14:paraId="70601DDE" w14:textId="77777777" w:rsidR="00AA4713" w:rsidRDefault="00AA4713">
      <w:pPr>
        <w:rPr>
          <w:rFonts w:cs="Arial"/>
          <w:sz w:val="20"/>
        </w:rPr>
      </w:pPr>
    </w:p>
    <w:p w14:paraId="70601DE1" w14:textId="77777777" w:rsidR="006B6E7F" w:rsidRPr="00FD7ECD" w:rsidRDefault="006B6E7F">
      <w:pPr>
        <w:rPr>
          <w:rFonts w:cs="Arial"/>
          <w:b/>
          <w:szCs w:val="24"/>
        </w:rPr>
      </w:pPr>
      <w:r w:rsidRPr="00FD7ECD">
        <w:rPr>
          <w:rFonts w:cs="Arial"/>
          <w:b/>
          <w:noProof/>
          <w:szCs w:val="24"/>
          <w:lang w:eastAsia="en-GB"/>
        </w:rPr>
        <mc:AlternateContent>
          <mc:Choice Requires="wps">
            <w:drawing>
              <wp:anchor distT="0" distB="0" distL="114300" distR="114300" simplePos="0" relativeHeight="251658239" behindDoc="1" locked="0" layoutInCell="1" allowOverlap="1" wp14:anchorId="70601EB3" wp14:editId="70601EB4">
                <wp:simplePos x="0" y="0"/>
                <wp:positionH relativeFrom="column">
                  <wp:posOffset>-423545</wp:posOffset>
                </wp:positionH>
                <wp:positionV relativeFrom="paragraph">
                  <wp:posOffset>290005</wp:posOffset>
                </wp:positionV>
                <wp:extent cx="3753134" cy="2127914"/>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134" cy="2127914"/>
                        </a:xfrm>
                        <a:prstGeom prst="rect">
                          <a:avLst/>
                        </a:prstGeom>
                        <a:noFill/>
                        <a:ln w="9525">
                          <a:noFill/>
                          <a:miter lim="800000"/>
                          <a:headEnd/>
                          <a:tailEnd/>
                        </a:ln>
                      </wps:spPr>
                      <wps:txbx>
                        <w:txbxContent>
                          <w:p w14:paraId="70601ECB" w14:textId="4D646E85" w:rsidR="007573AF" w:rsidRPr="00F73A94" w:rsidRDefault="007573AF"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Pr>
                                <w:rFonts w:cs="Arial"/>
                                <w:color w:val="009390"/>
                                <w:szCs w:val="24"/>
                              </w:rPr>
                              <w:t>06.09.2017</w:t>
                            </w:r>
                          </w:p>
                          <w:p w14:paraId="70601ECC" w14:textId="7427251B" w:rsidR="007573AF" w:rsidRDefault="007573AF"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Pr>
                                <w:rFonts w:cs="Arial"/>
                                <w:color w:val="009390"/>
                                <w:szCs w:val="24"/>
                              </w:rPr>
                              <w:t>17.10.2017</w:t>
                            </w:r>
                          </w:p>
                          <w:p w14:paraId="70601ECD" w14:textId="77777777" w:rsidR="007573AF" w:rsidRPr="008F6D76" w:rsidRDefault="007573AF" w:rsidP="006B6E7F">
                            <w:pPr>
                              <w:rPr>
                                <w:rFonts w:cs="Arial"/>
                                <w:color w:val="365F91" w:themeColor="accent1" w:themeShade="BF"/>
                                <w:szCs w:val="24"/>
                              </w:rPr>
                            </w:pPr>
                          </w:p>
                          <w:p w14:paraId="70601ECE" w14:textId="390C6126" w:rsidR="007573AF" w:rsidRPr="008F6D76" w:rsidRDefault="007573AF"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642 617</w:t>
                            </w:r>
                          </w:p>
                          <w:p w14:paraId="70601ECF" w14:textId="0C01B25F" w:rsidR="007573AF" w:rsidRPr="008F6D76" w:rsidRDefault="007573AF"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Ellen.Franks</w:t>
                            </w:r>
                            <w:r w:rsidRPr="00F73A94">
                              <w:rPr>
                                <w:rFonts w:cs="Arial"/>
                                <w:szCs w:val="24"/>
                              </w:rPr>
                              <w:t>@bridgend.gov.uk</w:t>
                            </w:r>
                          </w:p>
                          <w:p w14:paraId="70601ED0" w14:textId="77777777" w:rsidR="007573AF" w:rsidRPr="008F6D76" w:rsidRDefault="007573AF"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14:paraId="70601ED1" w14:textId="77777777" w:rsidR="007573AF" w:rsidRDefault="007573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35pt;margin-top:22.85pt;width:295.5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tvDwIAAPwDAAAOAAAAZHJzL2Uyb0RvYy54bWysU9tuGyEQfa/Uf0C813uxXScr4yhNmqpS&#10;epGSfgBmWS8qMBSwd9Ovz8A6jtW+Vd2HFTDMmTlnDuur0WhykD4osIxWs5ISaQW0yu4Y/fF49+6C&#10;khC5bbkGKxl9koFebd6+WQ+ukTX0oFvpCYLY0AyO0T5G1xRFEL00PMzASYvBDrzhEbd+V7SeD4hu&#10;dFGX5ftiAN86D0KGgKe3U5BuMn7XSRG/dV2QkWhGsbeY/z7/t+lfbNa82XnueiWObfB/6MJwZbHo&#10;CeqWR072Xv0FZZTwEKCLMwGmgK5TQmYOyKYq/2Dz0HMnMxcUJ7iTTOH/wYqvh++eqJbRebmixHKD&#10;Q3qUYyQfYCR10mdwocFrDw4vxhGPcc6Za3D3IH4GYuGm53Ynr72HoZe8xf6qlFmcpU44IYFshy/Q&#10;Yhm+j5CBxs6bJB7KQRAd5/R0mk1qReDhfLWcV/MFJQJjdVWvLqtFrsGbl3TnQ/wkwZC0YNTj8DM8&#10;P9yHmNrhzcuVVM3CndI6G0BbMjB6uayXOeEsYlREf2plGL0o0zc5JrH8aNucHLnS0xoLaHuknZhO&#10;nOO4HbPCWZMkyRbaJ9TBw2RHfD646MH/pmRAKzIafu25l5Tozxa1RKaL5N28WSxXNW78eWR7HuFW&#10;IBSjkZJpeROz3yfK16h5p7Iar50cW0aLZZGOzyF5+Hyfb70+2s0zAAAA//8DAFBLAwQUAAYACAAA&#10;ACEArvOKP98AAAAKAQAADwAAAGRycy9kb3ducmV2LnhtbEyPwU7DMAyG70i8Q2QkblvC1nal1J0Q&#10;iCuIwZC4ZU3WVjRO1WRreXvMCU6W5U+/v7/czq4XZzuGzhPCzVKBsFR701GD8P72tMhBhKjJ6N6T&#10;Rfi2AbbV5UWpC+MnerXnXWwEh1AoNEIb41BIGerWOh2WfrDEt6MfnY68jo00o5443PVypVQmne6I&#10;P7R6sA+trb92J4ewfz5+fiTqpXl06TD5WUlytxLx+mq+vwMR7Rz/YPjVZ3Wo2OngT2SC6BEWWbZh&#10;FCFJeTKQrpI1iAPCOlc5yKqU/ytUPwAAAP//AwBQSwECLQAUAAYACAAAACEAtoM4kv4AAADhAQAA&#10;EwAAAAAAAAAAAAAAAAAAAAAAW0NvbnRlbnRfVHlwZXNdLnhtbFBLAQItABQABgAIAAAAIQA4/SH/&#10;1gAAAJQBAAALAAAAAAAAAAAAAAAAAC8BAABfcmVscy8ucmVsc1BLAQItABQABgAIAAAAIQDnwttv&#10;DwIAAPwDAAAOAAAAAAAAAAAAAAAAAC4CAABkcnMvZTJvRG9jLnhtbFBLAQItABQABgAIAAAAIQCu&#10;84o/3wAAAAoBAAAPAAAAAAAAAAAAAAAAAGkEAABkcnMvZG93bnJldi54bWxQSwUGAAAAAAQABADz&#10;AAAAdQUAAAAA&#10;" filled="f" stroked="f">
                <v:textbox>
                  <w:txbxContent>
                    <w:p w14:paraId="70601ECB" w14:textId="4D646E85" w:rsidR="007573AF" w:rsidRPr="00F73A94" w:rsidRDefault="007573AF" w:rsidP="006B6E7F">
                      <w:pPr>
                        <w:rPr>
                          <w:rFonts w:cs="Arial"/>
                          <w:szCs w:val="24"/>
                        </w:rPr>
                      </w:pPr>
                      <w:r w:rsidRPr="00FD7ECD">
                        <w:rPr>
                          <w:rFonts w:cs="Arial"/>
                          <w:b/>
                          <w:color w:val="009390"/>
                        </w:rPr>
                        <w:t>Date of issue</w:t>
                      </w:r>
                      <w:r w:rsidRPr="00FD7ECD">
                        <w:rPr>
                          <w:rFonts w:cs="Arial"/>
                          <w:color w:val="009390"/>
                        </w:rPr>
                        <w:t>:</w:t>
                      </w:r>
                      <w:r w:rsidRPr="00FD7ECD">
                        <w:rPr>
                          <w:rFonts w:cs="Arial"/>
                          <w:color w:val="009390"/>
                          <w:szCs w:val="24"/>
                        </w:rPr>
                        <w:t xml:space="preserve"> </w:t>
                      </w:r>
                      <w:r>
                        <w:rPr>
                          <w:rFonts w:cs="Arial"/>
                          <w:color w:val="009390"/>
                          <w:szCs w:val="24"/>
                        </w:rPr>
                        <w:t>06.09.2017</w:t>
                      </w:r>
                    </w:p>
                    <w:p w14:paraId="70601ECC" w14:textId="7427251B" w:rsidR="007573AF" w:rsidRDefault="007573AF" w:rsidP="006B6E7F">
                      <w:pPr>
                        <w:rPr>
                          <w:rFonts w:eastAsia="Times New Roman" w:cs="Arial"/>
                          <w:noProof/>
                          <w:color w:val="014687"/>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Pr>
                          <w:rFonts w:cs="Arial"/>
                          <w:color w:val="009390"/>
                          <w:szCs w:val="24"/>
                        </w:rPr>
                        <w:t>17.10.2017</w:t>
                      </w:r>
                    </w:p>
                    <w:p w14:paraId="70601ECD" w14:textId="77777777" w:rsidR="007573AF" w:rsidRPr="008F6D76" w:rsidRDefault="007573AF" w:rsidP="006B6E7F">
                      <w:pPr>
                        <w:rPr>
                          <w:rFonts w:cs="Arial"/>
                          <w:color w:val="365F91" w:themeColor="accent1" w:themeShade="BF"/>
                          <w:szCs w:val="24"/>
                        </w:rPr>
                      </w:pPr>
                    </w:p>
                    <w:p w14:paraId="70601ECE" w14:textId="390C6126" w:rsidR="007573AF" w:rsidRPr="008F6D76" w:rsidRDefault="007573AF"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642 617</w:t>
                      </w:r>
                    </w:p>
                    <w:p w14:paraId="70601ECF" w14:textId="0C01B25F" w:rsidR="007573AF" w:rsidRPr="008F6D76" w:rsidRDefault="007573AF"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Ellen.Franks</w:t>
                      </w:r>
                      <w:r w:rsidRPr="00F73A94">
                        <w:rPr>
                          <w:rFonts w:cs="Arial"/>
                          <w:szCs w:val="24"/>
                        </w:rPr>
                        <w:t>@bridgend.gov.uk</w:t>
                      </w:r>
                    </w:p>
                    <w:p w14:paraId="70601ED0" w14:textId="77777777" w:rsidR="007573AF" w:rsidRPr="008F6D76" w:rsidRDefault="007573AF"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14:paraId="70601ED1" w14:textId="77777777" w:rsidR="007573AF" w:rsidRDefault="007573AF"/>
                  </w:txbxContent>
                </v:textbox>
              </v:shape>
            </w:pict>
          </mc:Fallback>
        </mc:AlternateContent>
      </w:r>
    </w:p>
    <w:p w14:paraId="70601DE2" w14:textId="77777777" w:rsidR="00FB3EE2" w:rsidRPr="008F6D76" w:rsidRDefault="00FB3EE2">
      <w:pPr>
        <w:rPr>
          <w:rFonts w:cs="Arial"/>
          <w:b/>
          <w:szCs w:val="24"/>
        </w:rPr>
      </w:pPr>
    </w:p>
    <w:p w14:paraId="70601DE3" w14:textId="77777777" w:rsidR="006B6E7F" w:rsidRDefault="006B6E7F" w:rsidP="004679D9">
      <w:pPr>
        <w:jc w:val="both"/>
        <w:rPr>
          <w:rFonts w:cs="Arial"/>
          <w:b/>
          <w:szCs w:val="24"/>
        </w:rPr>
      </w:pPr>
      <w:r w:rsidRPr="008F6D76">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70601EB5" wp14:editId="70601EB6">
            <wp:simplePos x="0" y="0"/>
            <wp:positionH relativeFrom="column">
              <wp:posOffset>-278130</wp:posOffset>
            </wp:positionH>
            <wp:positionV relativeFrom="paragraph">
              <wp:posOffset>196660</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01DE4" w14:textId="77777777" w:rsidR="006B6E7F" w:rsidRDefault="006B6E7F" w:rsidP="004679D9">
      <w:pPr>
        <w:jc w:val="both"/>
        <w:rPr>
          <w:rFonts w:cs="Arial"/>
          <w:b/>
          <w:szCs w:val="24"/>
        </w:rPr>
      </w:pPr>
    </w:p>
    <w:p w14:paraId="70601DE5" w14:textId="77777777" w:rsidR="000F4167" w:rsidRDefault="000F4167" w:rsidP="004679D9">
      <w:pPr>
        <w:jc w:val="both"/>
        <w:rPr>
          <w:rFonts w:cs="Arial"/>
          <w:b/>
          <w:szCs w:val="24"/>
        </w:rPr>
        <w:sectPr w:rsidR="000F4167" w:rsidSect="004D2555">
          <w:footerReference w:type="default" r:id="rId17"/>
          <w:footerReference w:type="first" r:id="rId18"/>
          <w:pgSz w:w="11906" w:h="16838"/>
          <w:pgMar w:top="1440" w:right="1440" w:bottom="1440" w:left="1440" w:header="709" w:footer="709" w:gutter="0"/>
          <w:cols w:space="708"/>
          <w:titlePg/>
          <w:docGrid w:linePitch="360"/>
        </w:sectPr>
      </w:pPr>
    </w:p>
    <w:p w14:paraId="70601DE6" w14:textId="77777777" w:rsidR="00207ECD" w:rsidRPr="008F6D76" w:rsidRDefault="00F4717D" w:rsidP="004679D9">
      <w:pPr>
        <w:jc w:val="both"/>
        <w:rPr>
          <w:rFonts w:cs="Arial"/>
          <w:b/>
          <w:szCs w:val="24"/>
        </w:rPr>
        <w:sectPr w:rsidR="00207ECD" w:rsidRPr="008F6D76" w:rsidSect="000F4167">
          <w:type w:val="continuous"/>
          <w:pgSz w:w="11906" w:h="16838"/>
          <w:pgMar w:top="1440" w:right="1440" w:bottom="1440" w:left="1440" w:header="708" w:footer="708" w:gutter="0"/>
          <w:cols w:num="2" w:space="708"/>
          <w:docGrid w:linePitch="360"/>
        </w:sectPr>
      </w:pPr>
      <w:r w:rsidRPr="008F6D76">
        <w:rPr>
          <w:rFonts w:cs="Arial"/>
          <w:b/>
          <w:noProof/>
          <w:szCs w:val="24"/>
          <w:lang w:eastAsia="en-GB"/>
        </w:rPr>
        <w:lastRenderedPageBreak/>
        <mc:AlternateContent>
          <mc:Choice Requires="wps">
            <w:drawing>
              <wp:anchor distT="0" distB="0" distL="114300" distR="114300" simplePos="0" relativeHeight="251662336" behindDoc="0" locked="0" layoutInCell="1" allowOverlap="1" wp14:anchorId="70601EB7" wp14:editId="70601EB8">
                <wp:simplePos x="0" y="0"/>
                <wp:positionH relativeFrom="column">
                  <wp:posOffset>-12700</wp:posOffset>
                </wp:positionH>
                <wp:positionV relativeFrom="paragraph">
                  <wp:posOffset>10274300</wp:posOffset>
                </wp:positionV>
                <wp:extent cx="7633335" cy="2667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266700"/>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14:paraId="70601ED2" w14:textId="77777777" w:rsidR="007573AF" w:rsidRPr="007C262D" w:rsidRDefault="007573AF"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left:0;text-align:left;margin-left:-1pt;margin-top:809pt;width:601.0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QsgAIAABgFAAAOAAAAZHJzL2Uyb0RvYy54bWysVNtu3CAQfa/Uf0C8b3yJ92Ir3iiXblUp&#10;vUhJP4AFvEbFQIFdO4367x1wvN20L1VUP2AGhsPMnDNcXA6dRAdundCqxtlZihFXVDOhdjX++rCZ&#10;rTBynihGpFa8xo/c4cv12zcXval4rlstGbcIQJSrelPj1ntTJYmjLe+IO9OGK9hstO2IB9PuEmZJ&#10;D+idTPI0XSS9tsxYTblzsHo7buJ1xG8aTv3npnHcI1ljiM3H0cZxG8ZkfUGqnSWmFfQ5DPKKKDoi&#10;FFx6hLolnqC9FX9BdYJa7XTjz6juEt00gvKYA2STpX9kc98Sw2MuUBxnjmVy/w+Wfjp8sUgw4C7D&#10;SJEOOHrgg0fXekCwBPXpjavA7d6Aox9gHXxjrs7cafrNIaVvWqJ2/Mpa3becMIgvnkxOjo44LoBs&#10;+4+awT1k73UEGhrbheJBORCgA0+PR25CLBQWl4tz+OYYUdjLF4tlGslLSDWdNtb591x3KExqbIH7&#10;iE4Od85DHuA6uYTLnJaCbYSU0bC77Y206ECCTtLyvJzQX7hJFZyVDsdGxHEFgoQ7wl4IN/L+VGZ5&#10;kV7n5WyzWC1nxaaYz8plupqlWXldLtKiLG43P0OAWVG1gjGu7oTikwaz4t84fu6GUT1RhaivcTnP&#10;5yNFr0iyEx5aUoquxqs0fGOTBGLfKRYbxhMhx3nyMvxYZajB9I9ViTIIzI8a8MN2iIrLJ3VtNXsE&#10;XVgNtAH58JzApNX2B0Y9tGaN3fc9sRwj+UGBtsqsKEIvR6OYL3Mw7OnO9nSHKApQNfYYjdMbP/b/&#10;3lixa+GmSc1XoMeNiFIJwh2jgkyCAe0Xc3p+KkJ/n9rR6/eDtv4FAAD//wMAUEsDBBQABgAIAAAA&#10;IQDQ4XWd3gAAAA0BAAAPAAAAZHJzL2Rvd25yZXYueG1sTE/LTsMwELwj8Q/WInFr7fQQRSFOBUhI&#10;SO0BSg8cXXtJQvwIsdMGvp7NCW67M6N5VNvZWXbGMXbBS8jWAhh6HUznGwnHt6dVASwm5Y2ywaOE&#10;b4ywra+vKlWacPGveD6khpGJj6WS0KY0lJxH3aJTcR0G9MR9hNGpRO/YcDOqC5k7yzdC5NypzlNC&#10;qwZ8bFH3h8lJ2O1f9E/40rvn/iF82lzt36e+kPL2Zr6/A5ZwTn9iWOpTdaip0ylM3kRmJaw2NCUR&#10;nmcFXYuCAjNgpwXLhQBeV/z/ivoXAAD//wMAUEsBAi0AFAAGAAgAAAAhALaDOJL+AAAA4QEAABMA&#10;AAAAAAAAAAAAAAAAAAAAAFtDb250ZW50X1R5cGVzXS54bWxQSwECLQAUAAYACAAAACEAOP0h/9YA&#10;AACUAQAACwAAAAAAAAAAAAAAAAAvAQAAX3JlbHMvLnJlbHNQSwECLQAUAAYACAAAACEAeXDULIAC&#10;AAAYBQAADgAAAAAAAAAAAAAAAAAuAgAAZHJzL2Uyb0RvYy54bWxQSwECLQAUAAYACAAAACEA0OF1&#10;nd4AAAANAQAADwAAAAAAAAAAAAAAAADaBAAAZHJzL2Rvd25yZXYueG1sUEsFBgAAAAAEAAQA8wAA&#10;AOUFAAAAAA==&#10;" fillcolor="#009390" stroked="f" strokecolor="#009390">
                <v:textbox style="mso-fit-shape-to-text:t">
                  <w:txbxContent>
                    <w:p w14:paraId="70601ED2" w14:textId="77777777" w:rsidR="007573AF" w:rsidRPr="007C262D" w:rsidRDefault="007573AF" w:rsidP="00F8507E">
                      <w:pPr>
                        <w:jc w:val="center"/>
                        <w:rPr>
                          <w:rFonts w:cs="Arial"/>
                          <w:b/>
                          <w:color w:val="FFFFFF"/>
                        </w:rPr>
                      </w:pPr>
                      <w:r w:rsidRPr="007C262D">
                        <w:rPr>
                          <w:rFonts w:cs="Arial"/>
                          <w:b/>
                          <w:color w:val="FFFFFF"/>
                        </w:rPr>
                        <w:t>www.bridgend.gov.uk</w:t>
                      </w:r>
                    </w:p>
                  </w:txbxContent>
                </v:textbox>
              </v:shape>
            </w:pict>
          </mc:Fallback>
        </mc:AlternateContent>
      </w:r>
    </w:p>
    <w:p w14:paraId="70601DE7" w14:textId="3F576827" w:rsidR="000F4167" w:rsidRDefault="000F4167" w:rsidP="00114E6C">
      <w:pPr>
        <w:pStyle w:val="Heading2"/>
      </w:pPr>
    </w:p>
    <w:p w14:paraId="70601DE8" w14:textId="77777777" w:rsidR="000F3DDE" w:rsidRPr="000F3DDE" w:rsidRDefault="000F3DDE" w:rsidP="000F3DDE">
      <w:pPr>
        <w:sectPr w:rsidR="000F3DDE" w:rsidRPr="000F3DDE" w:rsidSect="000F4167">
          <w:type w:val="continuous"/>
          <w:pgSz w:w="11906" w:h="16838"/>
          <w:pgMar w:top="1440" w:right="1440" w:bottom="1440" w:left="1440" w:header="708" w:footer="708" w:gutter="0"/>
          <w:cols w:num="2" w:space="708"/>
          <w:docGrid w:linePitch="360"/>
        </w:sectPr>
      </w:pPr>
    </w:p>
    <w:sdt>
      <w:sdtPr>
        <w:rPr>
          <w:rFonts w:ascii="Arial" w:eastAsiaTheme="minorHAnsi" w:hAnsi="Arial" w:cstheme="minorBidi"/>
          <w:b w:val="0"/>
          <w:bCs w:val="0"/>
          <w:color w:val="auto"/>
          <w:sz w:val="24"/>
          <w:szCs w:val="22"/>
          <w:lang w:val="en-GB" w:eastAsia="en-US"/>
        </w:rPr>
        <w:id w:val="-980916699"/>
        <w:docPartObj>
          <w:docPartGallery w:val="Table of Contents"/>
          <w:docPartUnique/>
        </w:docPartObj>
      </w:sdtPr>
      <w:sdtEndPr>
        <w:rPr>
          <w:noProof/>
        </w:rPr>
      </w:sdtEndPr>
      <w:sdtContent>
        <w:p w14:paraId="70601DE9" w14:textId="77777777" w:rsidR="006D7043" w:rsidRDefault="006D7043">
          <w:pPr>
            <w:pStyle w:val="TOCHeading"/>
            <w:rPr>
              <w:rStyle w:val="Heading2Char"/>
              <w:rFonts w:eastAsiaTheme="majorEastAsia"/>
              <w:b/>
            </w:rPr>
          </w:pPr>
          <w:r w:rsidRPr="006D7043">
            <w:rPr>
              <w:rStyle w:val="Heading2Char"/>
              <w:rFonts w:eastAsiaTheme="majorEastAsia"/>
              <w:b/>
            </w:rPr>
            <w:t>Contents</w:t>
          </w:r>
        </w:p>
        <w:p w14:paraId="70601DEA" w14:textId="77777777" w:rsidR="00F116CE" w:rsidRPr="00DB2301" w:rsidRDefault="00F116CE" w:rsidP="00F116CE">
          <w:pPr>
            <w:rPr>
              <w:sz w:val="6"/>
              <w:lang w:val="en-US" w:eastAsia="ja-JP"/>
            </w:rPr>
          </w:pPr>
        </w:p>
        <w:p w14:paraId="0DC46735" w14:textId="77777777" w:rsidR="00354179" w:rsidRDefault="000F3DDE">
          <w:pPr>
            <w:pStyle w:val="TOC2"/>
            <w:tabs>
              <w:tab w:val="right" w:leader="dot" w:pos="9016"/>
            </w:tabs>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467571489" w:history="1">
            <w:r w:rsidR="00354179" w:rsidRPr="007C7827">
              <w:rPr>
                <w:rStyle w:val="Hyperlink"/>
                <w:noProof/>
              </w:rPr>
              <w:t>Overview</w:t>
            </w:r>
            <w:r w:rsidR="00354179">
              <w:rPr>
                <w:noProof/>
                <w:webHidden/>
              </w:rPr>
              <w:tab/>
            </w:r>
            <w:r w:rsidR="00354179">
              <w:rPr>
                <w:noProof/>
                <w:webHidden/>
              </w:rPr>
              <w:fldChar w:fldCharType="begin"/>
            </w:r>
            <w:r w:rsidR="00354179">
              <w:rPr>
                <w:noProof/>
                <w:webHidden/>
              </w:rPr>
              <w:instrText xml:space="preserve"> PAGEREF _Toc467571489 \h </w:instrText>
            </w:r>
            <w:r w:rsidR="00354179">
              <w:rPr>
                <w:noProof/>
                <w:webHidden/>
              </w:rPr>
            </w:r>
            <w:r w:rsidR="00354179">
              <w:rPr>
                <w:noProof/>
                <w:webHidden/>
              </w:rPr>
              <w:fldChar w:fldCharType="separate"/>
            </w:r>
            <w:r w:rsidR="00C43A68">
              <w:rPr>
                <w:noProof/>
                <w:webHidden/>
              </w:rPr>
              <w:t>3</w:t>
            </w:r>
            <w:r w:rsidR="00354179">
              <w:rPr>
                <w:noProof/>
                <w:webHidden/>
              </w:rPr>
              <w:fldChar w:fldCharType="end"/>
            </w:r>
          </w:hyperlink>
        </w:p>
        <w:p w14:paraId="42B803E4"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490" w:history="1">
            <w:r w:rsidR="00354179" w:rsidRPr="007C7827">
              <w:rPr>
                <w:rStyle w:val="Hyperlink"/>
                <w:noProof/>
              </w:rPr>
              <w:t>How to respond</w:t>
            </w:r>
            <w:r w:rsidR="00354179">
              <w:rPr>
                <w:noProof/>
                <w:webHidden/>
              </w:rPr>
              <w:tab/>
            </w:r>
            <w:r w:rsidR="00354179">
              <w:rPr>
                <w:noProof/>
                <w:webHidden/>
              </w:rPr>
              <w:fldChar w:fldCharType="begin"/>
            </w:r>
            <w:r w:rsidR="00354179">
              <w:rPr>
                <w:noProof/>
                <w:webHidden/>
              </w:rPr>
              <w:instrText xml:space="preserve"> PAGEREF _Toc467571490 \h </w:instrText>
            </w:r>
            <w:r w:rsidR="00354179">
              <w:rPr>
                <w:noProof/>
                <w:webHidden/>
              </w:rPr>
            </w:r>
            <w:r w:rsidR="00354179">
              <w:rPr>
                <w:noProof/>
                <w:webHidden/>
              </w:rPr>
              <w:fldChar w:fldCharType="separate"/>
            </w:r>
            <w:r w:rsidR="00C43A68">
              <w:rPr>
                <w:noProof/>
                <w:webHidden/>
              </w:rPr>
              <w:t>3</w:t>
            </w:r>
            <w:r w:rsidR="00354179">
              <w:rPr>
                <w:noProof/>
                <w:webHidden/>
              </w:rPr>
              <w:fldChar w:fldCharType="end"/>
            </w:r>
          </w:hyperlink>
        </w:p>
        <w:p w14:paraId="287A1F0A"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491" w:history="1">
            <w:r w:rsidR="00354179" w:rsidRPr="007C7827">
              <w:rPr>
                <w:rStyle w:val="Hyperlink"/>
                <w:noProof/>
              </w:rPr>
              <w:t>Data protection</w:t>
            </w:r>
            <w:r w:rsidR="00354179">
              <w:rPr>
                <w:noProof/>
                <w:webHidden/>
              </w:rPr>
              <w:tab/>
            </w:r>
            <w:r w:rsidR="00354179">
              <w:rPr>
                <w:noProof/>
                <w:webHidden/>
              </w:rPr>
              <w:fldChar w:fldCharType="begin"/>
            </w:r>
            <w:r w:rsidR="00354179">
              <w:rPr>
                <w:noProof/>
                <w:webHidden/>
              </w:rPr>
              <w:instrText xml:space="preserve"> PAGEREF _Toc467571491 \h </w:instrText>
            </w:r>
            <w:r w:rsidR="00354179">
              <w:rPr>
                <w:noProof/>
                <w:webHidden/>
              </w:rPr>
            </w:r>
            <w:r w:rsidR="00354179">
              <w:rPr>
                <w:noProof/>
                <w:webHidden/>
              </w:rPr>
              <w:fldChar w:fldCharType="separate"/>
            </w:r>
            <w:r w:rsidR="00C43A68">
              <w:rPr>
                <w:noProof/>
                <w:webHidden/>
              </w:rPr>
              <w:t>3</w:t>
            </w:r>
            <w:r w:rsidR="00354179">
              <w:rPr>
                <w:noProof/>
                <w:webHidden/>
              </w:rPr>
              <w:fldChar w:fldCharType="end"/>
            </w:r>
          </w:hyperlink>
        </w:p>
        <w:p w14:paraId="70059AF8"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492" w:history="1">
            <w:r w:rsidR="00354179" w:rsidRPr="007C7827">
              <w:rPr>
                <w:rStyle w:val="Hyperlink"/>
                <w:noProof/>
              </w:rPr>
              <w:t>The proposal</w:t>
            </w:r>
            <w:r w:rsidR="00354179">
              <w:rPr>
                <w:noProof/>
                <w:webHidden/>
              </w:rPr>
              <w:tab/>
            </w:r>
            <w:r w:rsidR="00354179">
              <w:rPr>
                <w:noProof/>
                <w:webHidden/>
              </w:rPr>
              <w:fldChar w:fldCharType="begin"/>
            </w:r>
            <w:r w:rsidR="00354179">
              <w:rPr>
                <w:noProof/>
                <w:webHidden/>
              </w:rPr>
              <w:instrText xml:space="preserve"> PAGEREF _Toc467571492 \h </w:instrText>
            </w:r>
            <w:r w:rsidR="00354179">
              <w:rPr>
                <w:noProof/>
                <w:webHidden/>
              </w:rPr>
            </w:r>
            <w:r w:rsidR="00354179">
              <w:rPr>
                <w:noProof/>
                <w:webHidden/>
              </w:rPr>
              <w:fldChar w:fldCharType="separate"/>
            </w:r>
            <w:r w:rsidR="00C43A68">
              <w:rPr>
                <w:noProof/>
                <w:webHidden/>
              </w:rPr>
              <w:t>4</w:t>
            </w:r>
            <w:r w:rsidR="00354179">
              <w:rPr>
                <w:noProof/>
                <w:webHidden/>
              </w:rPr>
              <w:fldChar w:fldCharType="end"/>
            </w:r>
          </w:hyperlink>
        </w:p>
        <w:p w14:paraId="22172238"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493" w:history="1">
            <w:r w:rsidR="00354179" w:rsidRPr="007C7827">
              <w:rPr>
                <w:rStyle w:val="Hyperlink"/>
                <w:noProof/>
              </w:rPr>
              <w:t>What the proposal means in practice</w:t>
            </w:r>
            <w:r w:rsidR="00354179">
              <w:rPr>
                <w:noProof/>
                <w:webHidden/>
              </w:rPr>
              <w:tab/>
            </w:r>
            <w:r w:rsidR="00354179">
              <w:rPr>
                <w:noProof/>
                <w:webHidden/>
              </w:rPr>
              <w:fldChar w:fldCharType="begin"/>
            </w:r>
            <w:r w:rsidR="00354179">
              <w:rPr>
                <w:noProof/>
                <w:webHidden/>
              </w:rPr>
              <w:instrText xml:space="preserve"> PAGEREF _Toc467571493 \h </w:instrText>
            </w:r>
            <w:r w:rsidR="00354179">
              <w:rPr>
                <w:noProof/>
                <w:webHidden/>
              </w:rPr>
            </w:r>
            <w:r w:rsidR="00354179">
              <w:rPr>
                <w:noProof/>
                <w:webHidden/>
              </w:rPr>
              <w:fldChar w:fldCharType="separate"/>
            </w:r>
            <w:r w:rsidR="00C43A68">
              <w:rPr>
                <w:noProof/>
                <w:webHidden/>
              </w:rPr>
              <w:t>4</w:t>
            </w:r>
            <w:r w:rsidR="00354179">
              <w:rPr>
                <w:noProof/>
                <w:webHidden/>
              </w:rPr>
              <w:fldChar w:fldCharType="end"/>
            </w:r>
          </w:hyperlink>
        </w:p>
        <w:p w14:paraId="6C887710"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494" w:history="1">
            <w:r w:rsidR="00354179" w:rsidRPr="007C7827">
              <w:rPr>
                <w:rStyle w:val="Hyperlink"/>
                <w:noProof/>
              </w:rPr>
              <w:t>Why has this proposal been brought forward?</w:t>
            </w:r>
            <w:r w:rsidR="00354179">
              <w:rPr>
                <w:noProof/>
                <w:webHidden/>
              </w:rPr>
              <w:tab/>
            </w:r>
            <w:r w:rsidR="00354179">
              <w:rPr>
                <w:noProof/>
                <w:webHidden/>
              </w:rPr>
              <w:fldChar w:fldCharType="begin"/>
            </w:r>
            <w:r w:rsidR="00354179">
              <w:rPr>
                <w:noProof/>
                <w:webHidden/>
              </w:rPr>
              <w:instrText xml:space="preserve"> PAGEREF _Toc467571494 \h </w:instrText>
            </w:r>
            <w:r w:rsidR="00354179">
              <w:rPr>
                <w:noProof/>
                <w:webHidden/>
              </w:rPr>
            </w:r>
            <w:r w:rsidR="00354179">
              <w:rPr>
                <w:noProof/>
                <w:webHidden/>
              </w:rPr>
              <w:fldChar w:fldCharType="separate"/>
            </w:r>
            <w:r w:rsidR="00C43A68">
              <w:rPr>
                <w:noProof/>
                <w:webHidden/>
              </w:rPr>
              <w:t>4</w:t>
            </w:r>
            <w:r w:rsidR="00354179">
              <w:rPr>
                <w:noProof/>
                <w:webHidden/>
              </w:rPr>
              <w:fldChar w:fldCharType="end"/>
            </w:r>
          </w:hyperlink>
        </w:p>
        <w:p w14:paraId="4A4C8DE8"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495" w:history="1">
            <w:r w:rsidR="00354179" w:rsidRPr="007C7827">
              <w:rPr>
                <w:rStyle w:val="Hyperlink"/>
                <w:noProof/>
              </w:rPr>
              <w:t>Governing Body</w:t>
            </w:r>
            <w:r w:rsidR="00354179">
              <w:rPr>
                <w:noProof/>
                <w:webHidden/>
              </w:rPr>
              <w:tab/>
            </w:r>
            <w:r w:rsidR="00354179">
              <w:rPr>
                <w:noProof/>
                <w:webHidden/>
              </w:rPr>
              <w:fldChar w:fldCharType="begin"/>
            </w:r>
            <w:r w:rsidR="00354179">
              <w:rPr>
                <w:noProof/>
                <w:webHidden/>
              </w:rPr>
              <w:instrText xml:space="preserve"> PAGEREF _Toc467571495 \h </w:instrText>
            </w:r>
            <w:r w:rsidR="00354179">
              <w:rPr>
                <w:noProof/>
                <w:webHidden/>
              </w:rPr>
            </w:r>
            <w:r w:rsidR="00354179">
              <w:rPr>
                <w:noProof/>
                <w:webHidden/>
              </w:rPr>
              <w:fldChar w:fldCharType="separate"/>
            </w:r>
            <w:r w:rsidR="00C43A68">
              <w:rPr>
                <w:noProof/>
                <w:webHidden/>
              </w:rPr>
              <w:t>6</w:t>
            </w:r>
            <w:r w:rsidR="00354179">
              <w:rPr>
                <w:noProof/>
                <w:webHidden/>
              </w:rPr>
              <w:fldChar w:fldCharType="end"/>
            </w:r>
          </w:hyperlink>
        </w:p>
        <w:p w14:paraId="75ECE91A"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496" w:history="1">
            <w:r w:rsidR="00354179" w:rsidRPr="007C7827">
              <w:rPr>
                <w:rStyle w:val="Hyperlink"/>
                <w:noProof/>
              </w:rPr>
              <w:t>Staffing Issues</w:t>
            </w:r>
            <w:r w:rsidR="00354179">
              <w:rPr>
                <w:noProof/>
                <w:webHidden/>
              </w:rPr>
              <w:tab/>
            </w:r>
            <w:r w:rsidR="00354179">
              <w:rPr>
                <w:noProof/>
                <w:webHidden/>
              </w:rPr>
              <w:fldChar w:fldCharType="begin"/>
            </w:r>
            <w:r w:rsidR="00354179">
              <w:rPr>
                <w:noProof/>
                <w:webHidden/>
              </w:rPr>
              <w:instrText xml:space="preserve"> PAGEREF _Toc467571496 \h </w:instrText>
            </w:r>
            <w:r w:rsidR="00354179">
              <w:rPr>
                <w:noProof/>
                <w:webHidden/>
              </w:rPr>
            </w:r>
            <w:r w:rsidR="00354179">
              <w:rPr>
                <w:noProof/>
                <w:webHidden/>
              </w:rPr>
              <w:fldChar w:fldCharType="separate"/>
            </w:r>
            <w:r w:rsidR="00C43A68">
              <w:rPr>
                <w:noProof/>
                <w:webHidden/>
              </w:rPr>
              <w:t>6</w:t>
            </w:r>
            <w:r w:rsidR="00354179">
              <w:rPr>
                <w:noProof/>
                <w:webHidden/>
              </w:rPr>
              <w:fldChar w:fldCharType="end"/>
            </w:r>
          </w:hyperlink>
        </w:p>
        <w:p w14:paraId="1CB772E6"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497" w:history="1">
            <w:r w:rsidR="00354179" w:rsidRPr="00354179">
              <w:rPr>
                <w:rStyle w:val="Hyperlink"/>
                <w:rFonts w:eastAsia="Times New Roman" w:cs="Arial"/>
                <w:bCs/>
                <w:noProof/>
              </w:rPr>
              <w:t>What are the advantages if the proposal goes ahead?</w:t>
            </w:r>
            <w:r w:rsidR="00354179">
              <w:rPr>
                <w:noProof/>
                <w:webHidden/>
              </w:rPr>
              <w:tab/>
            </w:r>
            <w:r w:rsidR="00354179">
              <w:rPr>
                <w:noProof/>
                <w:webHidden/>
              </w:rPr>
              <w:fldChar w:fldCharType="begin"/>
            </w:r>
            <w:r w:rsidR="00354179">
              <w:rPr>
                <w:noProof/>
                <w:webHidden/>
              </w:rPr>
              <w:instrText xml:space="preserve"> PAGEREF _Toc467571497 \h </w:instrText>
            </w:r>
            <w:r w:rsidR="00354179">
              <w:rPr>
                <w:noProof/>
                <w:webHidden/>
              </w:rPr>
            </w:r>
            <w:r w:rsidR="00354179">
              <w:rPr>
                <w:noProof/>
                <w:webHidden/>
              </w:rPr>
              <w:fldChar w:fldCharType="separate"/>
            </w:r>
            <w:r w:rsidR="00C43A68">
              <w:rPr>
                <w:noProof/>
                <w:webHidden/>
              </w:rPr>
              <w:t>6</w:t>
            </w:r>
            <w:r w:rsidR="00354179">
              <w:rPr>
                <w:noProof/>
                <w:webHidden/>
              </w:rPr>
              <w:fldChar w:fldCharType="end"/>
            </w:r>
          </w:hyperlink>
        </w:p>
        <w:p w14:paraId="44BF9CF9"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498" w:history="1">
            <w:r w:rsidR="00354179" w:rsidRPr="007C7827">
              <w:rPr>
                <w:rStyle w:val="Hyperlink"/>
                <w:noProof/>
              </w:rPr>
              <w:t>Finance</w:t>
            </w:r>
            <w:r w:rsidR="00354179">
              <w:rPr>
                <w:noProof/>
                <w:webHidden/>
              </w:rPr>
              <w:tab/>
            </w:r>
            <w:r w:rsidR="00354179">
              <w:rPr>
                <w:noProof/>
                <w:webHidden/>
              </w:rPr>
              <w:fldChar w:fldCharType="begin"/>
            </w:r>
            <w:r w:rsidR="00354179">
              <w:rPr>
                <w:noProof/>
                <w:webHidden/>
              </w:rPr>
              <w:instrText xml:space="preserve"> PAGEREF _Toc467571498 \h </w:instrText>
            </w:r>
            <w:r w:rsidR="00354179">
              <w:rPr>
                <w:noProof/>
                <w:webHidden/>
              </w:rPr>
            </w:r>
            <w:r w:rsidR="00354179">
              <w:rPr>
                <w:noProof/>
                <w:webHidden/>
              </w:rPr>
              <w:fldChar w:fldCharType="separate"/>
            </w:r>
            <w:r w:rsidR="00C43A68">
              <w:rPr>
                <w:noProof/>
                <w:webHidden/>
              </w:rPr>
              <w:t>7</w:t>
            </w:r>
            <w:r w:rsidR="00354179">
              <w:rPr>
                <w:noProof/>
                <w:webHidden/>
              </w:rPr>
              <w:fldChar w:fldCharType="end"/>
            </w:r>
          </w:hyperlink>
        </w:p>
        <w:p w14:paraId="05F5D7E0"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499" w:history="1">
            <w:r w:rsidR="00354179" w:rsidRPr="007C7827">
              <w:rPr>
                <w:rStyle w:val="Hyperlink"/>
                <w:noProof/>
              </w:rPr>
              <w:t>What are the potential disadvantages if the proposal goes ahead?</w:t>
            </w:r>
            <w:r w:rsidR="00354179">
              <w:rPr>
                <w:noProof/>
                <w:webHidden/>
              </w:rPr>
              <w:tab/>
            </w:r>
            <w:r w:rsidR="00354179">
              <w:rPr>
                <w:noProof/>
                <w:webHidden/>
              </w:rPr>
              <w:fldChar w:fldCharType="begin"/>
            </w:r>
            <w:r w:rsidR="00354179">
              <w:rPr>
                <w:noProof/>
                <w:webHidden/>
              </w:rPr>
              <w:instrText xml:space="preserve"> PAGEREF _Toc467571499 \h </w:instrText>
            </w:r>
            <w:r w:rsidR="00354179">
              <w:rPr>
                <w:noProof/>
                <w:webHidden/>
              </w:rPr>
            </w:r>
            <w:r w:rsidR="00354179">
              <w:rPr>
                <w:noProof/>
                <w:webHidden/>
              </w:rPr>
              <w:fldChar w:fldCharType="separate"/>
            </w:r>
            <w:r w:rsidR="00C43A68">
              <w:rPr>
                <w:noProof/>
                <w:webHidden/>
              </w:rPr>
              <w:t>8</w:t>
            </w:r>
            <w:r w:rsidR="00354179">
              <w:rPr>
                <w:noProof/>
                <w:webHidden/>
              </w:rPr>
              <w:fldChar w:fldCharType="end"/>
            </w:r>
          </w:hyperlink>
        </w:p>
        <w:p w14:paraId="43675091"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500" w:history="1">
            <w:r w:rsidR="00354179" w:rsidRPr="007C7827">
              <w:rPr>
                <w:rStyle w:val="Hyperlink"/>
                <w:noProof/>
              </w:rPr>
              <w:t>Details of the affected school(s)</w:t>
            </w:r>
            <w:r w:rsidR="00354179">
              <w:rPr>
                <w:noProof/>
                <w:webHidden/>
              </w:rPr>
              <w:tab/>
            </w:r>
            <w:r w:rsidR="00354179">
              <w:rPr>
                <w:noProof/>
                <w:webHidden/>
              </w:rPr>
              <w:fldChar w:fldCharType="begin"/>
            </w:r>
            <w:r w:rsidR="00354179">
              <w:rPr>
                <w:noProof/>
                <w:webHidden/>
              </w:rPr>
              <w:instrText xml:space="preserve"> PAGEREF _Toc467571500 \h </w:instrText>
            </w:r>
            <w:r w:rsidR="00354179">
              <w:rPr>
                <w:noProof/>
                <w:webHidden/>
              </w:rPr>
            </w:r>
            <w:r w:rsidR="00354179">
              <w:rPr>
                <w:noProof/>
                <w:webHidden/>
              </w:rPr>
              <w:fldChar w:fldCharType="separate"/>
            </w:r>
            <w:r w:rsidR="00C43A68">
              <w:rPr>
                <w:noProof/>
                <w:webHidden/>
              </w:rPr>
              <w:t>8</w:t>
            </w:r>
            <w:r w:rsidR="00354179">
              <w:rPr>
                <w:noProof/>
                <w:webHidden/>
              </w:rPr>
              <w:fldChar w:fldCharType="end"/>
            </w:r>
          </w:hyperlink>
        </w:p>
        <w:p w14:paraId="6D8A9A3F"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501" w:history="1">
            <w:r w:rsidR="00354179" w:rsidRPr="007C7827">
              <w:rPr>
                <w:rStyle w:val="Hyperlink"/>
                <w:noProof/>
              </w:rPr>
              <w:t>Land and buildings</w:t>
            </w:r>
            <w:r w:rsidR="00354179">
              <w:rPr>
                <w:noProof/>
                <w:webHidden/>
              </w:rPr>
              <w:tab/>
            </w:r>
            <w:r w:rsidR="00354179">
              <w:rPr>
                <w:noProof/>
                <w:webHidden/>
              </w:rPr>
              <w:fldChar w:fldCharType="begin"/>
            </w:r>
            <w:r w:rsidR="00354179">
              <w:rPr>
                <w:noProof/>
                <w:webHidden/>
              </w:rPr>
              <w:instrText xml:space="preserve"> PAGEREF _Toc467571501 \h </w:instrText>
            </w:r>
            <w:r w:rsidR="00354179">
              <w:rPr>
                <w:noProof/>
                <w:webHidden/>
              </w:rPr>
            </w:r>
            <w:r w:rsidR="00354179">
              <w:rPr>
                <w:noProof/>
                <w:webHidden/>
              </w:rPr>
              <w:fldChar w:fldCharType="separate"/>
            </w:r>
            <w:r w:rsidR="00C43A68">
              <w:rPr>
                <w:noProof/>
                <w:webHidden/>
              </w:rPr>
              <w:t>10</w:t>
            </w:r>
            <w:r w:rsidR="00354179">
              <w:rPr>
                <w:noProof/>
                <w:webHidden/>
              </w:rPr>
              <w:fldChar w:fldCharType="end"/>
            </w:r>
          </w:hyperlink>
        </w:p>
        <w:p w14:paraId="794C5F57"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502" w:history="1">
            <w:r w:rsidR="00354179" w:rsidRPr="007C7827">
              <w:rPr>
                <w:rStyle w:val="Hyperlink"/>
                <w:noProof/>
                <w:lang w:eastAsia="en-GB"/>
              </w:rPr>
              <w:t>Other considerations</w:t>
            </w:r>
            <w:r w:rsidR="00354179">
              <w:rPr>
                <w:noProof/>
                <w:webHidden/>
              </w:rPr>
              <w:tab/>
            </w:r>
            <w:r w:rsidR="00354179">
              <w:rPr>
                <w:noProof/>
                <w:webHidden/>
              </w:rPr>
              <w:fldChar w:fldCharType="begin"/>
            </w:r>
            <w:r w:rsidR="00354179">
              <w:rPr>
                <w:noProof/>
                <w:webHidden/>
              </w:rPr>
              <w:instrText xml:space="preserve"> PAGEREF _Toc467571502 \h </w:instrText>
            </w:r>
            <w:r w:rsidR="00354179">
              <w:rPr>
                <w:noProof/>
                <w:webHidden/>
              </w:rPr>
            </w:r>
            <w:r w:rsidR="00354179">
              <w:rPr>
                <w:noProof/>
                <w:webHidden/>
              </w:rPr>
              <w:fldChar w:fldCharType="separate"/>
            </w:r>
            <w:r w:rsidR="00C43A68">
              <w:rPr>
                <w:noProof/>
                <w:webHidden/>
              </w:rPr>
              <w:t>10</w:t>
            </w:r>
            <w:r w:rsidR="00354179">
              <w:rPr>
                <w:noProof/>
                <w:webHidden/>
              </w:rPr>
              <w:fldChar w:fldCharType="end"/>
            </w:r>
          </w:hyperlink>
        </w:p>
        <w:p w14:paraId="01F28193"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503" w:history="1">
            <w:r w:rsidR="00354179" w:rsidRPr="007C7827">
              <w:rPr>
                <w:rStyle w:val="Hyperlink"/>
                <w:noProof/>
                <w:lang w:eastAsia="en-GB"/>
              </w:rPr>
              <w:t>Impact Assessments</w:t>
            </w:r>
            <w:r w:rsidR="00354179">
              <w:rPr>
                <w:noProof/>
                <w:webHidden/>
              </w:rPr>
              <w:tab/>
            </w:r>
            <w:r w:rsidR="00354179">
              <w:rPr>
                <w:noProof/>
                <w:webHidden/>
              </w:rPr>
              <w:fldChar w:fldCharType="begin"/>
            </w:r>
            <w:r w:rsidR="00354179">
              <w:rPr>
                <w:noProof/>
                <w:webHidden/>
              </w:rPr>
              <w:instrText xml:space="preserve"> PAGEREF _Toc467571503 \h </w:instrText>
            </w:r>
            <w:r w:rsidR="00354179">
              <w:rPr>
                <w:noProof/>
                <w:webHidden/>
              </w:rPr>
            </w:r>
            <w:r w:rsidR="00354179">
              <w:rPr>
                <w:noProof/>
                <w:webHidden/>
              </w:rPr>
              <w:fldChar w:fldCharType="separate"/>
            </w:r>
            <w:r w:rsidR="00C43A68">
              <w:rPr>
                <w:noProof/>
                <w:webHidden/>
              </w:rPr>
              <w:t>11</w:t>
            </w:r>
            <w:r w:rsidR="00354179">
              <w:rPr>
                <w:noProof/>
                <w:webHidden/>
              </w:rPr>
              <w:fldChar w:fldCharType="end"/>
            </w:r>
          </w:hyperlink>
        </w:p>
        <w:p w14:paraId="4F618658"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504" w:history="1">
            <w:r w:rsidR="00354179" w:rsidRPr="007C7827">
              <w:rPr>
                <w:rStyle w:val="Hyperlink"/>
                <w:noProof/>
              </w:rPr>
              <w:t>The consultation and statutory process</w:t>
            </w:r>
            <w:r w:rsidR="00354179">
              <w:rPr>
                <w:noProof/>
                <w:webHidden/>
              </w:rPr>
              <w:tab/>
            </w:r>
            <w:r w:rsidR="00354179">
              <w:rPr>
                <w:noProof/>
                <w:webHidden/>
              </w:rPr>
              <w:fldChar w:fldCharType="begin"/>
            </w:r>
            <w:r w:rsidR="00354179">
              <w:rPr>
                <w:noProof/>
                <w:webHidden/>
              </w:rPr>
              <w:instrText xml:space="preserve"> PAGEREF _Toc467571504 \h </w:instrText>
            </w:r>
            <w:r w:rsidR="00354179">
              <w:rPr>
                <w:noProof/>
                <w:webHidden/>
              </w:rPr>
            </w:r>
            <w:r w:rsidR="00354179">
              <w:rPr>
                <w:noProof/>
                <w:webHidden/>
              </w:rPr>
              <w:fldChar w:fldCharType="separate"/>
            </w:r>
            <w:r w:rsidR="00C43A68">
              <w:rPr>
                <w:noProof/>
                <w:webHidden/>
              </w:rPr>
              <w:t>11</w:t>
            </w:r>
            <w:r w:rsidR="00354179">
              <w:rPr>
                <w:noProof/>
                <w:webHidden/>
              </w:rPr>
              <w:fldChar w:fldCharType="end"/>
            </w:r>
          </w:hyperlink>
        </w:p>
        <w:p w14:paraId="6B6BC2AC"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505" w:history="1">
            <w:r w:rsidR="00354179" w:rsidRPr="007C7827">
              <w:rPr>
                <w:rStyle w:val="Hyperlink"/>
                <w:noProof/>
              </w:rPr>
              <w:t>Pro forma</w:t>
            </w:r>
            <w:r w:rsidR="00354179">
              <w:rPr>
                <w:noProof/>
                <w:webHidden/>
              </w:rPr>
              <w:tab/>
            </w:r>
            <w:r w:rsidR="00354179">
              <w:rPr>
                <w:noProof/>
                <w:webHidden/>
              </w:rPr>
              <w:fldChar w:fldCharType="begin"/>
            </w:r>
            <w:r w:rsidR="00354179">
              <w:rPr>
                <w:noProof/>
                <w:webHidden/>
              </w:rPr>
              <w:instrText xml:space="preserve"> PAGEREF _Toc467571505 \h </w:instrText>
            </w:r>
            <w:r w:rsidR="00354179">
              <w:rPr>
                <w:noProof/>
                <w:webHidden/>
              </w:rPr>
            </w:r>
            <w:r w:rsidR="00354179">
              <w:rPr>
                <w:noProof/>
                <w:webHidden/>
              </w:rPr>
              <w:fldChar w:fldCharType="separate"/>
            </w:r>
            <w:r w:rsidR="00C43A68">
              <w:rPr>
                <w:noProof/>
                <w:webHidden/>
              </w:rPr>
              <w:t>14</w:t>
            </w:r>
            <w:r w:rsidR="00354179">
              <w:rPr>
                <w:noProof/>
                <w:webHidden/>
              </w:rPr>
              <w:fldChar w:fldCharType="end"/>
            </w:r>
          </w:hyperlink>
        </w:p>
        <w:p w14:paraId="20183620"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506" w:history="1">
            <w:r w:rsidR="00354179" w:rsidRPr="007C7827">
              <w:rPr>
                <w:rStyle w:val="Hyperlink"/>
                <w:noProof/>
              </w:rPr>
              <w:t>Appendix A</w:t>
            </w:r>
            <w:r w:rsidR="00354179">
              <w:rPr>
                <w:noProof/>
                <w:webHidden/>
              </w:rPr>
              <w:tab/>
            </w:r>
            <w:r w:rsidR="00354179">
              <w:rPr>
                <w:noProof/>
                <w:webHidden/>
              </w:rPr>
              <w:fldChar w:fldCharType="begin"/>
            </w:r>
            <w:r w:rsidR="00354179">
              <w:rPr>
                <w:noProof/>
                <w:webHidden/>
              </w:rPr>
              <w:instrText xml:space="preserve"> PAGEREF _Toc467571506 \h </w:instrText>
            </w:r>
            <w:r w:rsidR="00354179">
              <w:rPr>
                <w:noProof/>
                <w:webHidden/>
              </w:rPr>
            </w:r>
            <w:r w:rsidR="00354179">
              <w:rPr>
                <w:noProof/>
                <w:webHidden/>
              </w:rPr>
              <w:fldChar w:fldCharType="separate"/>
            </w:r>
            <w:r w:rsidR="00C43A68">
              <w:rPr>
                <w:noProof/>
                <w:webHidden/>
              </w:rPr>
              <w:t>15</w:t>
            </w:r>
            <w:r w:rsidR="00354179">
              <w:rPr>
                <w:noProof/>
                <w:webHidden/>
              </w:rPr>
              <w:fldChar w:fldCharType="end"/>
            </w:r>
          </w:hyperlink>
        </w:p>
        <w:p w14:paraId="5BE123D8"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507" w:history="1">
            <w:r w:rsidR="00354179" w:rsidRPr="007C7827">
              <w:rPr>
                <w:rStyle w:val="Hyperlink"/>
                <w:noProof/>
              </w:rPr>
              <w:t>Appendix B</w:t>
            </w:r>
            <w:r w:rsidR="00354179">
              <w:rPr>
                <w:noProof/>
                <w:webHidden/>
              </w:rPr>
              <w:tab/>
            </w:r>
            <w:r w:rsidR="00354179">
              <w:rPr>
                <w:noProof/>
                <w:webHidden/>
              </w:rPr>
              <w:fldChar w:fldCharType="begin"/>
            </w:r>
            <w:r w:rsidR="00354179">
              <w:rPr>
                <w:noProof/>
                <w:webHidden/>
              </w:rPr>
              <w:instrText xml:space="preserve"> PAGEREF _Toc467571507 \h </w:instrText>
            </w:r>
            <w:r w:rsidR="00354179">
              <w:rPr>
                <w:noProof/>
                <w:webHidden/>
              </w:rPr>
            </w:r>
            <w:r w:rsidR="00354179">
              <w:rPr>
                <w:noProof/>
                <w:webHidden/>
              </w:rPr>
              <w:fldChar w:fldCharType="separate"/>
            </w:r>
            <w:r w:rsidR="00C43A68">
              <w:rPr>
                <w:noProof/>
                <w:webHidden/>
              </w:rPr>
              <w:t>17</w:t>
            </w:r>
            <w:r w:rsidR="00354179">
              <w:rPr>
                <w:noProof/>
                <w:webHidden/>
              </w:rPr>
              <w:fldChar w:fldCharType="end"/>
            </w:r>
          </w:hyperlink>
        </w:p>
        <w:p w14:paraId="6728F47A"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508" w:history="1">
            <w:r w:rsidR="00354179" w:rsidRPr="007C7827">
              <w:rPr>
                <w:rStyle w:val="Hyperlink"/>
                <w:noProof/>
              </w:rPr>
              <w:t>Appendix C</w:t>
            </w:r>
            <w:r w:rsidR="00354179">
              <w:rPr>
                <w:noProof/>
                <w:webHidden/>
              </w:rPr>
              <w:tab/>
            </w:r>
            <w:r w:rsidR="00354179">
              <w:rPr>
                <w:noProof/>
                <w:webHidden/>
              </w:rPr>
              <w:fldChar w:fldCharType="begin"/>
            </w:r>
            <w:r w:rsidR="00354179">
              <w:rPr>
                <w:noProof/>
                <w:webHidden/>
              </w:rPr>
              <w:instrText xml:space="preserve"> PAGEREF _Toc467571508 \h </w:instrText>
            </w:r>
            <w:r w:rsidR="00354179">
              <w:rPr>
                <w:noProof/>
                <w:webHidden/>
              </w:rPr>
            </w:r>
            <w:r w:rsidR="00354179">
              <w:rPr>
                <w:noProof/>
                <w:webHidden/>
              </w:rPr>
              <w:fldChar w:fldCharType="separate"/>
            </w:r>
            <w:r w:rsidR="00C43A68">
              <w:rPr>
                <w:noProof/>
                <w:webHidden/>
              </w:rPr>
              <w:t>18</w:t>
            </w:r>
            <w:r w:rsidR="00354179">
              <w:rPr>
                <w:noProof/>
                <w:webHidden/>
              </w:rPr>
              <w:fldChar w:fldCharType="end"/>
            </w:r>
          </w:hyperlink>
        </w:p>
        <w:p w14:paraId="2937D273" w14:textId="77777777" w:rsidR="00354179" w:rsidRDefault="00AC7DF1">
          <w:pPr>
            <w:pStyle w:val="TOC2"/>
            <w:tabs>
              <w:tab w:val="right" w:leader="dot" w:pos="9016"/>
            </w:tabs>
            <w:rPr>
              <w:rFonts w:asciiTheme="minorHAnsi" w:eastAsiaTheme="minorEastAsia" w:hAnsiTheme="minorHAnsi"/>
              <w:noProof/>
              <w:sz w:val="22"/>
              <w:lang w:eastAsia="en-GB"/>
            </w:rPr>
          </w:pPr>
          <w:hyperlink w:anchor="_Toc467571509" w:history="1">
            <w:r w:rsidR="00354179" w:rsidRPr="007C7827">
              <w:rPr>
                <w:rStyle w:val="Hyperlink"/>
                <w:noProof/>
              </w:rPr>
              <w:t>Appendix D</w:t>
            </w:r>
            <w:r w:rsidR="00354179">
              <w:rPr>
                <w:noProof/>
                <w:webHidden/>
              </w:rPr>
              <w:tab/>
            </w:r>
            <w:r w:rsidR="00354179">
              <w:rPr>
                <w:noProof/>
                <w:webHidden/>
              </w:rPr>
              <w:fldChar w:fldCharType="begin"/>
            </w:r>
            <w:r w:rsidR="00354179">
              <w:rPr>
                <w:noProof/>
                <w:webHidden/>
              </w:rPr>
              <w:instrText xml:space="preserve"> PAGEREF _Toc467571509 \h </w:instrText>
            </w:r>
            <w:r w:rsidR="00354179">
              <w:rPr>
                <w:noProof/>
                <w:webHidden/>
              </w:rPr>
            </w:r>
            <w:r w:rsidR="00354179">
              <w:rPr>
                <w:noProof/>
                <w:webHidden/>
              </w:rPr>
              <w:fldChar w:fldCharType="separate"/>
            </w:r>
            <w:r w:rsidR="00C43A68">
              <w:rPr>
                <w:noProof/>
                <w:webHidden/>
              </w:rPr>
              <w:t>19</w:t>
            </w:r>
            <w:r w:rsidR="00354179">
              <w:rPr>
                <w:noProof/>
                <w:webHidden/>
              </w:rPr>
              <w:fldChar w:fldCharType="end"/>
            </w:r>
          </w:hyperlink>
        </w:p>
        <w:p w14:paraId="70601DFE" w14:textId="77777777" w:rsidR="006D7043" w:rsidRDefault="000F3DDE" w:rsidP="00DB2301">
          <w:pPr>
            <w:spacing w:line="480" w:lineRule="auto"/>
          </w:pPr>
          <w:r>
            <w:fldChar w:fldCharType="end"/>
          </w:r>
        </w:p>
      </w:sdtContent>
    </w:sdt>
    <w:p w14:paraId="70601DFF" w14:textId="77777777" w:rsidR="006D7043" w:rsidRDefault="006D7043" w:rsidP="00114E6C">
      <w:pPr>
        <w:pStyle w:val="Heading2"/>
        <w:sectPr w:rsidR="006D7043" w:rsidSect="006D7043">
          <w:type w:val="continuous"/>
          <w:pgSz w:w="11906" w:h="16838"/>
          <w:pgMar w:top="1440" w:right="1440" w:bottom="1440" w:left="1440" w:header="708" w:footer="708" w:gutter="0"/>
          <w:cols w:space="708"/>
          <w:docGrid w:linePitch="360"/>
        </w:sectPr>
      </w:pPr>
    </w:p>
    <w:p w14:paraId="70601E02" w14:textId="77777777" w:rsidR="004679D9" w:rsidRPr="00D97F93" w:rsidRDefault="00C87DCB" w:rsidP="00114E6C">
      <w:pPr>
        <w:pStyle w:val="Heading2"/>
      </w:pPr>
      <w:bookmarkStart w:id="0" w:name="_Toc467571489"/>
      <w:r>
        <w:lastRenderedPageBreak/>
        <w:t>Overview</w:t>
      </w:r>
      <w:bookmarkEnd w:id="0"/>
    </w:p>
    <w:p w14:paraId="2891248A" w14:textId="0EBC9458" w:rsidR="002F0DC9" w:rsidRPr="002F0DC9" w:rsidRDefault="002F0DC9" w:rsidP="00882A3C">
      <w:pPr>
        <w:pStyle w:val="NoSpacing"/>
        <w:spacing w:before="120" w:after="240"/>
        <w:jc w:val="both"/>
      </w:pPr>
      <w:r w:rsidRPr="002F0DC9">
        <w:rPr>
          <w:rFonts w:cs="Times New Roman"/>
        </w:rPr>
        <w:t xml:space="preserve">This consultation is to invite your views on the proposal </w:t>
      </w:r>
      <w:r w:rsidRPr="002F0DC9">
        <w:t xml:space="preserve">to make a regulated alteration to </w:t>
      </w:r>
      <w:proofErr w:type="spellStart"/>
      <w:r w:rsidR="004D19BD" w:rsidRPr="006726E0">
        <w:t>Coychurch</w:t>
      </w:r>
      <w:proofErr w:type="spellEnd"/>
      <w:r w:rsidR="004719BC">
        <w:t xml:space="preserve"> Primary</w:t>
      </w:r>
      <w:r w:rsidRPr="002F0DC9">
        <w:t xml:space="preserve"> in the form of an enlargement. </w:t>
      </w:r>
    </w:p>
    <w:p w14:paraId="63338065" w14:textId="77777777" w:rsidR="002F0DC9" w:rsidRPr="002F0DC9" w:rsidRDefault="002F0DC9" w:rsidP="00882A3C">
      <w:pPr>
        <w:pStyle w:val="NoSpacing"/>
        <w:spacing w:before="120" w:after="240"/>
        <w:jc w:val="both"/>
        <w:rPr>
          <w:rFonts w:cs="Times New Roman"/>
        </w:rPr>
      </w:pPr>
      <w:r w:rsidRPr="002F0DC9">
        <w:rPr>
          <w:rFonts w:cs="Times New Roman"/>
        </w:rPr>
        <w:t>Those consulted will include staff, governors, pupils and parents of the school, members of the local community and any other interested parties.</w:t>
      </w:r>
    </w:p>
    <w:p w14:paraId="49D1A0B8" w14:textId="77777777" w:rsidR="002F0DC9" w:rsidRPr="002F0DC9" w:rsidRDefault="002F0DC9" w:rsidP="002F0DC9">
      <w:pPr>
        <w:spacing w:after="0" w:line="240" w:lineRule="auto"/>
        <w:ind w:left="720" w:hanging="720"/>
        <w:rPr>
          <w:rFonts w:eastAsia="Times New Roman" w:cs="Times New Roman"/>
          <w:szCs w:val="24"/>
        </w:rPr>
      </w:pPr>
    </w:p>
    <w:p w14:paraId="70601E06" w14:textId="77777777" w:rsidR="004679D9" w:rsidRPr="008F6D76" w:rsidRDefault="00D97F93" w:rsidP="00114E6C">
      <w:pPr>
        <w:pStyle w:val="Heading2"/>
      </w:pPr>
      <w:bookmarkStart w:id="1" w:name="_Toc467571490"/>
      <w:r>
        <w:t>How to respond</w:t>
      </w:r>
      <w:bookmarkEnd w:id="1"/>
    </w:p>
    <w:p w14:paraId="70601E07" w14:textId="5491CA76" w:rsidR="00CE6756" w:rsidRPr="00CE3D13" w:rsidRDefault="004679D9" w:rsidP="00ED12E9">
      <w:pPr>
        <w:pStyle w:val="NoSpacing"/>
        <w:spacing w:before="120" w:after="240"/>
        <w:jc w:val="both"/>
        <w:rPr>
          <w:b/>
        </w:rPr>
      </w:pPr>
      <w:r w:rsidRPr="00CE3D13">
        <w:t xml:space="preserve">This consultation period will </w:t>
      </w:r>
      <w:r w:rsidR="00CE6756" w:rsidRPr="00CE3D13">
        <w:t xml:space="preserve">begin on </w:t>
      </w:r>
      <w:r w:rsidR="00CE6756" w:rsidRPr="00363E6C">
        <w:t>the</w:t>
      </w:r>
      <w:r w:rsidRPr="00363E6C">
        <w:t xml:space="preserve"> </w:t>
      </w:r>
      <w:r w:rsidR="006726E0" w:rsidRPr="006726E0">
        <w:rPr>
          <w:b/>
        </w:rPr>
        <w:t>6 September 2017</w:t>
      </w:r>
      <w:r w:rsidRPr="006726E0">
        <w:t xml:space="preserve"> </w:t>
      </w:r>
      <w:r w:rsidR="00CE6756" w:rsidRPr="006726E0">
        <w:t>and close</w:t>
      </w:r>
      <w:r w:rsidRPr="006726E0">
        <w:t xml:space="preserve"> </w:t>
      </w:r>
      <w:r w:rsidR="00CE6756" w:rsidRPr="006726E0">
        <w:t xml:space="preserve">the </w:t>
      </w:r>
      <w:r w:rsidR="006726E0" w:rsidRPr="006726E0">
        <w:rPr>
          <w:b/>
        </w:rPr>
        <w:t>17 October 2</w:t>
      </w:r>
      <w:r w:rsidR="00BF58B3">
        <w:rPr>
          <w:b/>
        </w:rPr>
        <w:t>01</w:t>
      </w:r>
      <w:r w:rsidR="006726E0" w:rsidRPr="006726E0">
        <w:rPr>
          <w:b/>
        </w:rPr>
        <w:t>7</w:t>
      </w:r>
      <w:r w:rsidR="003F1D2A" w:rsidRPr="00363E6C">
        <w:rPr>
          <w:b/>
        </w:rPr>
        <w:t>.</w:t>
      </w:r>
    </w:p>
    <w:p w14:paraId="70601E08" w14:textId="77777777" w:rsidR="00CE6756" w:rsidRPr="00954791" w:rsidRDefault="00CE6756" w:rsidP="00ED12E9">
      <w:pPr>
        <w:pStyle w:val="NoSpacing"/>
        <w:spacing w:before="120" w:after="240"/>
        <w:jc w:val="both"/>
      </w:pPr>
      <w:r w:rsidRPr="00954791">
        <w:t>You can respond</w:t>
      </w:r>
      <w:r w:rsidR="00942B55">
        <w:t xml:space="preserve"> or ask further questions</w:t>
      </w:r>
      <w:r w:rsidRPr="00954791">
        <w:t xml:space="preserve"> in the following ways;</w:t>
      </w:r>
    </w:p>
    <w:p w14:paraId="70601E09" w14:textId="4F9311D7" w:rsidR="00CC3B65" w:rsidRPr="00CC3B65" w:rsidRDefault="00CC3B65" w:rsidP="00ED12E9">
      <w:pPr>
        <w:pStyle w:val="NoSpacing"/>
        <w:spacing w:before="120" w:after="240"/>
        <w:jc w:val="both"/>
      </w:pPr>
      <w:r w:rsidRPr="00694F3C">
        <w:rPr>
          <w:rStyle w:val="Heading3Char"/>
        </w:rPr>
        <w:t>Tel:</w:t>
      </w:r>
      <w:r w:rsidRPr="00ED12E9">
        <w:rPr>
          <w:b/>
          <w:color w:val="009390"/>
        </w:rPr>
        <w:t xml:space="preserve"> </w:t>
      </w:r>
      <w:r>
        <w:t>(01656) 64</w:t>
      </w:r>
      <w:r w:rsidR="00995344">
        <w:t>2 617</w:t>
      </w:r>
    </w:p>
    <w:p w14:paraId="70601E0A" w14:textId="181CAFFB" w:rsidR="00BD1DD5" w:rsidRPr="008F6D76" w:rsidRDefault="00CE6756" w:rsidP="00ED12E9">
      <w:pPr>
        <w:pStyle w:val="NoSpacing"/>
        <w:spacing w:before="120" w:after="240"/>
        <w:jc w:val="both"/>
        <w:rPr>
          <w:color w:val="008689"/>
        </w:rPr>
      </w:pPr>
      <w:r w:rsidRPr="00694F3C">
        <w:rPr>
          <w:rStyle w:val="Heading3Char"/>
        </w:rPr>
        <w:t>Email:</w:t>
      </w:r>
      <w:r w:rsidR="00CC3B65" w:rsidRPr="00ED12E9">
        <w:rPr>
          <w:color w:val="009390"/>
        </w:rPr>
        <w:t xml:space="preserve"> </w:t>
      </w:r>
      <w:r w:rsidR="002F0DC9">
        <w:t>Ellen.Franks</w:t>
      </w:r>
      <w:r w:rsidR="00CC3B65" w:rsidRPr="00954791">
        <w:t>@bridgend.gov.uk</w:t>
      </w:r>
      <w:r w:rsidRPr="00954791">
        <w:t xml:space="preserve"> </w:t>
      </w:r>
    </w:p>
    <w:p w14:paraId="3A31DFE3" w14:textId="77777777" w:rsidR="004338EE" w:rsidRDefault="00BD1DD5" w:rsidP="004338EE">
      <w:pPr>
        <w:pStyle w:val="NoSpacing"/>
        <w:spacing w:before="120" w:after="240"/>
        <w:jc w:val="both"/>
        <w:rPr>
          <w:rStyle w:val="Hyperlink"/>
          <w:rFonts w:cs="Arial"/>
        </w:rPr>
      </w:pPr>
      <w:r w:rsidRPr="00694F3C">
        <w:rPr>
          <w:rStyle w:val="Heading3Char"/>
        </w:rPr>
        <w:t>Online:</w:t>
      </w:r>
      <w:r w:rsidRPr="00ED12E9">
        <w:rPr>
          <w:color w:val="009390"/>
        </w:rPr>
        <w:t xml:space="preserve"> </w:t>
      </w:r>
      <w:hyperlink r:id="rId19" w:history="1">
        <w:r w:rsidR="004338EE" w:rsidRPr="008A1E75">
          <w:rPr>
            <w:rStyle w:val="Hyperlink"/>
            <w:rFonts w:cs="Arial"/>
          </w:rPr>
          <w:t>www.bridgend.gov.uk/consultation</w:t>
        </w:r>
      </w:hyperlink>
    </w:p>
    <w:p w14:paraId="688EDD28" w14:textId="2666D159" w:rsidR="004338EE" w:rsidRDefault="00BD1DD5" w:rsidP="004338EE">
      <w:pPr>
        <w:pStyle w:val="NoSpacing"/>
        <w:spacing w:before="120" w:after="240"/>
        <w:jc w:val="both"/>
      </w:pPr>
      <w:r w:rsidRPr="00694F3C">
        <w:rPr>
          <w:rStyle w:val="Heading3Char"/>
        </w:rPr>
        <w:t>P</w:t>
      </w:r>
      <w:r w:rsidR="00CE6756" w:rsidRPr="00694F3C">
        <w:rPr>
          <w:rStyle w:val="Heading3Char"/>
        </w:rPr>
        <w:t>ost:</w:t>
      </w:r>
      <w:r w:rsidRPr="00694F3C">
        <w:rPr>
          <w:rStyle w:val="Heading3Char"/>
        </w:rPr>
        <w:t xml:space="preserve"> </w:t>
      </w:r>
      <w:r w:rsidR="004338EE" w:rsidRPr="00B1550D">
        <w:rPr>
          <w:rStyle w:val="Heading3Char"/>
          <w:b w:val="0"/>
          <w:color w:val="auto"/>
        </w:rPr>
        <w:t xml:space="preserve">Education and </w:t>
      </w:r>
      <w:r w:rsidR="004338EE">
        <w:rPr>
          <w:rStyle w:val="Heading3Char"/>
          <w:b w:val="0"/>
          <w:color w:val="auto"/>
        </w:rPr>
        <w:t>Family Support</w:t>
      </w:r>
      <w:r w:rsidR="004338EE" w:rsidRPr="00B1550D">
        <w:rPr>
          <w:rStyle w:val="Heading3Char"/>
          <w:b w:val="0"/>
          <w:color w:val="auto"/>
        </w:rPr>
        <w:t xml:space="preserve">, </w:t>
      </w:r>
      <w:r w:rsidR="004338EE" w:rsidRPr="00B1550D">
        <w:t>Bridgend</w:t>
      </w:r>
      <w:r w:rsidR="004338EE" w:rsidRPr="00B1550D">
        <w:rPr>
          <w:b/>
        </w:rPr>
        <w:t xml:space="preserve"> </w:t>
      </w:r>
      <w:r w:rsidR="004338EE">
        <w:t>County Borough Council, Civic Offices</w:t>
      </w:r>
      <w:r w:rsidR="004338EE" w:rsidRPr="00954791">
        <w:t>,</w:t>
      </w:r>
      <w:r w:rsidR="004338EE">
        <w:t xml:space="preserve"> Angel Street, Bridgend, CF31 4WB.</w:t>
      </w:r>
    </w:p>
    <w:p w14:paraId="70601E0C" w14:textId="7059B65D" w:rsidR="00CE6756" w:rsidRDefault="007E1B64" w:rsidP="00ED12E9">
      <w:pPr>
        <w:pStyle w:val="NoSpacing"/>
        <w:spacing w:before="120" w:after="240"/>
        <w:jc w:val="both"/>
      </w:pPr>
      <w:r>
        <w:t>This document is available in Welsh.</w:t>
      </w:r>
    </w:p>
    <w:p w14:paraId="70601E0D" w14:textId="77777777" w:rsidR="00ED12E9" w:rsidRPr="00CE3D13" w:rsidRDefault="00BD1DD5" w:rsidP="00ED12E9">
      <w:pPr>
        <w:pStyle w:val="NoSpacing"/>
        <w:spacing w:before="120" w:after="240"/>
        <w:jc w:val="both"/>
      </w:pPr>
      <w:r w:rsidRPr="00CE3D13">
        <w:t xml:space="preserve">Alternative formats are </w:t>
      </w:r>
      <w:r w:rsidR="004F087F" w:rsidRPr="00CE3D13">
        <w:t xml:space="preserve">also </w:t>
      </w:r>
      <w:r w:rsidRPr="00CE3D13">
        <w:t xml:space="preserve">available upon request. </w:t>
      </w:r>
    </w:p>
    <w:p w14:paraId="70601E12" w14:textId="77777777" w:rsidR="007372EF" w:rsidRDefault="007372EF" w:rsidP="00114E6C">
      <w:pPr>
        <w:pStyle w:val="Heading2"/>
      </w:pPr>
      <w:bookmarkStart w:id="2" w:name="_Toc467571491"/>
      <w:r>
        <w:lastRenderedPageBreak/>
        <w:t>Data protection</w:t>
      </w:r>
      <w:bookmarkEnd w:id="2"/>
    </w:p>
    <w:p w14:paraId="70601E13" w14:textId="77777777" w:rsidR="00D940E7" w:rsidRPr="00D940E7" w:rsidRDefault="00D940E7" w:rsidP="00871200">
      <w:pPr>
        <w:pStyle w:val="NoSpacing"/>
        <w:spacing w:before="120" w:after="240"/>
        <w:jc w:val="both"/>
      </w:pPr>
      <w:r w:rsidRPr="00D940E7">
        <w:t>How we use the views an</w:t>
      </w:r>
      <w:r>
        <w:t>d information you share with us</w:t>
      </w:r>
    </w:p>
    <w:p w14:paraId="70601E14" w14:textId="77777777" w:rsidR="007372EF" w:rsidRPr="007372EF" w:rsidRDefault="007372EF" w:rsidP="00871200">
      <w:pPr>
        <w:pStyle w:val="NoSpacing"/>
        <w:spacing w:before="120" w:after="240"/>
        <w:jc w:val="both"/>
      </w:pPr>
      <w:r w:rsidRPr="007372EF">
        <w:t>All responses received by Bridgend County Borough Council will be seen in full by its staff members involved in the consultation process. The information may also be seen by other departments within the council or local service board members to help improve upon the services provided.</w:t>
      </w:r>
    </w:p>
    <w:p w14:paraId="70601E15" w14:textId="77777777" w:rsidR="007372EF" w:rsidRPr="007372EF" w:rsidRDefault="007372EF" w:rsidP="00871200">
      <w:pPr>
        <w:pStyle w:val="NoSpacing"/>
        <w:spacing w:before="120" w:after="240"/>
        <w:jc w:val="both"/>
      </w:pPr>
      <w:r w:rsidRPr="007372EF">
        <w:t xml:space="preserve">The council may also use the information gathered to publish subsequent documents both directly and indirectly linked to this consultation, however the Council will never disclose any personal information such as names or addresses that could identify an individual. </w:t>
      </w:r>
    </w:p>
    <w:p w14:paraId="70601E16" w14:textId="77777777" w:rsidR="007372EF" w:rsidRPr="007372EF" w:rsidRDefault="007372EF" w:rsidP="00871200">
      <w:pPr>
        <w:pStyle w:val="NoSpacing"/>
        <w:spacing w:before="120" w:after="240"/>
        <w:jc w:val="both"/>
      </w:pPr>
      <w:r w:rsidRPr="007372EF">
        <w:t>If you do not wish for your opinions to be publicised, please state so in your response.</w:t>
      </w:r>
    </w:p>
    <w:p w14:paraId="70601E19" w14:textId="5341495D" w:rsidR="00BB018F" w:rsidRDefault="00BB018F" w:rsidP="00ED12E9">
      <w:pPr>
        <w:pStyle w:val="NoSpacing"/>
        <w:spacing w:before="120" w:after="240"/>
      </w:pPr>
    </w:p>
    <w:p w14:paraId="0AA85EBD" w14:textId="77777777" w:rsidR="001E17A4" w:rsidRDefault="001E17A4" w:rsidP="001E17A4"/>
    <w:p w14:paraId="784725FD" w14:textId="77777777" w:rsidR="001E17A4" w:rsidRDefault="001E17A4" w:rsidP="001E17A4"/>
    <w:p w14:paraId="5C8956FD" w14:textId="77777777" w:rsidR="001E17A4" w:rsidRDefault="001E17A4" w:rsidP="001E17A4"/>
    <w:p w14:paraId="1BDB2053" w14:textId="77777777" w:rsidR="001E17A4" w:rsidRDefault="001E17A4" w:rsidP="001E17A4"/>
    <w:p w14:paraId="4073BFA8" w14:textId="77777777" w:rsidR="001E17A4" w:rsidRPr="001E17A4" w:rsidRDefault="001E17A4" w:rsidP="001E17A4">
      <w:pPr>
        <w:sectPr w:rsidR="001E17A4" w:rsidRPr="001E17A4" w:rsidSect="00D940E7">
          <w:pgSz w:w="11906" w:h="16838"/>
          <w:pgMar w:top="1276" w:right="1440" w:bottom="993" w:left="1440" w:header="708" w:footer="708" w:gutter="0"/>
          <w:cols w:num="2" w:space="708"/>
          <w:docGrid w:linePitch="360"/>
        </w:sectPr>
      </w:pPr>
    </w:p>
    <w:p w14:paraId="70601E1D" w14:textId="77777777" w:rsidR="00604F40" w:rsidRDefault="00604F40" w:rsidP="00114E6C">
      <w:pPr>
        <w:pStyle w:val="Heading2"/>
      </w:pPr>
      <w:bookmarkStart w:id="3" w:name="_Toc467571492"/>
      <w:r w:rsidRPr="005275AE">
        <w:lastRenderedPageBreak/>
        <w:t>The proposal</w:t>
      </w:r>
      <w:bookmarkEnd w:id="3"/>
    </w:p>
    <w:p w14:paraId="07BC9472" w14:textId="49769454" w:rsidR="002F0DC9" w:rsidRDefault="002F0DC9" w:rsidP="002F0DC9">
      <w:pPr>
        <w:pStyle w:val="NoSpacing"/>
        <w:spacing w:before="120" w:after="240"/>
        <w:jc w:val="both"/>
      </w:pPr>
      <w:r>
        <w:t xml:space="preserve">It is proposed to </w:t>
      </w:r>
      <w:r w:rsidRPr="002E569F">
        <w:t xml:space="preserve">make a regulated alteration to </w:t>
      </w:r>
      <w:proofErr w:type="spellStart"/>
      <w:r w:rsidR="004D19BD" w:rsidRPr="006726E0">
        <w:t>Coychurch</w:t>
      </w:r>
      <w:proofErr w:type="spellEnd"/>
      <w:r w:rsidR="004719BC" w:rsidRPr="004719BC">
        <w:t xml:space="preserve"> </w:t>
      </w:r>
      <w:r w:rsidR="005877BE">
        <w:t xml:space="preserve">Primary </w:t>
      </w:r>
      <w:r>
        <w:t>in the form of a</w:t>
      </w:r>
      <w:r w:rsidR="002178B9">
        <w:t xml:space="preserve"> permanent</w:t>
      </w:r>
      <w:r>
        <w:t xml:space="preserve"> enlargement - </w:t>
      </w:r>
      <w:r w:rsidRPr="002E569F">
        <w:t>from the existing school</w:t>
      </w:r>
      <w:r>
        <w:t xml:space="preserve"> capacity of </w:t>
      </w:r>
      <w:r w:rsidR="004D19BD" w:rsidRPr="007573AF">
        <w:t>67</w:t>
      </w:r>
      <w:r>
        <w:t xml:space="preserve"> pupils </w:t>
      </w:r>
      <w:r w:rsidR="00353008">
        <w:t xml:space="preserve">aged 4-11 </w:t>
      </w:r>
      <w:r w:rsidR="005A27C6">
        <w:t>(</w:t>
      </w:r>
      <w:r>
        <w:t xml:space="preserve">plus a </w:t>
      </w:r>
      <w:r w:rsidR="004D19BD" w:rsidRPr="007573AF">
        <w:t>23</w:t>
      </w:r>
      <w:r w:rsidR="005877BE">
        <w:t xml:space="preserve"> place nursery</w:t>
      </w:r>
      <w:r w:rsidR="005A27C6">
        <w:t>)</w:t>
      </w:r>
      <w:r>
        <w:t xml:space="preserve"> </w:t>
      </w:r>
      <w:r w:rsidR="00950D31">
        <w:t xml:space="preserve">to a </w:t>
      </w:r>
      <w:r w:rsidRPr="002E569F">
        <w:t xml:space="preserve"> school</w:t>
      </w:r>
      <w:r w:rsidR="00950D31">
        <w:t xml:space="preserve"> </w:t>
      </w:r>
      <w:r>
        <w:t xml:space="preserve">capacity of </w:t>
      </w:r>
      <w:r w:rsidR="00950D31" w:rsidRPr="007573AF">
        <w:t>1</w:t>
      </w:r>
      <w:r w:rsidR="004D19BD" w:rsidRPr="007573AF">
        <w:t>27</w:t>
      </w:r>
      <w:r>
        <w:t xml:space="preserve"> </w:t>
      </w:r>
      <w:r w:rsidRPr="002E569F">
        <w:t xml:space="preserve">pupils </w:t>
      </w:r>
      <w:r w:rsidR="005A27C6">
        <w:t>(</w:t>
      </w:r>
      <w:r w:rsidRPr="002E569F">
        <w:t xml:space="preserve">plus a </w:t>
      </w:r>
      <w:r w:rsidR="005877BE">
        <w:t>23</w:t>
      </w:r>
      <w:r>
        <w:t xml:space="preserve"> place </w:t>
      </w:r>
      <w:r w:rsidRPr="002E569F">
        <w:t>nursery</w:t>
      </w:r>
      <w:r w:rsidR="005A27C6">
        <w:t>)</w:t>
      </w:r>
      <w:r>
        <w:t xml:space="preserve">, </w:t>
      </w:r>
      <w:r w:rsidRPr="002E569F">
        <w:t xml:space="preserve">effective from 1st </w:t>
      </w:r>
      <w:r w:rsidR="00776D98">
        <w:t>January</w:t>
      </w:r>
      <w:r w:rsidRPr="002E569F">
        <w:t xml:space="preserve"> 201</w:t>
      </w:r>
      <w:r w:rsidR="00776D98">
        <w:t>8</w:t>
      </w:r>
      <w:r w:rsidRPr="002E569F">
        <w:t>.</w:t>
      </w:r>
    </w:p>
    <w:p w14:paraId="68979FC5" w14:textId="77777777" w:rsidR="002F0DC9" w:rsidRDefault="002F0DC9" w:rsidP="002F0DC9">
      <w:pPr>
        <w:pStyle w:val="NoSpacing"/>
        <w:spacing w:before="120" w:after="240"/>
        <w:jc w:val="both"/>
      </w:pPr>
      <w:r w:rsidRPr="00282B9C">
        <w:t>In order to take this forward, it is necessary to carry out a consultation exercise with staff, parents, pupils</w:t>
      </w:r>
      <w:r>
        <w:t>, interested parties and the governing body</w:t>
      </w:r>
      <w:r w:rsidRPr="00282B9C">
        <w:t xml:space="preserve"> as the first step in the statutory process. </w:t>
      </w:r>
    </w:p>
    <w:p w14:paraId="70601E1F" w14:textId="77777777" w:rsidR="009B76E4" w:rsidRDefault="009B76E4" w:rsidP="002F0DC9">
      <w:pPr>
        <w:spacing w:line="360" w:lineRule="auto"/>
        <w:rPr>
          <w:rFonts w:cs="Arial"/>
          <w:color w:val="000000" w:themeColor="text1"/>
        </w:rPr>
      </w:pPr>
    </w:p>
    <w:p w14:paraId="58F9ACCA" w14:textId="77777777" w:rsidR="005B091D" w:rsidRPr="002F0DC9" w:rsidRDefault="005B091D" w:rsidP="002F0DC9">
      <w:pPr>
        <w:spacing w:line="360" w:lineRule="auto"/>
        <w:rPr>
          <w:rFonts w:cs="Arial"/>
          <w:color w:val="000000" w:themeColor="text1"/>
        </w:rPr>
        <w:sectPr w:rsidR="005B091D" w:rsidRPr="002F0DC9" w:rsidSect="00207ECD">
          <w:type w:val="continuous"/>
          <w:pgSz w:w="11906" w:h="16838"/>
          <w:pgMar w:top="1440" w:right="1440" w:bottom="1440" w:left="1440" w:header="708" w:footer="708" w:gutter="0"/>
          <w:cols w:space="708"/>
          <w:docGrid w:linePitch="360"/>
        </w:sectPr>
      </w:pPr>
    </w:p>
    <w:p w14:paraId="6596A5F4" w14:textId="77777777" w:rsidR="002F0DC9" w:rsidRPr="00694F3C" w:rsidRDefault="002F0DC9" w:rsidP="00114E6C">
      <w:pPr>
        <w:pStyle w:val="Heading2"/>
      </w:pPr>
      <w:bookmarkStart w:id="4" w:name="_Toc467571493"/>
      <w:r w:rsidRPr="00694F3C">
        <w:lastRenderedPageBreak/>
        <w:t>What the proposal means in practice</w:t>
      </w:r>
      <w:bookmarkEnd w:id="4"/>
    </w:p>
    <w:p w14:paraId="5F695E7A" w14:textId="74F23581" w:rsidR="002F0DC9" w:rsidRDefault="002F0DC9" w:rsidP="002F0DC9">
      <w:pPr>
        <w:pStyle w:val="NoSpacing"/>
        <w:spacing w:before="120" w:after="240"/>
        <w:jc w:val="both"/>
      </w:pPr>
      <w:r w:rsidRPr="000F4ED7">
        <w:t xml:space="preserve">This proposal would see </w:t>
      </w:r>
      <w:proofErr w:type="spellStart"/>
      <w:r w:rsidR="004D19BD" w:rsidRPr="006726E0">
        <w:t>Coychurch</w:t>
      </w:r>
      <w:proofErr w:type="spellEnd"/>
      <w:r w:rsidR="00545EB0" w:rsidRPr="00545EB0">
        <w:t xml:space="preserve"> Primary </w:t>
      </w:r>
      <w:r>
        <w:t xml:space="preserve">enlarged to a </w:t>
      </w:r>
      <w:r w:rsidR="004D19BD" w:rsidRPr="006726E0">
        <w:t>127</w:t>
      </w:r>
      <w:r w:rsidR="00545EB0">
        <w:t xml:space="preserve"> pu</w:t>
      </w:r>
      <w:r w:rsidR="007B59F0">
        <w:t>pil</w:t>
      </w:r>
      <w:r w:rsidR="00545EB0">
        <w:t xml:space="preserve"> capacity</w:t>
      </w:r>
      <w:r>
        <w:t xml:space="preserve"> school effective from </w:t>
      </w:r>
      <w:r w:rsidR="006726E0" w:rsidRPr="006726E0">
        <w:t>1</w:t>
      </w:r>
      <w:r w:rsidRPr="006726E0">
        <w:t xml:space="preserve"> </w:t>
      </w:r>
      <w:r w:rsidR="006726E0" w:rsidRPr="006726E0">
        <w:t xml:space="preserve">January </w:t>
      </w:r>
      <w:r w:rsidRPr="006726E0">
        <w:t>201</w:t>
      </w:r>
      <w:r w:rsidR="006726E0" w:rsidRPr="006726E0">
        <w:t>8</w:t>
      </w:r>
      <w:r w:rsidR="00545EB0" w:rsidRPr="006726E0">
        <w:t>.</w:t>
      </w:r>
      <w:r>
        <w:t xml:space="preserve"> </w:t>
      </w:r>
    </w:p>
    <w:p w14:paraId="7D66A988" w14:textId="77777777" w:rsidR="005B091D" w:rsidRPr="005B091D" w:rsidRDefault="005B091D" w:rsidP="005B091D"/>
    <w:p w14:paraId="70601E21" w14:textId="77777777" w:rsidR="004D2410" w:rsidRDefault="004D2410" w:rsidP="00114E6C">
      <w:pPr>
        <w:pStyle w:val="Heading2"/>
      </w:pPr>
      <w:bookmarkStart w:id="5" w:name="_Toc467571494"/>
      <w:r w:rsidRPr="000414D9">
        <w:t>Why has this proposal been brought forward?</w:t>
      </w:r>
      <w:bookmarkEnd w:id="5"/>
      <w:r>
        <w:t> </w:t>
      </w:r>
    </w:p>
    <w:p w14:paraId="6FDFDBC1" w14:textId="59FC313C" w:rsidR="008379A6" w:rsidRPr="00151F84" w:rsidRDefault="008379A6" w:rsidP="00151F84">
      <w:pPr>
        <w:autoSpaceDE w:val="0"/>
        <w:autoSpaceDN w:val="0"/>
        <w:adjustRightInd w:val="0"/>
        <w:spacing w:line="360" w:lineRule="auto"/>
        <w:ind w:left="1" w:firstLine="2"/>
        <w:jc w:val="both"/>
        <w:rPr>
          <w:rFonts w:eastAsia="Times New Roman" w:cs="Arial"/>
          <w:sz w:val="28"/>
          <w:szCs w:val="24"/>
        </w:rPr>
      </w:pPr>
      <w:r w:rsidRPr="00151F84">
        <w:rPr>
          <w:rFonts w:cs="Arial"/>
        </w:rPr>
        <w:t xml:space="preserve">In </w:t>
      </w:r>
      <w:r w:rsidRPr="006726E0">
        <w:rPr>
          <w:rFonts w:cs="Arial"/>
        </w:rPr>
        <w:t>March 2015,</w:t>
      </w:r>
      <w:r w:rsidRPr="00151F84">
        <w:rPr>
          <w:rFonts w:cs="Arial"/>
        </w:rPr>
        <w:t xml:space="preserve"> the Council approved 5 key principles within a policy and planning framework which would inform the organisation and modernisation of our schools:</w:t>
      </w:r>
    </w:p>
    <w:p w14:paraId="79FE7638" w14:textId="2CE9C04B" w:rsidR="008379A6" w:rsidRPr="008379A6" w:rsidRDefault="008379A6" w:rsidP="008379A6">
      <w:pPr>
        <w:autoSpaceDE w:val="0"/>
        <w:autoSpaceDN w:val="0"/>
        <w:adjustRightInd w:val="0"/>
        <w:spacing w:after="0" w:line="240" w:lineRule="auto"/>
        <w:ind w:left="708" w:hangingChars="295" w:hanging="708"/>
        <w:jc w:val="both"/>
        <w:rPr>
          <w:rFonts w:eastAsia="Times New Roman" w:cs="Arial"/>
          <w:szCs w:val="24"/>
          <w:lang w:val="en-US"/>
        </w:rPr>
      </w:pPr>
      <w:r w:rsidRPr="008379A6">
        <w:rPr>
          <w:rFonts w:eastAsia="Times New Roman" w:cs="Arial"/>
          <w:szCs w:val="24"/>
          <w:lang w:eastAsia="en-GB"/>
        </w:rPr>
        <w:tab/>
      </w:r>
    </w:p>
    <w:p w14:paraId="320A2CF8" w14:textId="77777777" w:rsidR="008379A6" w:rsidRPr="008379A6" w:rsidRDefault="008379A6" w:rsidP="008379A6">
      <w:pPr>
        <w:autoSpaceDE w:val="0"/>
        <w:autoSpaceDN w:val="0"/>
        <w:adjustRightInd w:val="0"/>
        <w:spacing w:after="0" w:line="240" w:lineRule="auto"/>
        <w:ind w:left="720" w:hanging="720"/>
        <w:jc w:val="both"/>
        <w:rPr>
          <w:rFonts w:eastAsia="Times New Roman" w:cs="Arial"/>
          <w:szCs w:val="24"/>
          <w:lang w:val="en-US"/>
        </w:rPr>
      </w:pPr>
    </w:p>
    <w:p w14:paraId="4B6BEBDA" w14:textId="77777777" w:rsidR="008379A6" w:rsidRPr="008379A6" w:rsidRDefault="008379A6" w:rsidP="008379A6">
      <w:pPr>
        <w:numPr>
          <w:ilvl w:val="0"/>
          <w:numId w:val="22"/>
        </w:numPr>
        <w:tabs>
          <w:tab w:val="num" w:pos="993"/>
        </w:tabs>
        <w:autoSpaceDE w:val="0"/>
        <w:autoSpaceDN w:val="0"/>
        <w:adjustRightInd w:val="0"/>
        <w:spacing w:afterLines="100" w:after="240" w:line="240" w:lineRule="auto"/>
        <w:ind w:left="993"/>
        <w:rPr>
          <w:rFonts w:ascii="TT43Bo00" w:eastAsia="Times New Roman" w:hAnsi="TT43Bo00" w:cs="TT43Bo00"/>
          <w:color w:val="00000A"/>
          <w:szCs w:val="24"/>
          <w:lang w:eastAsia="en-GB"/>
        </w:rPr>
      </w:pPr>
      <w:r w:rsidRPr="008379A6">
        <w:rPr>
          <w:rFonts w:ascii="TT43Bo00" w:eastAsia="Times New Roman" w:hAnsi="TT43Bo00" w:cs="TT43Bo00"/>
          <w:color w:val="00000A"/>
          <w:szCs w:val="24"/>
          <w:lang w:eastAsia="en-GB"/>
        </w:rPr>
        <w:t>Commitment to high standards and excellence in provision</w:t>
      </w:r>
    </w:p>
    <w:p w14:paraId="0643E829" w14:textId="77777777" w:rsidR="008379A6" w:rsidRPr="008379A6" w:rsidRDefault="008379A6" w:rsidP="008379A6">
      <w:pPr>
        <w:numPr>
          <w:ilvl w:val="0"/>
          <w:numId w:val="22"/>
        </w:numPr>
        <w:tabs>
          <w:tab w:val="num" w:pos="993"/>
        </w:tabs>
        <w:autoSpaceDE w:val="0"/>
        <w:autoSpaceDN w:val="0"/>
        <w:adjustRightInd w:val="0"/>
        <w:spacing w:afterLines="100" w:after="240" w:line="240" w:lineRule="auto"/>
        <w:ind w:left="993"/>
        <w:rPr>
          <w:rFonts w:ascii="TT43Bo00" w:eastAsia="Times New Roman" w:hAnsi="TT43Bo00" w:cs="TT43Bo00"/>
          <w:color w:val="00000A"/>
          <w:szCs w:val="24"/>
          <w:lang w:eastAsia="en-GB"/>
        </w:rPr>
      </w:pPr>
      <w:r w:rsidRPr="008379A6">
        <w:rPr>
          <w:rFonts w:ascii="TT43Bo00" w:eastAsia="Times New Roman" w:hAnsi="TT43Bo00" w:cs="TT43Bo00"/>
          <w:color w:val="00000A"/>
          <w:szCs w:val="24"/>
          <w:lang w:eastAsia="en-GB"/>
        </w:rPr>
        <w:t>Equality of opportunity, so that all pupils can access quality learning opportunities, regardless of which school they attend</w:t>
      </w:r>
    </w:p>
    <w:p w14:paraId="762E17D3" w14:textId="77777777" w:rsidR="008379A6" w:rsidRPr="008379A6" w:rsidRDefault="008379A6" w:rsidP="008379A6">
      <w:pPr>
        <w:numPr>
          <w:ilvl w:val="0"/>
          <w:numId w:val="22"/>
        </w:numPr>
        <w:tabs>
          <w:tab w:val="num" w:pos="993"/>
        </w:tabs>
        <w:autoSpaceDE w:val="0"/>
        <w:autoSpaceDN w:val="0"/>
        <w:adjustRightInd w:val="0"/>
        <w:spacing w:afterLines="100" w:after="240" w:line="240" w:lineRule="auto"/>
        <w:ind w:left="993"/>
        <w:rPr>
          <w:rFonts w:ascii="TT43Bo00" w:eastAsia="Times New Roman" w:hAnsi="TT43Bo00" w:cs="TT43Bo00"/>
          <w:color w:val="00000A"/>
          <w:szCs w:val="24"/>
          <w:lang w:eastAsia="en-GB"/>
        </w:rPr>
      </w:pPr>
      <w:r w:rsidRPr="008379A6">
        <w:rPr>
          <w:rFonts w:ascii="TT43Bo00" w:eastAsia="Times New Roman" w:hAnsi="TT43Bo00" w:cs="TT43Bo00"/>
          <w:color w:val="00000A"/>
          <w:szCs w:val="24"/>
          <w:lang w:eastAsia="en-GB"/>
        </w:rPr>
        <w:t>Inclusive schools, which cater for the learning needs of all their pupils</w:t>
      </w:r>
    </w:p>
    <w:p w14:paraId="6154FCED" w14:textId="77777777" w:rsidR="008379A6" w:rsidRPr="008379A6" w:rsidRDefault="008379A6" w:rsidP="008379A6">
      <w:pPr>
        <w:numPr>
          <w:ilvl w:val="0"/>
          <w:numId w:val="22"/>
        </w:numPr>
        <w:tabs>
          <w:tab w:val="num" w:pos="993"/>
        </w:tabs>
        <w:autoSpaceDE w:val="0"/>
        <w:autoSpaceDN w:val="0"/>
        <w:adjustRightInd w:val="0"/>
        <w:spacing w:afterLines="100" w:after="240" w:line="240" w:lineRule="auto"/>
        <w:ind w:left="993"/>
        <w:rPr>
          <w:rFonts w:ascii="TT43Bo00" w:eastAsia="Times New Roman" w:hAnsi="TT43Bo00" w:cs="TT43Bo00"/>
          <w:color w:val="00000A"/>
          <w:szCs w:val="24"/>
          <w:lang w:eastAsia="en-GB"/>
        </w:rPr>
      </w:pPr>
      <w:r w:rsidRPr="008379A6">
        <w:rPr>
          <w:rFonts w:ascii="TT43Bo00" w:eastAsia="Times New Roman" w:hAnsi="TT43Bo00" w:cs="TT43Bo00"/>
          <w:color w:val="00000A"/>
          <w:szCs w:val="24"/>
          <w:lang w:eastAsia="en-GB"/>
        </w:rPr>
        <w:t>Community focused schools, where the school actively engages with its local community</w:t>
      </w:r>
    </w:p>
    <w:p w14:paraId="1477F2EE" w14:textId="77777777" w:rsidR="008379A6" w:rsidRPr="008379A6" w:rsidRDefault="008379A6" w:rsidP="008379A6">
      <w:pPr>
        <w:numPr>
          <w:ilvl w:val="0"/>
          <w:numId w:val="22"/>
        </w:numPr>
        <w:tabs>
          <w:tab w:val="num" w:pos="993"/>
        </w:tabs>
        <w:autoSpaceDE w:val="0"/>
        <w:autoSpaceDN w:val="0"/>
        <w:adjustRightInd w:val="0"/>
        <w:spacing w:afterLines="100" w:after="240" w:line="240" w:lineRule="auto"/>
        <w:ind w:left="993"/>
        <w:rPr>
          <w:rFonts w:ascii="TT43Bo00" w:eastAsia="Times New Roman" w:hAnsi="TT43Bo00" w:cs="TT43Bo00"/>
          <w:color w:val="00000A"/>
          <w:szCs w:val="24"/>
          <w:lang w:eastAsia="en-GB"/>
        </w:rPr>
      </w:pPr>
      <w:r w:rsidRPr="008379A6">
        <w:rPr>
          <w:rFonts w:ascii="TT43Bo00" w:eastAsia="Times New Roman" w:hAnsi="TT43Bo00" w:cs="TT43Bo00"/>
          <w:color w:val="00000A"/>
          <w:szCs w:val="24"/>
          <w:lang w:eastAsia="en-GB"/>
        </w:rPr>
        <w:t>Value for money</w:t>
      </w:r>
    </w:p>
    <w:p w14:paraId="58AF5E57" w14:textId="1505F339" w:rsidR="008379A6" w:rsidRPr="008379A6" w:rsidRDefault="008379A6" w:rsidP="00151F84">
      <w:pPr>
        <w:spacing w:after="0" w:line="360" w:lineRule="auto"/>
        <w:jc w:val="both"/>
        <w:rPr>
          <w:rFonts w:eastAsia="Times New Roman" w:cs="Arial"/>
          <w:szCs w:val="24"/>
          <w:lang w:val="en-US"/>
        </w:rPr>
      </w:pPr>
      <w:r w:rsidRPr="008379A6">
        <w:rPr>
          <w:rFonts w:eastAsia="Times New Roman" w:cs="Arial"/>
          <w:szCs w:val="24"/>
          <w:lang w:val="en-US"/>
        </w:rPr>
        <w:t xml:space="preserve">The policy and planning framework set out 17 areas where these principles should apply, particularly relevant in the context of this </w:t>
      </w:r>
      <w:r>
        <w:rPr>
          <w:rFonts w:eastAsia="Times New Roman" w:cs="Arial"/>
          <w:szCs w:val="24"/>
          <w:lang w:val="en-US"/>
        </w:rPr>
        <w:t>proposal</w:t>
      </w:r>
      <w:r w:rsidRPr="008379A6">
        <w:rPr>
          <w:rFonts w:eastAsia="Times New Roman" w:cs="Arial"/>
          <w:szCs w:val="24"/>
          <w:lang w:val="en-US"/>
        </w:rPr>
        <w:t xml:space="preserve"> is the size of primary schools (to ensure that “all Bridgend’s primary schools are large enough to make the full range of necessary provision”).</w:t>
      </w:r>
    </w:p>
    <w:p w14:paraId="1584CBAF" w14:textId="77777777" w:rsidR="008379A6" w:rsidRDefault="008379A6" w:rsidP="002F0DC9">
      <w:pPr>
        <w:pStyle w:val="NoSpacing"/>
        <w:spacing w:before="120" w:after="240"/>
        <w:jc w:val="both"/>
      </w:pPr>
    </w:p>
    <w:p w14:paraId="2286B3B2" w14:textId="77777777" w:rsidR="008379A6" w:rsidRDefault="008379A6" w:rsidP="002F0DC9">
      <w:pPr>
        <w:pStyle w:val="NoSpacing"/>
        <w:spacing w:before="120" w:after="240"/>
        <w:jc w:val="both"/>
      </w:pPr>
    </w:p>
    <w:p w14:paraId="3C5CC7D8" w14:textId="18191EF1" w:rsidR="008379A6" w:rsidRDefault="00331E3A" w:rsidP="00151F84">
      <w:pPr>
        <w:spacing w:after="0" w:line="360" w:lineRule="auto"/>
        <w:rPr>
          <w:rFonts w:eastAsia="Times New Roman" w:cs="Arial"/>
          <w:szCs w:val="24"/>
          <w:lang w:val="en-US"/>
        </w:rPr>
      </w:pPr>
      <w:r>
        <w:rPr>
          <w:rFonts w:eastAsia="Times New Roman" w:cs="Arial"/>
          <w:szCs w:val="24"/>
          <w:lang w:val="en-US"/>
        </w:rPr>
        <w:t>As at January 2017</w:t>
      </w:r>
      <w:r w:rsidR="008379A6" w:rsidRPr="00844216">
        <w:rPr>
          <w:rFonts w:eastAsia="Times New Roman" w:cs="Arial"/>
          <w:szCs w:val="24"/>
          <w:lang w:val="en-US"/>
        </w:rPr>
        <w:t xml:space="preserve">, </w:t>
      </w:r>
      <w:proofErr w:type="spellStart"/>
      <w:r w:rsidR="00055CC2" w:rsidRPr="00E736AB">
        <w:rPr>
          <w:rFonts w:eastAsia="Times New Roman" w:cs="Arial"/>
          <w:szCs w:val="24"/>
          <w:lang w:val="en-US"/>
        </w:rPr>
        <w:t>Coychurch</w:t>
      </w:r>
      <w:proofErr w:type="spellEnd"/>
      <w:r w:rsidR="008379A6" w:rsidRPr="00E736AB">
        <w:rPr>
          <w:rFonts w:eastAsia="Times New Roman" w:cs="Arial"/>
          <w:szCs w:val="24"/>
          <w:lang w:val="en-US"/>
        </w:rPr>
        <w:t xml:space="preserve"> Primary</w:t>
      </w:r>
      <w:r w:rsidR="008379A6" w:rsidRPr="00844216">
        <w:rPr>
          <w:rFonts w:eastAsia="Times New Roman" w:cs="Arial"/>
          <w:szCs w:val="24"/>
          <w:lang w:val="en-US"/>
        </w:rPr>
        <w:t xml:space="preserve"> School had </w:t>
      </w:r>
      <w:r w:rsidR="00055CC2" w:rsidRPr="00E736AB">
        <w:rPr>
          <w:rFonts w:cs="Arial"/>
          <w:color w:val="000000"/>
          <w:lang w:eastAsia="en-GB"/>
        </w:rPr>
        <w:t>23</w:t>
      </w:r>
      <w:r w:rsidR="008379A6" w:rsidRPr="00844216">
        <w:rPr>
          <w:rFonts w:eastAsia="Times New Roman" w:cs="Arial"/>
          <w:szCs w:val="24"/>
          <w:lang w:val="en-US"/>
        </w:rPr>
        <w:t xml:space="preserve"> nursery pupils and </w:t>
      </w:r>
      <w:r w:rsidR="00055CC2" w:rsidRPr="00E736AB">
        <w:rPr>
          <w:rFonts w:cs="Arial"/>
          <w:color w:val="000000"/>
          <w:lang w:eastAsia="en-GB"/>
        </w:rPr>
        <w:t>123</w:t>
      </w:r>
      <w:r w:rsidR="008379A6" w:rsidRPr="00844216">
        <w:rPr>
          <w:rFonts w:eastAsia="Times New Roman" w:cs="Arial"/>
          <w:szCs w:val="24"/>
          <w:lang w:val="en-US"/>
        </w:rPr>
        <w:t xml:space="preserve"> pupils aged 4-11</w:t>
      </w:r>
      <w:r w:rsidR="008379A6">
        <w:rPr>
          <w:rFonts w:eastAsia="Times New Roman" w:cs="Arial"/>
          <w:szCs w:val="24"/>
          <w:lang w:val="en-US"/>
        </w:rPr>
        <w:t xml:space="preserve"> on roll</w:t>
      </w:r>
      <w:r w:rsidR="008379A6" w:rsidRPr="00844216">
        <w:rPr>
          <w:rFonts w:eastAsia="Times New Roman" w:cs="Arial"/>
          <w:szCs w:val="24"/>
          <w:lang w:val="en-US"/>
        </w:rPr>
        <w:t>.</w:t>
      </w:r>
      <w:r w:rsidR="008379A6">
        <w:rPr>
          <w:rFonts w:eastAsia="Times New Roman" w:cs="Arial"/>
          <w:szCs w:val="24"/>
          <w:lang w:val="en-US"/>
        </w:rPr>
        <w:t xml:space="preserve"> </w:t>
      </w:r>
      <w:r w:rsidR="00B82A51">
        <w:rPr>
          <w:rFonts w:cs="Arial"/>
          <w:szCs w:val="24"/>
        </w:rPr>
        <w:t>In the academic year 2016/17</w:t>
      </w:r>
      <w:r w:rsidR="008379A6">
        <w:rPr>
          <w:rFonts w:cs="Arial"/>
          <w:szCs w:val="24"/>
        </w:rPr>
        <w:t xml:space="preserve">, the capacity of the School was calculated as </w:t>
      </w:r>
      <w:r w:rsidR="00055CC2" w:rsidRPr="00E736AB">
        <w:rPr>
          <w:rFonts w:cs="Arial"/>
          <w:szCs w:val="24"/>
        </w:rPr>
        <w:t>67</w:t>
      </w:r>
      <w:r w:rsidR="008379A6">
        <w:rPr>
          <w:rFonts w:cs="Arial"/>
          <w:szCs w:val="24"/>
        </w:rPr>
        <w:t xml:space="preserve"> in respect of pupils aged 4-11</w:t>
      </w:r>
      <w:r w:rsidR="008379A6" w:rsidRPr="004117F5">
        <w:rPr>
          <w:rFonts w:cs="Arial"/>
          <w:szCs w:val="24"/>
        </w:rPr>
        <w:t xml:space="preserve">. </w:t>
      </w:r>
      <w:r w:rsidR="008379A6" w:rsidRPr="004117F5">
        <w:rPr>
          <w:rFonts w:eastAsia="Times New Roman" w:cs="Arial"/>
          <w:szCs w:val="24"/>
          <w:lang w:val="en-US"/>
        </w:rPr>
        <w:t>Currently the published admission number in respect of pupils admit</w:t>
      </w:r>
      <w:r w:rsidR="00055CC2" w:rsidRPr="004117F5">
        <w:rPr>
          <w:rFonts w:eastAsia="Times New Roman" w:cs="Arial"/>
          <w:szCs w:val="24"/>
          <w:lang w:val="en-US"/>
        </w:rPr>
        <w:t xml:space="preserve">ted to reception is </w:t>
      </w:r>
      <w:r w:rsidRPr="004117F5">
        <w:rPr>
          <w:rFonts w:eastAsia="Times New Roman" w:cs="Arial"/>
          <w:szCs w:val="24"/>
          <w:lang w:val="en-US"/>
        </w:rPr>
        <w:t>19</w:t>
      </w:r>
      <w:r w:rsidR="008379A6" w:rsidRPr="004117F5">
        <w:rPr>
          <w:rFonts w:eastAsia="Times New Roman" w:cs="Arial"/>
          <w:szCs w:val="24"/>
          <w:lang w:val="en-US"/>
        </w:rPr>
        <w:t>.</w:t>
      </w:r>
    </w:p>
    <w:p w14:paraId="4E6B8BB3" w14:textId="77777777" w:rsidR="008379A6" w:rsidRDefault="008379A6" w:rsidP="00151F84">
      <w:pPr>
        <w:spacing w:after="0" w:line="360" w:lineRule="auto"/>
        <w:jc w:val="both"/>
        <w:rPr>
          <w:rFonts w:eastAsia="Times New Roman" w:cs="Arial"/>
          <w:szCs w:val="24"/>
          <w:lang w:val="en-US"/>
        </w:rPr>
      </w:pPr>
    </w:p>
    <w:p w14:paraId="41CB1284" w14:textId="77777777" w:rsidR="00953721" w:rsidRDefault="00953721" w:rsidP="00953721">
      <w:pPr>
        <w:spacing w:after="0" w:line="360" w:lineRule="auto"/>
        <w:jc w:val="both"/>
        <w:rPr>
          <w:rFonts w:eastAsia="Times New Roman" w:cs="Arial"/>
          <w:szCs w:val="24"/>
          <w:lang w:val="en-US"/>
        </w:rPr>
      </w:pPr>
      <w:r w:rsidRPr="00953721">
        <w:rPr>
          <w:rFonts w:eastAsia="Times New Roman" w:cs="Arial"/>
          <w:szCs w:val="24"/>
          <w:lang w:val="en-US"/>
        </w:rPr>
        <w:t xml:space="preserve">In 2013, Bridgend County Borough Council made a temporary capacity increase at </w:t>
      </w:r>
      <w:proofErr w:type="spellStart"/>
      <w:r w:rsidRPr="00953721">
        <w:rPr>
          <w:rFonts w:eastAsia="Times New Roman" w:cs="Arial"/>
          <w:szCs w:val="24"/>
          <w:lang w:val="en-US"/>
        </w:rPr>
        <w:t>Coychurch</w:t>
      </w:r>
      <w:proofErr w:type="spellEnd"/>
      <w:r w:rsidRPr="00953721">
        <w:rPr>
          <w:rFonts w:eastAsia="Times New Roman" w:cs="Arial"/>
          <w:szCs w:val="24"/>
          <w:lang w:val="en-US"/>
        </w:rPr>
        <w:t xml:space="preserve"> Primary School (the capacity temporarily increased from 81 pupil places to 134) by installing a double mobile classroom on the school site.  The temporary increase was required as the Council agreed in November 2012 that the new </w:t>
      </w:r>
      <w:proofErr w:type="spellStart"/>
      <w:r w:rsidRPr="00953721">
        <w:rPr>
          <w:rFonts w:eastAsia="Times New Roman" w:cs="Arial"/>
          <w:szCs w:val="24"/>
          <w:lang w:val="en-US"/>
        </w:rPr>
        <w:t>Linc</w:t>
      </w:r>
      <w:proofErr w:type="spellEnd"/>
      <w:r w:rsidRPr="00953721">
        <w:rPr>
          <w:rFonts w:eastAsia="Times New Roman" w:cs="Arial"/>
          <w:szCs w:val="24"/>
          <w:lang w:val="en-US"/>
        </w:rPr>
        <w:t xml:space="preserve"> </w:t>
      </w:r>
      <w:proofErr w:type="spellStart"/>
      <w:r w:rsidRPr="00953721">
        <w:rPr>
          <w:rFonts w:eastAsia="Times New Roman" w:cs="Arial"/>
          <w:szCs w:val="24"/>
          <w:lang w:val="en-US"/>
        </w:rPr>
        <w:t>Cymru</w:t>
      </w:r>
      <w:proofErr w:type="spellEnd"/>
      <w:r w:rsidRPr="00953721">
        <w:rPr>
          <w:rFonts w:eastAsia="Times New Roman" w:cs="Arial"/>
          <w:szCs w:val="24"/>
          <w:lang w:val="en-US"/>
        </w:rPr>
        <w:t xml:space="preserve"> development in the north-east of </w:t>
      </w:r>
      <w:proofErr w:type="spellStart"/>
      <w:r w:rsidRPr="00953721">
        <w:rPr>
          <w:rFonts w:eastAsia="Times New Roman" w:cs="Arial"/>
          <w:szCs w:val="24"/>
          <w:lang w:val="en-US"/>
        </w:rPr>
        <w:t>Brackla</w:t>
      </w:r>
      <w:proofErr w:type="spellEnd"/>
      <w:r w:rsidRPr="00953721">
        <w:rPr>
          <w:rFonts w:eastAsia="Times New Roman" w:cs="Arial"/>
          <w:szCs w:val="24"/>
          <w:lang w:val="en-US"/>
        </w:rPr>
        <w:t xml:space="preserve"> would be assigned to the catchment area of </w:t>
      </w:r>
      <w:proofErr w:type="spellStart"/>
      <w:r w:rsidRPr="00953721">
        <w:rPr>
          <w:rFonts w:eastAsia="Times New Roman" w:cs="Arial"/>
          <w:szCs w:val="24"/>
          <w:lang w:val="en-US"/>
        </w:rPr>
        <w:t>Coychurch</w:t>
      </w:r>
      <w:proofErr w:type="spellEnd"/>
      <w:r w:rsidRPr="00953721">
        <w:rPr>
          <w:rFonts w:eastAsia="Times New Roman" w:cs="Arial"/>
          <w:szCs w:val="24"/>
          <w:lang w:val="en-US"/>
        </w:rPr>
        <w:t xml:space="preserve"> Primary School, with effect from September 2014 (it was further agreed that the situation would be in place for a period of five years and be reviewed in 2019).</w:t>
      </w:r>
      <w:r>
        <w:rPr>
          <w:rFonts w:eastAsia="Times New Roman" w:cs="Arial"/>
          <w:szCs w:val="24"/>
          <w:lang w:val="en-US"/>
        </w:rPr>
        <w:t xml:space="preserve"> </w:t>
      </w:r>
    </w:p>
    <w:p w14:paraId="4E3CD839" w14:textId="77777777" w:rsidR="00953721" w:rsidRDefault="00953721" w:rsidP="00953721">
      <w:pPr>
        <w:spacing w:after="0" w:line="360" w:lineRule="auto"/>
        <w:jc w:val="both"/>
        <w:rPr>
          <w:rFonts w:eastAsia="Times New Roman" w:cs="Arial"/>
          <w:szCs w:val="24"/>
          <w:lang w:val="en-US"/>
        </w:rPr>
      </w:pPr>
    </w:p>
    <w:p w14:paraId="2E403A6B" w14:textId="5D79988F" w:rsidR="00953721" w:rsidRPr="00953721" w:rsidRDefault="00953721" w:rsidP="00953721">
      <w:pPr>
        <w:spacing w:after="0" w:line="360" w:lineRule="auto"/>
        <w:jc w:val="both"/>
        <w:rPr>
          <w:rFonts w:eastAsia="Times New Roman" w:cs="Arial"/>
          <w:szCs w:val="24"/>
          <w:lang w:val="en-US"/>
        </w:rPr>
      </w:pPr>
      <w:r w:rsidRPr="00953721">
        <w:rPr>
          <w:rFonts w:eastAsia="Times New Roman" w:cs="Arial"/>
          <w:szCs w:val="24"/>
          <w:lang w:val="en-US"/>
        </w:rPr>
        <w:t xml:space="preserve">Pupil numbers in the south east of the County Borough are now such that, even with the new </w:t>
      </w:r>
      <w:proofErr w:type="spellStart"/>
      <w:r w:rsidRPr="00953721">
        <w:rPr>
          <w:rFonts w:eastAsia="Times New Roman" w:cs="Arial"/>
          <w:szCs w:val="24"/>
          <w:lang w:val="en-US"/>
        </w:rPr>
        <w:t>Coety</w:t>
      </w:r>
      <w:proofErr w:type="spellEnd"/>
      <w:r w:rsidRPr="00953721">
        <w:rPr>
          <w:rFonts w:eastAsia="Times New Roman" w:cs="Arial"/>
          <w:szCs w:val="24"/>
          <w:lang w:val="en-US"/>
        </w:rPr>
        <w:t xml:space="preserve"> Primary school opened, the temporary </w:t>
      </w:r>
      <w:proofErr w:type="spellStart"/>
      <w:r w:rsidRPr="00953721">
        <w:rPr>
          <w:rFonts w:eastAsia="Times New Roman" w:cs="Arial"/>
          <w:szCs w:val="24"/>
          <w:lang w:val="en-US"/>
        </w:rPr>
        <w:t>Coychurch</w:t>
      </w:r>
      <w:proofErr w:type="spellEnd"/>
      <w:r w:rsidRPr="00953721">
        <w:rPr>
          <w:rFonts w:eastAsia="Times New Roman" w:cs="Arial"/>
          <w:szCs w:val="24"/>
          <w:lang w:val="en-US"/>
        </w:rPr>
        <w:t xml:space="preserve"> Primary School capacity increase needs to be made permanent to support the efficient admission of pupils.</w:t>
      </w:r>
      <w:r>
        <w:rPr>
          <w:rFonts w:eastAsia="Times New Roman" w:cs="Arial"/>
          <w:szCs w:val="24"/>
          <w:lang w:val="en-US"/>
        </w:rPr>
        <w:t xml:space="preserve"> </w:t>
      </w:r>
      <w:r w:rsidRPr="00953721">
        <w:rPr>
          <w:rFonts w:eastAsia="Times New Roman" w:cs="Arial"/>
          <w:szCs w:val="24"/>
          <w:lang w:val="en-US"/>
        </w:rPr>
        <w:t>Prior to the temporary installation of the double mobile classroom on the school site the Published Admission Number for the school was 12</w:t>
      </w:r>
    </w:p>
    <w:p w14:paraId="710DE80B" w14:textId="77777777" w:rsidR="00953721" w:rsidRPr="00953721" w:rsidRDefault="00953721" w:rsidP="00953721">
      <w:pPr>
        <w:spacing w:after="0" w:line="360" w:lineRule="auto"/>
        <w:jc w:val="both"/>
        <w:rPr>
          <w:rFonts w:eastAsia="Times New Roman" w:cs="Arial"/>
          <w:szCs w:val="24"/>
          <w:lang w:val="en-US"/>
        </w:rPr>
      </w:pPr>
    </w:p>
    <w:p w14:paraId="7F4520C1" w14:textId="6E901708" w:rsidR="00953721" w:rsidRPr="00953721" w:rsidRDefault="00953721" w:rsidP="00953721">
      <w:pPr>
        <w:spacing w:after="0" w:line="360" w:lineRule="auto"/>
        <w:jc w:val="both"/>
        <w:rPr>
          <w:rFonts w:eastAsia="Times New Roman" w:cs="Arial"/>
          <w:szCs w:val="24"/>
          <w:lang w:val="en-US"/>
        </w:rPr>
      </w:pPr>
      <w:r>
        <w:rPr>
          <w:rFonts w:eastAsia="Times New Roman" w:cs="Arial"/>
          <w:szCs w:val="24"/>
          <w:lang w:val="en-US"/>
        </w:rPr>
        <w:t>I</w:t>
      </w:r>
      <w:r w:rsidRPr="00953721">
        <w:rPr>
          <w:rFonts w:eastAsia="Times New Roman" w:cs="Arial"/>
          <w:szCs w:val="24"/>
          <w:lang w:val="en-US"/>
        </w:rPr>
        <w:t xml:space="preserve">n order to continue to accommodate pupil numbers, it has become necessary for the school to </w:t>
      </w:r>
      <w:proofErr w:type="spellStart"/>
      <w:r w:rsidRPr="00953721">
        <w:rPr>
          <w:rFonts w:eastAsia="Times New Roman" w:cs="Arial"/>
          <w:szCs w:val="24"/>
          <w:lang w:val="en-US"/>
        </w:rPr>
        <w:t>utilise</w:t>
      </w:r>
      <w:proofErr w:type="spellEnd"/>
      <w:r w:rsidRPr="00953721">
        <w:rPr>
          <w:rFonts w:eastAsia="Times New Roman" w:cs="Arial"/>
          <w:szCs w:val="24"/>
          <w:lang w:val="en-US"/>
        </w:rPr>
        <w:t xml:space="preserve"> the double mobile classroom installed in 2013 which was originally intended to be used for teaching and storage and since 201</w:t>
      </w:r>
      <w:r w:rsidR="00E23DA0">
        <w:rPr>
          <w:rFonts w:eastAsia="Times New Roman" w:cs="Arial"/>
          <w:szCs w:val="24"/>
          <w:lang w:val="en-US"/>
        </w:rPr>
        <w:t>3</w:t>
      </w:r>
      <w:r w:rsidRPr="00953721">
        <w:rPr>
          <w:rFonts w:eastAsia="Times New Roman" w:cs="Arial"/>
          <w:szCs w:val="24"/>
          <w:lang w:val="en-US"/>
        </w:rPr>
        <w:t xml:space="preserve"> has been used consistently for teaching purposes.  This has resulted in an increase to the capacity of the school and this change has been implemented on a temporary basis until now.</w:t>
      </w:r>
    </w:p>
    <w:p w14:paraId="1A068DD1" w14:textId="77777777" w:rsidR="00953721" w:rsidRPr="00953721" w:rsidRDefault="00953721" w:rsidP="00953721">
      <w:pPr>
        <w:spacing w:after="0" w:line="360" w:lineRule="auto"/>
        <w:jc w:val="both"/>
        <w:rPr>
          <w:rFonts w:eastAsia="Times New Roman" w:cs="Arial"/>
          <w:szCs w:val="24"/>
          <w:lang w:val="en-US"/>
        </w:rPr>
      </w:pPr>
    </w:p>
    <w:p w14:paraId="67384017" w14:textId="7CDB4FD8" w:rsidR="00953721" w:rsidRDefault="00953721" w:rsidP="00953721">
      <w:pPr>
        <w:spacing w:after="0" w:line="360" w:lineRule="auto"/>
        <w:jc w:val="both"/>
        <w:rPr>
          <w:rFonts w:eastAsia="Times New Roman" w:cs="Arial"/>
          <w:szCs w:val="24"/>
          <w:lang w:val="en-US"/>
        </w:rPr>
      </w:pPr>
      <w:r w:rsidRPr="00953721">
        <w:rPr>
          <w:rFonts w:eastAsia="Times New Roman" w:cs="Arial"/>
          <w:szCs w:val="24"/>
          <w:lang w:val="en-US"/>
        </w:rPr>
        <w:t xml:space="preserve">It is considered that there is a need to </w:t>
      </w:r>
      <w:proofErr w:type="spellStart"/>
      <w:r w:rsidRPr="00953721">
        <w:rPr>
          <w:rFonts w:eastAsia="Times New Roman" w:cs="Arial"/>
          <w:szCs w:val="24"/>
          <w:lang w:val="en-US"/>
        </w:rPr>
        <w:t>formalise</w:t>
      </w:r>
      <w:proofErr w:type="spellEnd"/>
      <w:r w:rsidRPr="00953721">
        <w:rPr>
          <w:rFonts w:eastAsia="Times New Roman" w:cs="Arial"/>
          <w:szCs w:val="24"/>
          <w:lang w:val="en-US"/>
        </w:rPr>
        <w:t xml:space="preserve"> this temporary arrangement in order to comply with the School </w:t>
      </w:r>
      <w:proofErr w:type="spellStart"/>
      <w:r w:rsidRPr="00953721">
        <w:rPr>
          <w:rFonts w:eastAsia="Times New Roman" w:cs="Arial"/>
          <w:szCs w:val="24"/>
          <w:lang w:val="en-US"/>
        </w:rPr>
        <w:t>Organisation</w:t>
      </w:r>
      <w:proofErr w:type="spellEnd"/>
      <w:r w:rsidRPr="00953721">
        <w:rPr>
          <w:rFonts w:eastAsia="Times New Roman" w:cs="Arial"/>
          <w:szCs w:val="24"/>
          <w:lang w:val="en-US"/>
        </w:rPr>
        <w:t xml:space="preserve"> Code.</w:t>
      </w:r>
    </w:p>
    <w:p w14:paraId="73FFA3B8" w14:textId="77777777" w:rsidR="00953721" w:rsidRDefault="00953721" w:rsidP="00151F84">
      <w:pPr>
        <w:spacing w:after="0" w:line="360" w:lineRule="auto"/>
        <w:jc w:val="both"/>
        <w:rPr>
          <w:rFonts w:eastAsia="Times New Roman" w:cs="Arial"/>
          <w:szCs w:val="24"/>
          <w:lang w:val="en-US"/>
        </w:rPr>
      </w:pPr>
    </w:p>
    <w:p w14:paraId="3138C33B" w14:textId="77777777" w:rsidR="00953721" w:rsidRDefault="00953721" w:rsidP="00151F84">
      <w:pPr>
        <w:spacing w:after="0" w:line="360" w:lineRule="auto"/>
        <w:jc w:val="both"/>
        <w:rPr>
          <w:rFonts w:eastAsia="Times New Roman" w:cs="Arial"/>
          <w:szCs w:val="24"/>
          <w:lang w:val="en-US"/>
        </w:rPr>
      </w:pPr>
    </w:p>
    <w:p w14:paraId="69A66BCC" w14:textId="77777777" w:rsidR="00953721" w:rsidRDefault="00953721" w:rsidP="00151F84">
      <w:pPr>
        <w:spacing w:after="0" w:line="360" w:lineRule="auto"/>
        <w:jc w:val="both"/>
        <w:rPr>
          <w:rFonts w:eastAsia="Times New Roman" w:cs="Arial"/>
          <w:szCs w:val="24"/>
          <w:lang w:val="en-US"/>
        </w:rPr>
      </w:pPr>
    </w:p>
    <w:p w14:paraId="3082683F" w14:textId="77777777" w:rsidR="00953721" w:rsidRDefault="00953721" w:rsidP="00151F84">
      <w:pPr>
        <w:spacing w:after="0" w:line="360" w:lineRule="auto"/>
        <w:jc w:val="both"/>
        <w:rPr>
          <w:rFonts w:eastAsia="Times New Roman" w:cs="Arial"/>
          <w:szCs w:val="24"/>
          <w:lang w:val="en-US"/>
        </w:rPr>
      </w:pPr>
    </w:p>
    <w:p w14:paraId="50F77192" w14:textId="7AAEF6A9" w:rsidR="008379A6" w:rsidRDefault="00F77F52" w:rsidP="00151F84">
      <w:pPr>
        <w:autoSpaceDE w:val="0"/>
        <w:autoSpaceDN w:val="0"/>
        <w:adjustRightInd w:val="0"/>
        <w:spacing w:after="0" w:line="360" w:lineRule="auto"/>
      </w:pPr>
      <w:r w:rsidRPr="00F77F52">
        <w:rPr>
          <w:rFonts w:cs="Arial"/>
          <w:szCs w:val="24"/>
        </w:rPr>
        <w:lastRenderedPageBreak/>
        <w:t>The capacity of the school five years prior to the date of the proposed implementation (i</w:t>
      </w:r>
      <w:r w:rsidR="0075407B">
        <w:rPr>
          <w:rFonts w:cs="Arial"/>
          <w:szCs w:val="24"/>
        </w:rPr>
        <w:t>.</w:t>
      </w:r>
      <w:r w:rsidRPr="00F77F52">
        <w:rPr>
          <w:rFonts w:cs="Arial"/>
          <w:szCs w:val="24"/>
        </w:rPr>
        <w:t>e</w:t>
      </w:r>
      <w:r w:rsidR="0075407B">
        <w:rPr>
          <w:rFonts w:cs="Arial"/>
          <w:szCs w:val="24"/>
        </w:rPr>
        <w:t>.</w:t>
      </w:r>
      <w:r w:rsidRPr="00F77F52">
        <w:rPr>
          <w:rFonts w:cs="Arial"/>
          <w:szCs w:val="24"/>
        </w:rPr>
        <w:t xml:space="preserve"> 2012-2013) was </w:t>
      </w:r>
      <w:r w:rsidRPr="00B82A51">
        <w:rPr>
          <w:rFonts w:cs="Arial"/>
          <w:szCs w:val="24"/>
        </w:rPr>
        <w:t>93.</w:t>
      </w:r>
      <w:r w:rsidRPr="00F77F52">
        <w:rPr>
          <w:rFonts w:cs="Arial"/>
          <w:szCs w:val="24"/>
        </w:rPr>
        <w:t xml:space="preserve">  The permanent addition of mobile classroom spaces at the school will result in the capacity increasing to </w:t>
      </w:r>
      <w:r w:rsidRPr="0075407B">
        <w:rPr>
          <w:rFonts w:cs="Arial"/>
          <w:szCs w:val="24"/>
        </w:rPr>
        <w:t>127</w:t>
      </w:r>
      <w:r w:rsidRPr="00F77F52">
        <w:rPr>
          <w:rFonts w:cs="Arial"/>
          <w:szCs w:val="24"/>
        </w:rPr>
        <w:t xml:space="preserve"> which is greater than 25% of the current capacity.  As a result, the published admission number in respect of pupils admitted into reception will increase to 19 (resulting in an 18 place nursery). In order to formalise this increase in capacity, it is necessary to undertake a regulated alteration to enlarge the school under the School Standards and Organisation (Wales) Act 2013, as set out in the School Organisation Code (the Code).</w:t>
      </w:r>
      <w:r w:rsidR="008379A6">
        <w:rPr>
          <w:rFonts w:ascii="FrutigerLTStd-Light" w:hAnsi="FrutigerLTStd-Light" w:cs="FrutigerLTStd-Light"/>
          <w:szCs w:val="24"/>
        </w:rPr>
        <w:t xml:space="preserve"> </w:t>
      </w:r>
    </w:p>
    <w:p w14:paraId="3FCCD524" w14:textId="77777777" w:rsidR="008379A6" w:rsidRDefault="008379A6" w:rsidP="002F0DC9">
      <w:pPr>
        <w:pStyle w:val="NoSpacing"/>
        <w:spacing w:before="120" w:after="240"/>
        <w:jc w:val="both"/>
      </w:pPr>
    </w:p>
    <w:p w14:paraId="30199D85" w14:textId="77777777" w:rsidR="008379A6" w:rsidRDefault="008379A6" w:rsidP="002F0DC9">
      <w:pPr>
        <w:pStyle w:val="NoSpacing"/>
        <w:spacing w:before="120" w:after="240"/>
        <w:jc w:val="both"/>
      </w:pPr>
    </w:p>
    <w:p w14:paraId="61BCD02E" w14:textId="77777777" w:rsidR="008379A6" w:rsidRDefault="008379A6" w:rsidP="002F0DC9">
      <w:pPr>
        <w:pStyle w:val="NoSpacing"/>
        <w:spacing w:before="120" w:after="240"/>
        <w:jc w:val="both"/>
      </w:pPr>
    </w:p>
    <w:p w14:paraId="42D3A770" w14:textId="77777777" w:rsidR="005B091D" w:rsidRDefault="005B091D" w:rsidP="005B091D"/>
    <w:tbl>
      <w:tblPr>
        <w:tblW w:w="9134" w:type="dxa"/>
        <w:tblInd w:w="108" w:type="dxa"/>
        <w:tblLook w:val="04A0" w:firstRow="1" w:lastRow="0" w:firstColumn="1" w:lastColumn="0" w:noHBand="0" w:noVBand="1"/>
      </w:tblPr>
      <w:tblGrid>
        <w:gridCol w:w="1985"/>
        <w:gridCol w:w="1134"/>
        <w:gridCol w:w="992"/>
        <w:gridCol w:w="709"/>
        <w:gridCol w:w="2410"/>
        <w:gridCol w:w="1275"/>
        <w:gridCol w:w="629"/>
      </w:tblGrid>
      <w:tr w:rsidR="002F0DC9" w:rsidRPr="009E5B0E" w14:paraId="3D14BB23" w14:textId="77777777" w:rsidTr="009A2980">
        <w:trPr>
          <w:trHeight w:val="406"/>
        </w:trPr>
        <w:tc>
          <w:tcPr>
            <w:tcW w:w="1985" w:type="dxa"/>
            <w:shd w:val="clear" w:color="auto" w:fill="F2F2F2" w:themeFill="background1" w:themeFillShade="F2"/>
            <w:noWrap/>
            <w:vAlign w:val="center"/>
            <w:hideMark/>
          </w:tcPr>
          <w:p w14:paraId="092EA6A4" w14:textId="77777777" w:rsidR="002F0DC9" w:rsidRPr="005B091D" w:rsidRDefault="002F0DC9" w:rsidP="005B091D">
            <w:pPr>
              <w:spacing w:after="0" w:line="240" w:lineRule="auto"/>
              <w:jc w:val="center"/>
              <w:rPr>
                <w:rFonts w:cs="Arial"/>
                <w:b/>
                <w:bCs/>
                <w:color w:val="009390"/>
                <w:sz w:val="20"/>
                <w:szCs w:val="20"/>
              </w:rPr>
            </w:pPr>
            <w:r w:rsidRPr="005B091D">
              <w:rPr>
                <w:rFonts w:cs="Arial"/>
                <w:b/>
                <w:bCs/>
                <w:color w:val="009390"/>
                <w:sz w:val="20"/>
                <w:szCs w:val="20"/>
              </w:rPr>
              <w:t>School</w:t>
            </w:r>
          </w:p>
        </w:tc>
        <w:tc>
          <w:tcPr>
            <w:tcW w:w="2835" w:type="dxa"/>
            <w:gridSpan w:val="3"/>
            <w:shd w:val="clear" w:color="auto" w:fill="F2F2F2" w:themeFill="background1" w:themeFillShade="F2"/>
            <w:noWrap/>
            <w:vAlign w:val="center"/>
            <w:hideMark/>
          </w:tcPr>
          <w:p w14:paraId="5DBB9BB9" w14:textId="521C9138" w:rsidR="002F0DC9" w:rsidRPr="005B091D" w:rsidRDefault="002F0DC9" w:rsidP="00003F78">
            <w:pPr>
              <w:spacing w:after="0" w:line="240" w:lineRule="auto"/>
              <w:jc w:val="center"/>
              <w:rPr>
                <w:rFonts w:cs="Arial"/>
                <w:b/>
                <w:bCs/>
                <w:color w:val="009390"/>
                <w:sz w:val="20"/>
                <w:szCs w:val="20"/>
              </w:rPr>
            </w:pPr>
            <w:r w:rsidRPr="00003F78">
              <w:rPr>
                <w:rFonts w:cs="Arial"/>
                <w:b/>
                <w:bCs/>
                <w:color w:val="009390"/>
                <w:sz w:val="20"/>
                <w:szCs w:val="20"/>
              </w:rPr>
              <w:t>Jan-</w:t>
            </w:r>
            <w:r w:rsidR="006E316D">
              <w:rPr>
                <w:rFonts w:cs="Arial"/>
                <w:b/>
                <w:bCs/>
                <w:color w:val="009390"/>
                <w:sz w:val="20"/>
                <w:szCs w:val="20"/>
              </w:rPr>
              <w:t>17</w:t>
            </w:r>
          </w:p>
        </w:tc>
        <w:tc>
          <w:tcPr>
            <w:tcW w:w="4314" w:type="dxa"/>
            <w:gridSpan w:val="3"/>
            <w:shd w:val="clear" w:color="auto" w:fill="F2F2F2" w:themeFill="background1" w:themeFillShade="F2"/>
            <w:noWrap/>
            <w:vAlign w:val="center"/>
            <w:hideMark/>
          </w:tcPr>
          <w:p w14:paraId="0151E040" w14:textId="57D9177A" w:rsidR="002F0DC9" w:rsidRPr="005B091D" w:rsidRDefault="00003F78" w:rsidP="00003F78">
            <w:pPr>
              <w:spacing w:after="0" w:line="240" w:lineRule="auto"/>
              <w:jc w:val="center"/>
              <w:rPr>
                <w:rFonts w:cs="Arial"/>
                <w:b/>
                <w:bCs/>
                <w:color w:val="009390"/>
                <w:sz w:val="20"/>
                <w:szCs w:val="20"/>
              </w:rPr>
            </w:pPr>
            <w:r w:rsidRPr="00003F78">
              <w:rPr>
                <w:rFonts w:cs="Arial"/>
                <w:b/>
                <w:bCs/>
                <w:color w:val="009390"/>
                <w:sz w:val="20"/>
                <w:szCs w:val="20"/>
              </w:rPr>
              <w:t>Jan</w:t>
            </w:r>
            <w:r w:rsidR="002F0DC9" w:rsidRPr="00003F78">
              <w:rPr>
                <w:rFonts w:cs="Arial"/>
                <w:b/>
                <w:bCs/>
                <w:color w:val="009390"/>
                <w:sz w:val="20"/>
                <w:szCs w:val="20"/>
              </w:rPr>
              <w:t>-2</w:t>
            </w:r>
            <w:r w:rsidR="006E316D">
              <w:rPr>
                <w:rFonts w:cs="Arial"/>
                <w:b/>
                <w:bCs/>
                <w:color w:val="009390"/>
                <w:sz w:val="20"/>
                <w:szCs w:val="20"/>
              </w:rPr>
              <w:t>5</w:t>
            </w:r>
            <w:r w:rsidRPr="00003F78">
              <w:rPr>
                <w:rFonts w:cs="Arial"/>
                <w:b/>
                <w:bCs/>
                <w:color w:val="009390"/>
                <w:sz w:val="20"/>
                <w:szCs w:val="20"/>
              </w:rPr>
              <w:t xml:space="preserve"> Projected</w:t>
            </w:r>
          </w:p>
        </w:tc>
      </w:tr>
      <w:tr w:rsidR="009A2980" w:rsidRPr="009E5B0E" w14:paraId="22193E38" w14:textId="77777777" w:rsidTr="009A2980">
        <w:trPr>
          <w:trHeight w:val="546"/>
        </w:trPr>
        <w:tc>
          <w:tcPr>
            <w:tcW w:w="1985" w:type="dxa"/>
            <w:tcBorders>
              <w:bottom w:val="single" w:sz="4" w:space="0" w:color="auto"/>
              <w:right w:val="single" w:sz="4" w:space="0" w:color="auto"/>
            </w:tcBorders>
            <w:shd w:val="clear" w:color="auto" w:fill="F2F2F2" w:themeFill="background1" w:themeFillShade="F2"/>
            <w:noWrap/>
            <w:vAlign w:val="bottom"/>
            <w:hideMark/>
          </w:tcPr>
          <w:p w14:paraId="5F5BF6EB" w14:textId="77777777" w:rsidR="002F0DC9" w:rsidRPr="008E5F26" w:rsidRDefault="002F0DC9" w:rsidP="005B091D">
            <w:pPr>
              <w:spacing w:after="0" w:line="240" w:lineRule="auto"/>
              <w:jc w:val="both"/>
              <w:rPr>
                <w:rFonts w:cs="Arial"/>
                <w:color w:val="009390"/>
                <w:sz w:val="18"/>
                <w:szCs w:val="18"/>
              </w:rPr>
            </w:pPr>
          </w:p>
        </w:tc>
        <w:tc>
          <w:tcPr>
            <w:tcW w:w="1134"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661C8C6E" w14:textId="77777777" w:rsidR="002F0DC9" w:rsidRPr="008E5F26" w:rsidRDefault="002F0DC9" w:rsidP="005B091D">
            <w:pPr>
              <w:spacing w:after="0" w:line="240" w:lineRule="auto"/>
              <w:jc w:val="center"/>
              <w:rPr>
                <w:rFonts w:cs="Arial"/>
                <w:b/>
                <w:bCs/>
                <w:color w:val="009390"/>
                <w:sz w:val="20"/>
                <w:szCs w:val="20"/>
              </w:rPr>
            </w:pPr>
            <w:r w:rsidRPr="008E5F26">
              <w:rPr>
                <w:rFonts w:cs="Arial"/>
                <w:b/>
                <w:bCs/>
                <w:color w:val="009390"/>
                <w:sz w:val="20"/>
                <w:szCs w:val="20"/>
              </w:rPr>
              <w:t>Capacity</w:t>
            </w:r>
          </w:p>
        </w:tc>
        <w:tc>
          <w:tcPr>
            <w:tcW w:w="992"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06D20DA2" w14:textId="713CB3DB" w:rsidR="002F0DC9" w:rsidRPr="008E5F26" w:rsidRDefault="002F0DC9" w:rsidP="005B091D">
            <w:pPr>
              <w:spacing w:after="0" w:line="240" w:lineRule="auto"/>
              <w:jc w:val="center"/>
              <w:rPr>
                <w:rFonts w:cs="Arial"/>
                <w:b/>
                <w:bCs/>
                <w:color w:val="009390"/>
                <w:sz w:val="20"/>
                <w:szCs w:val="20"/>
              </w:rPr>
            </w:pPr>
            <w:r w:rsidRPr="008E5F26">
              <w:rPr>
                <w:rFonts w:cs="Arial"/>
                <w:b/>
                <w:bCs/>
                <w:color w:val="009390"/>
                <w:sz w:val="20"/>
                <w:szCs w:val="20"/>
              </w:rPr>
              <w:t>NOR</w:t>
            </w:r>
            <w:r w:rsidR="005B091D" w:rsidRPr="008E5F26">
              <w:rPr>
                <w:rFonts w:cs="Arial"/>
                <w:b/>
                <w:bCs/>
                <w:color w:val="009390"/>
                <w:sz w:val="20"/>
                <w:szCs w:val="20"/>
              </w:rPr>
              <w:br/>
            </w:r>
            <w:r w:rsidRPr="008E5F26">
              <w:rPr>
                <w:rFonts w:cs="Arial"/>
                <w:b/>
                <w:bCs/>
                <w:color w:val="009390"/>
                <w:sz w:val="20"/>
                <w:szCs w:val="20"/>
              </w:rPr>
              <w:t>4-11</w:t>
            </w:r>
          </w:p>
        </w:tc>
        <w:tc>
          <w:tcPr>
            <w:tcW w:w="709"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4361C6CF" w14:textId="77777777" w:rsidR="002F0DC9" w:rsidRPr="008E5F26" w:rsidRDefault="002F0DC9" w:rsidP="005B091D">
            <w:pPr>
              <w:spacing w:after="0" w:line="240" w:lineRule="auto"/>
              <w:jc w:val="center"/>
              <w:rPr>
                <w:rFonts w:cs="Arial"/>
                <w:b/>
                <w:bCs/>
                <w:color w:val="009390"/>
                <w:sz w:val="20"/>
                <w:szCs w:val="20"/>
              </w:rPr>
            </w:pPr>
            <w:r w:rsidRPr="008E5F26">
              <w:rPr>
                <w:rFonts w:cs="Arial"/>
                <w:b/>
                <w:bCs/>
                <w:color w:val="009390"/>
                <w:sz w:val="20"/>
                <w:szCs w:val="20"/>
              </w:rPr>
              <w:t>+/-</w:t>
            </w:r>
          </w:p>
        </w:tc>
        <w:tc>
          <w:tcPr>
            <w:tcW w:w="2410"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1914CD91" w14:textId="77777777" w:rsidR="002F0DC9" w:rsidRPr="008E5F26" w:rsidRDefault="002F0DC9" w:rsidP="005B091D">
            <w:pPr>
              <w:spacing w:after="0" w:line="240" w:lineRule="auto"/>
              <w:jc w:val="center"/>
              <w:rPr>
                <w:rFonts w:cs="Arial"/>
                <w:b/>
                <w:bCs/>
                <w:color w:val="009390"/>
                <w:sz w:val="20"/>
                <w:szCs w:val="20"/>
              </w:rPr>
            </w:pPr>
            <w:r w:rsidRPr="008E5F26">
              <w:rPr>
                <w:rFonts w:cs="Arial"/>
                <w:b/>
                <w:bCs/>
                <w:color w:val="009390"/>
                <w:sz w:val="20"/>
                <w:szCs w:val="20"/>
              </w:rPr>
              <w:t>Capacity</w:t>
            </w:r>
          </w:p>
        </w:tc>
        <w:tc>
          <w:tcPr>
            <w:tcW w:w="1275"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4E1EE966" w14:textId="40CCCEB9" w:rsidR="002F0DC9" w:rsidRPr="008E5F26" w:rsidRDefault="002F0DC9" w:rsidP="005B091D">
            <w:pPr>
              <w:spacing w:after="0" w:line="240" w:lineRule="auto"/>
              <w:jc w:val="center"/>
              <w:rPr>
                <w:rFonts w:cs="Arial"/>
                <w:b/>
                <w:bCs/>
                <w:color w:val="009390"/>
                <w:sz w:val="20"/>
                <w:szCs w:val="20"/>
              </w:rPr>
            </w:pPr>
            <w:r w:rsidRPr="008E5F26">
              <w:rPr>
                <w:rFonts w:cs="Arial"/>
                <w:b/>
                <w:bCs/>
                <w:color w:val="009390"/>
                <w:sz w:val="20"/>
                <w:szCs w:val="20"/>
              </w:rPr>
              <w:t xml:space="preserve">NOR </w:t>
            </w:r>
            <w:r w:rsidR="005B091D" w:rsidRPr="008E5F26">
              <w:rPr>
                <w:rFonts w:cs="Arial"/>
                <w:b/>
                <w:bCs/>
                <w:color w:val="009390"/>
                <w:sz w:val="20"/>
                <w:szCs w:val="20"/>
              </w:rPr>
              <w:br/>
            </w:r>
            <w:r w:rsidRPr="008E5F26">
              <w:rPr>
                <w:rFonts w:cs="Arial"/>
                <w:b/>
                <w:bCs/>
                <w:color w:val="009390"/>
                <w:sz w:val="20"/>
                <w:szCs w:val="20"/>
              </w:rPr>
              <w:t>4-11</w:t>
            </w:r>
          </w:p>
        </w:tc>
        <w:tc>
          <w:tcPr>
            <w:tcW w:w="629" w:type="dxa"/>
            <w:tcBorders>
              <w:left w:val="single" w:sz="4" w:space="0" w:color="auto"/>
              <w:bottom w:val="single" w:sz="4" w:space="0" w:color="auto"/>
            </w:tcBorders>
            <w:shd w:val="clear" w:color="auto" w:fill="F2F2F2" w:themeFill="background1" w:themeFillShade="F2"/>
            <w:noWrap/>
            <w:vAlign w:val="bottom"/>
            <w:hideMark/>
          </w:tcPr>
          <w:p w14:paraId="12ECD0F7" w14:textId="77777777" w:rsidR="002F0DC9" w:rsidRPr="008E5F26" w:rsidRDefault="002F0DC9" w:rsidP="005B091D">
            <w:pPr>
              <w:spacing w:after="0" w:line="240" w:lineRule="auto"/>
              <w:jc w:val="center"/>
              <w:rPr>
                <w:rFonts w:cs="Arial"/>
                <w:b/>
                <w:bCs/>
                <w:color w:val="009390"/>
                <w:sz w:val="20"/>
                <w:szCs w:val="20"/>
              </w:rPr>
            </w:pPr>
            <w:r w:rsidRPr="008E5F26">
              <w:rPr>
                <w:rFonts w:cs="Arial"/>
                <w:b/>
                <w:bCs/>
                <w:color w:val="009390"/>
                <w:sz w:val="20"/>
                <w:szCs w:val="20"/>
              </w:rPr>
              <w:t>+/-</w:t>
            </w:r>
          </w:p>
        </w:tc>
      </w:tr>
      <w:tr w:rsidR="005B091D" w:rsidRPr="009E5B0E" w14:paraId="770E742F" w14:textId="77777777" w:rsidTr="006E316D">
        <w:trPr>
          <w:trHeight w:val="468"/>
        </w:trPr>
        <w:tc>
          <w:tcPr>
            <w:tcW w:w="1985" w:type="dxa"/>
            <w:tcBorders>
              <w:top w:val="single" w:sz="4" w:space="0" w:color="auto"/>
              <w:right w:val="single" w:sz="4" w:space="0" w:color="auto"/>
            </w:tcBorders>
            <w:shd w:val="clear" w:color="auto" w:fill="auto"/>
            <w:noWrap/>
            <w:vAlign w:val="center"/>
            <w:hideMark/>
          </w:tcPr>
          <w:p w14:paraId="3D749D72" w14:textId="75BAFC3E" w:rsidR="002F0DC9" w:rsidRPr="00B067B6" w:rsidRDefault="006E316D" w:rsidP="006E316D">
            <w:pPr>
              <w:spacing w:after="0" w:line="240" w:lineRule="auto"/>
              <w:jc w:val="center"/>
              <w:rPr>
                <w:rFonts w:cs="Arial"/>
                <w:sz w:val="20"/>
                <w:szCs w:val="20"/>
              </w:rPr>
            </w:pPr>
            <w:proofErr w:type="spellStart"/>
            <w:r w:rsidRPr="00B067B6">
              <w:rPr>
                <w:rFonts w:cs="Arial"/>
                <w:sz w:val="20"/>
                <w:szCs w:val="20"/>
              </w:rPr>
              <w:t>Coychurch</w:t>
            </w:r>
            <w:proofErr w:type="spellEnd"/>
          </w:p>
        </w:tc>
        <w:tc>
          <w:tcPr>
            <w:tcW w:w="1134" w:type="dxa"/>
            <w:tcBorders>
              <w:top w:val="single" w:sz="4" w:space="0" w:color="auto"/>
              <w:left w:val="single" w:sz="4" w:space="0" w:color="auto"/>
              <w:right w:val="single" w:sz="4" w:space="0" w:color="auto"/>
            </w:tcBorders>
            <w:shd w:val="clear" w:color="auto" w:fill="auto"/>
            <w:noWrap/>
            <w:vAlign w:val="center"/>
          </w:tcPr>
          <w:p w14:paraId="3DC8F39C" w14:textId="77EEC1CE" w:rsidR="002F0DC9" w:rsidRPr="00B067B6" w:rsidRDefault="006E316D" w:rsidP="006E316D">
            <w:pPr>
              <w:spacing w:after="0" w:line="240" w:lineRule="auto"/>
              <w:jc w:val="center"/>
              <w:rPr>
                <w:rFonts w:cs="Arial"/>
                <w:sz w:val="20"/>
                <w:szCs w:val="20"/>
              </w:rPr>
            </w:pPr>
            <w:r w:rsidRPr="00B067B6">
              <w:rPr>
                <w:rFonts w:cs="Arial"/>
                <w:sz w:val="20"/>
                <w:szCs w:val="20"/>
              </w:rPr>
              <w:t>67</w:t>
            </w:r>
          </w:p>
        </w:tc>
        <w:tc>
          <w:tcPr>
            <w:tcW w:w="992" w:type="dxa"/>
            <w:tcBorders>
              <w:top w:val="single" w:sz="4" w:space="0" w:color="auto"/>
              <w:left w:val="single" w:sz="4" w:space="0" w:color="auto"/>
              <w:right w:val="single" w:sz="4" w:space="0" w:color="auto"/>
            </w:tcBorders>
            <w:shd w:val="clear" w:color="auto" w:fill="auto"/>
            <w:noWrap/>
            <w:vAlign w:val="center"/>
          </w:tcPr>
          <w:p w14:paraId="61366F4D" w14:textId="1D8E016F" w:rsidR="002F0DC9" w:rsidRPr="00B067B6" w:rsidRDefault="006E316D" w:rsidP="006E316D">
            <w:pPr>
              <w:spacing w:after="0" w:line="240" w:lineRule="auto"/>
              <w:jc w:val="center"/>
              <w:rPr>
                <w:rFonts w:cs="Arial"/>
                <w:sz w:val="20"/>
                <w:szCs w:val="20"/>
              </w:rPr>
            </w:pPr>
            <w:r w:rsidRPr="00B067B6">
              <w:rPr>
                <w:rFonts w:cs="Arial"/>
                <w:sz w:val="20"/>
                <w:szCs w:val="20"/>
              </w:rPr>
              <w:t>149</w:t>
            </w:r>
          </w:p>
        </w:tc>
        <w:tc>
          <w:tcPr>
            <w:tcW w:w="709" w:type="dxa"/>
            <w:tcBorders>
              <w:top w:val="single" w:sz="4" w:space="0" w:color="auto"/>
              <w:left w:val="single" w:sz="4" w:space="0" w:color="auto"/>
              <w:right w:val="single" w:sz="4" w:space="0" w:color="auto"/>
            </w:tcBorders>
            <w:shd w:val="clear" w:color="auto" w:fill="auto"/>
            <w:noWrap/>
            <w:vAlign w:val="center"/>
          </w:tcPr>
          <w:p w14:paraId="0058CFB1" w14:textId="6BD9D411" w:rsidR="002F0DC9" w:rsidRPr="00B067B6" w:rsidRDefault="006E316D" w:rsidP="006E316D">
            <w:pPr>
              <w:spacing w:after="0" w:line="240" w:lineRule="auto"/>
              <w:jc w:val="center"/>
              <w:rPr>
                <w:rFonts w:cs="Arial"/>
                <w:sz w:val="20"/>
                <w:szCs w:val="20"/>
              </w:rPr>
            </w:pPr>
            <w:r w:rsidRPr="00B067B6">
              <w:rPr>
                <w:rFonts w:cs="Arial"/>
                <w:sz w:val="20"/>
                <w:szCs w:val="20"/>
              </w:rPr>
              <w:t>-82</w:t>
            </w:r>
          </w:p>
        </w:tc>
        <w:tc>
          <w:tcPr>
            <w:tcW w:w="2410" w:type="dxa"/>
            <w:tcBorders>
              <w:top w:val="single" w:sz="4" w:space="0" w:color="auto"/>
              <w:left w:val="single" w:sz="4" w:space="0" w:color="auto"/>
              <w:right w:val="single" w:sz="4" w:space="0" w:color="auto"/>
            </w:tcBorders>
            <w:shd w:val="clear" w:color="auto" w:fill="auto"/>
            <w:noWrap/>
            <w:vAlign w:val="center"/>
          </w:tcPr>
          <w:p w14:paraId="6A24704C" w14:textId="1EA97ABA" w:rsidR="002F0DC9" w:rsidRPr="00B067B6" w:rsidRDefault="006E316D" w:rsidP="006E316D">
            <w:pPr>
              <w:spacing w:after="0" w:line="240" w:lineRule="auto"/>
              <w:jc w:val="center"/>
              <w:rPr>
                <w:rFonts w:cs="Arial"/>
                <w:sz w:val="20"/>
                <w:szCs w:val="20"/>
              </w:rPr>
            </w:pPr>
            <w:r w:rsidRPr="00B067B6">
              <w:rPr>
                <w:rFonts w:cs="Arial"/>
                <w:sz w:val="20"/>
                <w:szCs w:val="20"/>
              </w:rPr>
              <w:t>127</w:t>
            </w:r>
          </w:p>
        </w:tc>
        <w:tc>
          <w:tcPr>
            <w:tcW w:w="1275" w:type="dxa"/>
            <w:tcBorders>
              <w:top w:val="single" w:sz="4" w:space="0" w:color="auto"/>
              <w:left w:val="single" w:sz="4" w:space="0" w:color="auto"/>
              <w:right w:val="single" w:sz="4" w:space="0" w:color="auto"/>
            </w:tcBorders>
            <w:shd w:val="clear" w:color="auto" w:fill="auto"/>
            <w:noWrap/>
            <w:vAlign w:val="center"/>
          </w:tcPr>
          <w:p w14:paraId="12F4F9E4" w14:textId="66D5F049" w:rsidR="002F0DC9" w:rsidRPr="00B067B6" w:rsidRDefault="006E316D" w:rsidP="006E316D">
            <w:pPr>
              <w:spacing w:after="0" w:line="240" w:lineRule="auto"/>
              <w:jc w:val="center"/>
              <w:rPr>
                <w:rFonts w:cs="Arial"/>
                <w:sz w:val="20"/>
                <w:szCs w:val="20"/>
              </w:rPr>
            </w:pPr>
            <w:r w:rsidRPr="00B067B6">
              <w:rPr>
                <w:rFonts w:cs="Arial"/>
                <w:sz w:val="20"/>
                <w:szCs w:val="20"/>
              </w:rPr>
              <w:t>175</w:t>
            </w:r>
          </w:p>
        </w:tc>
        <w:tc>
          <w:tcPr>
            <w:tcW w:w="629" w:type="dxa"/>
            <w:tcBorders>
              <w:top w:val="single" w:sz="4" w:space="0" w:color="auto"/>
              <w:left w:val="single" w:sz="4" w:space="0" w:color="auto"/>
            </w:tcBorders>
            <w:shd w:val="clear" w:color="auto" w:fill="auto"/>
            <w:noWrap/>
            <w:vAlign w:val="center"/>
          </w:tcPr>
          <w:p w14:paraId="5B235F5E" w14:textId="386FFBA2" w:rsidR="002F0DC9" w:rsidRPr="00B067B6" w:rsidRDefault="006E316D" w:rsidP="006E316D">
            <w:pPr>
              <w:spacing w:after="0" w:line="240" w:lineRule="auto"/>
              <w:jc w:val="center"/>
              <w:rPr>
                <w:rFonts w:cs="Arial"/>
                <w:sz w:val="20"/>
                <w:szCs w:val="20"/>
              </w:rPr>
            </w:pPr>
            <w:r w:rsidRPr="00B067B6">
              <w:rPr>
                <w:rFonts w:cs="Arial"/>
                <w:sz w:val="20"/>
                <w:szCs w:val="20"/>
              </w:rPr>
              <w:t>-48</w:t>
            </w:r>
          </w:p>
        </w:tc>
      </w:tr>
      <w:tr w:rsidR="006E316D" w:rsidRPr="009E5B0E" w14:paraId="62F44224" w14:textId="77777777" w:rsidTr="006E316D">
        <w:trPr>
          <w:trHeight w:val="468"/>
        </w:trPr>
        <w:tc>
          <w:tcPr>
            <w:tcW w:w="1985" w:type="dxa"/>
            <w:tcBorders>
              <w:right w:val="single" w:sz="4" w:space="0" w:color="auto"/>
            </w:tcBorders>
            <w:shd w:val="clear" w:color="auto" w:fill="auto"/>
            <w:noWrap/>
            <w:vAlign w:val="center"/>
          </w:tcPr>
          <w:p w14:paraId="682096CE" w14:textId="396727C4" w:rsidR="006E316D" w:rsidRPr="00B067B6" w:rsidRDefault="006E316D" w:rsidP="006E316D">
            <w:pPr>
              <w:spacing w:after="0" w:line="240" w:lineRule="auto"/>
              <w:jc w:val="center"/>
              <w:rPr>
                <w:rFonts w:cs="Arial"/>
                <w:sz w:val="20"/>
                <w:szCs w:val="20"/>
              </w:rPr>
            </w:pPr>
            <w:proofErr w:type="spellStart"/>
            <w:r w:rsidRPr="00B067B6">
              <w:rPr>
                <w:rFonts w:cs="Arial"/>
                <w:color w:val="000000"/>
                <w:sz w:val="20"/>
                <w:szCs w:val="20"/>
              </w:rPr>
              <w:t>Coety</w:t>
            </w:r>
            <w:proofErr w:type="spellEnd"/>
            <w:r w:rsidRPr="00B067B6">
              <w:rPr>
                <w:rFonts w:cs="Arial"/>
                <w:color w:val="000000"/>
                <w:sz w:val="20"/>
                <w:szCs w:val="20"/>
              </w:rPr>
              <w:t xml:space="preserve"> Primary</w:t>
            </w:r>
          </w:p>
        </w:tc>
        <w:tc>
          <w:tcPr>
            <w:tcW w:w="1134" w:type="dxa"/>
            <w:tcBorders>
              <w:left w:val="single" w:sz="4" w:space="0" w:color="auto"/>
              <w:right w:val="single" w:sz="4" w:space="0" w:color="auto"/>
            </w:tcBorders>
            <w:shd w:val="clear" w:color="auto" w:fill="auto"/>
            <w:noWrap/>
            <w:vAlign w:val="center"/>
          </w:tcPr>
          <w:p w14:paraId="45463FE4" w14:textId="456D53DC" w:rsidR="006E316D" w:rsidRPr="00B067B6" w:rsidRDefault="006E316D" w:rsidP="006E316D">
            <w:pPr>
              <w:spacing w:after="0" w:line="240" w:lineRule="auto"/>
              <w:jc w:val="center"/>
              <w:rPr>
                <w:rFonts w:cs="Arial"/>
                <w:sz w:val="20"/>
                <w:szCs w:val="20"/>
              </w:rPr>
            </w:pPr>
            <w:r w:rsidRPr="00B067B6">
              <w:rPr>
                <w:rFonts w:cs="Arial"/>
                <w:color w:val="000000"/>
                <w:sz w:val="20"/>
                <w:szCs w:val="20"/>
              </w:rPr>
              <w:t>420</w:t>
            </w:r>
          </w:p>
        </w:tc>
        <w:tc>
          <w:tcPr>
            <w:tcW w:w="992" w:type="dxa"/>
            <w:tcBorders>
              <w:left w:val="single" w:sz="4" w:space="0" w:color="auto"/>
              <w:right w:val="single" w:sz="4" w:space="0" w:color="auto"/>
            </w:tcBorders>
            <w:shd w:val="clear" w:color="auto" w:fill="auto"/>
            <w:noWrap/>
            <w:vAlign w:val="center"/>
          </w:tcPr>
          <w:p w14:paraId="330DEC9D" w14:textId="0E36E79B" w:rsidR="006E316D" w:rsidRPr="00B067B6" w:rsidRDefault="006E316D" w:rsidP="006E316D">
            <w:pPr>
              <w:spacing w:after="0" w:line="240" w:lineRule="auto"/>
              <w:jc w:val="center"/>
              <w:rPr>
                <w:rFonts w:cs="Arial"/>
                <w:sz w:val="20"/>
                <w:szCs w:val="20"/>
              </w:rPr>
            </w:pPr>
            <w:r w:rsidRPr="00B067B6">
              <w:rPr>
                <w:rFonts w:cs="Arial"/>
                <w:color w:val="000000"/>
                <w:sz w:val="20"/>
                <w:szCs w:val="20"/>
              </w:rPr>
              <w:t>383</w:t>
            </w:r>
          </w:p>
        </w:tc>
        <w:tc>
          <w:tcPr>
            <w:tcW w:w="709" w:type="dxa"/>
            <w:tcBorders>
              <w:left w:val="single" w:sz="4" w:space="0" w:color="auto"/>
              <w:right w:val="single" w:sz="4" w:space="0" w:color="auto"/>
            </w:tcBorders>
            <w:shd w:val="clear" w:color="auto" w:fill="auto"/>
            <w:noWrap/>
            <w:vAlign w:val="center"/>
          </w:tcPr>
          <w:p w14:paraId="383B1442" w14:textId="6B5FE020" w:rsidR="006E316D" w:rsidRPr="00B067B6" w:rsidRDefault="006E316D" w:rsidP="006E316D">
            <w:pPr>
              <w:spacing w:after="0" w:line="240" w:lineRule="auto"/>
              <w:jc w:val="center"/>
              <w:rPr>
                <w:rFonts w:cs="Arial"/>
                <w:sz w:val="20"/>
                <w:szCs w:val="20"/>
              </w:rPr>
            </w:pPr>
            <w:r w:rsidRPr="00B067B6">
              <w:rPr>
                <w:rFonts w:cs="Arial"/>
                <w:sz w:val="20"/>
                <w:szCs w:val="20"/>
              </w:rPr>
              <w:t>+37</w:t>
            </w:r>
          </w:p>
        </w:tc>
        <w:tc>
          <w:tcPr>
            <w:tcW w:w="2410" w:type="dxa"/>
            <w:tcBorders>
              <w:left w:val="single" w:sz="4" w:space="0" w:color="auto"/>
              <w:right w:val="single" w:sz="4" w:space="0" w:color="auto"/>
            </w:tcBorders>
            <w:shd w:val="clear" w:color="auto" w:fill="auto"/>
            <w:noWrap/>
            <w:vAlign w:val="center"/>
          </w:tcPr>
          <w:p w14:paraId="4D84FDEB" w14:textId="58261C04" w:rsidR="006E316D" w:rsidRPr="00B067B6" w:rsidRDefault="006E316D" w:rsidP="006E316D">
            <w:pPr>
              <w:spacing w:after="0" w:line="240" w:lineRule="auto"/>
              <w:jc w:val="center"/>
              <w:rPr>
                <w:rFonts w:cs="Arial"/>
                <w:sz w:val="20"/>
                <w:szCs w:val="20"/>
              </w:rPr>
            </w:pPr>
            <w:r w:rsidRPr="00B067B6">
              <w:rPr>
                <w:rFonts w:cs="Arial"/>
                <w:sz w:val="20"/>
                <w:szCs w:val="20"/>
              </w:rPr>
              <w:t>420</w:t>
            </w:r>
          </w:p>
        </w:tc>
        <w:tc>
          <w:tcPr>
            <w:tcW w:w="1275" w:type="dxa"/>
            <w:tcBorders>
              <w:left w:val="single" w:sz="4" w:space="0" w:color="auto"/>
              <w:right w:val="single" w:sz="4" w:space="0" w:color="auto"/>
            </w:tcBorders>
            <w:shd w:val="clear" w:color="auto" w:fill="auto"/>
            <w:noWrap/>
            <w:vAlign w:val="center"/>
          </w:tcPr>
          <w:p w14:paraId="020E0754" w14:textId="490DB0FA" w:rsidR="006E316D" w:rsidRPr="00B067B6" w:rsidRDefault="006E316D" w:rsidP="006E316D">
            <w:pPr>
              <w:spacing w:after="0" w:line="240" w:lineRule="auto"/>
              <w:jc w:val="center"/>
              <w:rPr>
                <w:rFonts w:cs="Arial"/>
                <w:sz w:val="20"/>
                <w:szCs w:val="20"/>
              </w:rPr>
            </w:pPr>
            <w:r w:rsidRPr="00B067B6">
              <w:rPr>
                <w:rFonts w:cs="Arial"/>
                <w:sz w:val="20"/>
                <w:szCs w:val="20"/>
              </w:rPr>
              <w:t>763</w:t>
            </w:r>
          </w:p>
        </w:tc>
        <w:tc>
          <w:tcPr>
            <w:tcW w:w="629" w:type="dxa"/>
            <w:tcBorders>
              <w:left w:val="single" w:sz="4" w:space="0" w:color="auto"/>
            </w:tcBorders>
            <w:shd w:val="clear" w:color="auto" w:fill="auto"/>
            <w:noWrap/>
            <w:vAlign w:val="center"/>
          </w:tcPr>
          <w:p w14:paraId="6F3BC4A8" w14:textId="2D4B3366" w:rsidR="006E316D" w:rsidRPr="00B067B6" w:rsidRDefault="006E316D" w:rsidP="006E316D">
            <w:pPr>
              <w:spacing w:after="0" w:line="240" w:lineRule="auto"/>
              <w:jc w:val="center"/>
              <w:rPr>
                <w:rFonts w:cs="Arial"/>
                <w:sz w:val="20"/>
                <w:szCs w:val="20"/>
              </w:rPr>
            </w:pPr>
            <w:r w:rsidRPr="00B067B6">
              <w:rPr>
                <w:rFonts w:cs="Arial"/>
                <w:sz w:val="20"/>
                <w:szCs w:val="20"/>
              </w:rPr>
              <w:t>-343</w:t>
            </w:r>
          </w:p>
        </w:tc>
      </w:tr>
      <w:tr w:rsidR="006E316D" w:rsidRPr="009E5B0E" w14:paraId="680FC4AD" w14:textId="77777777" w:rsidTr="006E316D">
        <w:trPr>
          <w:trHeight w:val="468"/>
        </w:trPr>
        <w:tc>
          <w:tcPr>
            <w:tcW w:w="1985" w:type="dxa"/>
            <w:tcBorders>
              <w:right w:val="single" w:sz="4" w:space="0" w:color="auto"/>
            </w:tcBorders>
            <w:shd w:val="clear" w:color="auto" w:fill="auto"/>
            <w:noWrap/>
            <w:vAlign w:val="center"/>
          </w:tcPr>
          <w:p w14:paraId="3ABEAC6E" w14:textId="77777777" w:rsidR="006E316D" w:rsidRPr="00B067B6" w:rsidRDefault="006E316D" w:rsidP="006E316D">
            <w:pPr>
              <w:spacing w:after="0" w:line="240" w:lineRule="auto"/>
              <w:jc w:val="center"/>
              <w:rPr>
                <w:rFonts w:cs="Arial"/>
                <w:color w:val="000000"/>
                <w:sz w:val="20"/>
                <w:szCs w:val="20"/>
              </w:rPr>
            </w:pPr>
          </w:p>
          <w:p w14:paraId="501D27EF" w14:textId="77777777" w:rsidR="006E316D" w:rsidRPr="00B067B6" w:rsidRDefault="006E316D" w:rsidP="006E316D">
            <w:pPr>
              <w:spacing w:after="0" w:line="240" w:lineRule="auto"/>
              <w:jc w:val="center"/>
              <w:rPr>
                <w:rFonts w:cs="Arial"/>
                <w:color w:val="000000"/>
                <w:sz w:val="20"/>
                <w:szCs w:val="20"/>
              </w:rPr>
            </w:pPr>
            <w:proofErr w:type="spellStart"/>
            <w:r w:rsidRPr="00B067B6">
              <w:rPr>
                <w:rFonts w:cs="Arial"/>
                <w:color w:val="000000"/>
                <w:sz w:val="20"/>
                <w:szCs w:val="20"/>
              </w:rPr>
              <w:t>Croesty</w:t>
            </w:r>
            <w:proofErr w:type="spellEnd"/>
            <w:r w:rsidRPr="00B067B6">
              <w:rPr>
                <w:rFonts w:cs="Arial"/>
                <w:color w:val="000000"/>
                <w:sz w:val="20"/>
                <w:szCs w:val="20"/>
              </w:rPr>
              <w:t xml:space="preserve"> Primary</w:t>
            </w:r>
          </w:p>
          <w:p w14:paraId="0273247F" w14:textId="5B142513" w:rsidR="006E316D" w:rsidRPr="00B067B6" w:rsidRDefault="006E316D" w:rsidP="006E316D">
            <w:pPr>
              <w:spacing w:after="0" w:line="240" w:lineRule="auto"/>
              <w:jc w:val="center"/>
              <w:rPr>
                <w:rFonts w:cs="Arial"/>
                <w:color w:val="000000"/>
                <w:sz w:val="20"/>
                <w:szCs w:val="20"/>
              </w:rPr>
            </w:pPr>
          </w:p>
        </w:tc>
        <w:tc>
          <w:tcPr>
            <w:tcW w:w="1134" w:type="dxa"/>
            <w:tcBorders>
              <w:left w:val="single" w:sz="4" w:space="0" w:color="auto"/>
              <w:right w:val="single" w:sz="4" w:space="0" w:color="auto"/>
            </w:tcBorders>
            <w:shd w:val="clear" w:color="auto" w:fill="auto"/>
            <w:noWrap/>
            <w:vAlign w:val="center"/>
          </w:tcPr>
          <w:p w14:paraId="164BDF0D" w14:textId="3FE9D15A" w:rsidR="006E316D" w:rsidRPr="00B067B6" w:rsidRDefault="006E316D" w:rsidP="006E316D">
            <w:pPr>
              <w:spacing w:after="0" w:line="240" w:lineRule="auto"/>
              <w:jc w:val="center"/>
              <w:rPr>
                <w:rFonts w:cs="Arial"/>
                <w:color w:val="000000"/>
                <w:sz w:val="20"/>
                <w:szCs w:val="20"/>
              </w:rPr>
            </w:pPr>
            <w:r w:rsidRPr="00B067B6">
              <w:rPr>
                <w:rFonts w:cs="Arial"/>
                <w:color w:val="000000"/>
                <w:sz w:val="20"/>
                <w:szCs w:val="20"/>
              </w:rPr>
              <w:t>205</w:t>
            </w:r>
          </w:p>
        </w:tc>
        <w:tc>
          <w:tcPr>
            <w:tcW w:w="992" w:type="dxa"/>
            <w:tcBorders>
              <w:left w:val="single" w:sz="4" w:space="0" w:color="auto"/>
              <w:right w:val="single" w:sz="4" w:space="0" w:color="auto"/>
            </w:tcBorders>
            <w:shd w:val="clear" w:color="auto" w:fill="auto"/>
            <w:noWrap/>
            <w:vAlign w:val="center"/>
          </w:tcPr>
          <w:p w14:paraId="77B8B111" w14:textId="081137ED" w:rsidR="006E316D" w:rsidRPr="00B067B6" w:rsidRDefault="006E316D" w:rsidP="006E316D">
            <w:pPr>
              <w:spacing w:after="0" w:line="240" w:lineRule="auto"/>
              <w:jc w:val="center"/>
              <w:rPr>
                <w:rFonts w:cs="Arial"/>
                <w:color w:val="000000"/>
                <w:sz w:val="20"/>
                <w:szCs w:val="20"/>
              </w:rPr>
            </w:pPr>
            <w:r w:rsidRPr="00B067B6">
              <w:rPr>
                <w:rFonts w:cs="Arial"/>
                <w:color w:val="000000"/>
                <w:sz w:val="20"/>
                <w:szCs w:val="20"/>
              </w:rPr>
              <w:t>238</w:t>
            </w:r>
          </w:p>
        </w:tc>
        <w:tc>
          <w:tcPr>
            <w:tcW w:w="709" w:type="dxa"/>
            <w:tcBorders>
              <w:left w:val="single" w:sz="4" w:space="0" w:color="auto"/>
              <w:right w:val="single" w:sz="4" w:space="0" w:color="auto"/>
            </w:tcBorders>
            <w:shd w:val="clear" w:color="auto" w:fill="auto"/>
            <w:noWrap/>
            <w:vAlign w:val="center"/>
          </w:tcPr>
          <w:p w14:paraId="036DC4A1" w14:textId="179B247D" w:rsidR="006E316D" w:rsidRPr="00B067B6" w:rsidRDefault="006E316D" w:rsidP="006E316D">
            <w:pPr>
              <w:spacing w:after="0" w:line="240" w:lineRule="auto"/>
              <w:jc w:val="center"/>
              <w:rPr>
                <w:rFonts w:cs="Arial"/>
                <w:sz w:val="20"/>
                <w:szCs w:val="20"/>
              </w:rPr>
            </w:pPr>
            <w:r w:rsidRPr="00B067B6">
              <w:rPr>
                <w:rFonts w:cs="Arial"/>
                <w:sz w:val="20"/>
                <w:szCs w:val="20"/>
              </w:rPr>
              <w:t>-33</w:t>
            </w:r>
          </w:p>
        </w:tc>
        <w:tc>
          <w:tcPr>
            <w:tcW w:w="2410" w:type="dxa"/>
            <w:tcBorders>
              <w:left w:val="single" w:sz="4" w:space="0" w:color="auto"/>
              <w:right w:val="single" w:sz="4" w:space="0" w:color="auto"/>
            </w:tcBorders>
            <w:shd w:val="clear" w:color="auto" w:fill="auto"/>
            <w:noWrap/>
            <w:vAlign w:val="center"/>
          </w:tcPr>
          <w:p w14:paraId="251CF3BC" w14:textId="35D39B63" w:rsidR="006E316D" w:rsidRPr="00B067B6" w:rsidRDefault="006E316D" w:rsidP="006E316D">
            <w:pPr>
              <w:spacing w:after="0" w:line="240" w:lineRule="auto"/>
              <w:jc w:val="center"/>
              <w:rPr>
                <w:rFonts w:cs="Arial"/>
                <w:sz w:val="20"/>
                <w:szCs w:val="20"/>
              </w:rPr>
            </w:pPr>
            <w:r w:rsidRPr="00B067B6">
              <w:rPr>
                <w:rFonts w:cs="Arial"/>
                <w:sz w:val="20"/>
                <w:szCs w:val="20"/>
              </w:rPr>
              <w:t>205</w:t>
            </w:r>
          </w:p>
        </w:tc>
        <w:tc>
          <w:tcPr>
            <w:tcW w:w="1275" w:type="dxa"/>
            <w:tcBorders>
              <w:left w:val="single" w:sz="4" w:space="0" w:color="auto"/>
              <w:right w:val="single" w:sz="4" w:space="0" w:color="auto"/>
            </w:tcBorders>
            <w:shd w:val="clear" w:color="auto" w:fill="auto"/>
            <w:noWrap/>
            <w:vAlign w:val="center"/>
          </w:tcPr>
          <w:p w14:paraId="62BF4352" w14:textId="11FD05DA" w:rsidR="006E316D" w:rsidRPr="00B067B6" w:rsidRDefault="006E316D" w:rsidP="006E316D">
            <w:pPr>
              <w:spacing w:after="0" w:line="240" w:lineRule="auto"/>
              <w:jc w:val="center"/>
              <w:rPr>
                <w:rFonts w:cs="Arial"/>
                <w:sz w:val="20"/>
                <w:szCs w:val="20"/>
              </w:rPr>
            </w:pPr>
            <w:r w:rsidRPr="00B067B6">
              <w:rPr>
                <w:rFonts w:cs="Arial"/>
                <w:sz w:val="20"/>
                <w:szCs w:val="20"/>
              </w:rPr>
              <w:t>202</w:t>
            </w:r>
          </w:p>
        </w:tc>
        <w:tc>
          <w:tcPr>
            <w:tcW w:w="629" w:type="dxa"/>
            <w:tcBorders>
              <w:left w:val="single" w:sz="4" w:space="0" w:color="auto"/>
            </w:tcBorders>
            <w:shd w:val="clear" w:color="auto" w:fill="auto"/>
            <w:noWrap/>
            <w:vAlign w:val="center"/>
          </w:tcPr>
          <w:p w14:paraId="5E867A54" w14:textId="32D62A5A" w:rsidR="006E316D" w:rsidRPr="00B067B6" w:rsidRDefault="006E316D" w:rsidP="006E316D">
            <w:pPr>
              <w:spacing w:after="0" w:line="240" w:lineRule="auto"/>
              <w:jc w:val="center"/>
              <w:rPr>
                <w:rFonts w:cs="Arial"/>
                <w:sz w:val="20"/>
                <w:szCs w:val="20"/>
              </w:rPr>
            </w:pPr>
            <w:r w:rsidRPr="00B067B6">
              <w:rPr>
                <w:rFonts w:cs="Arial"/>
                <w:sz w:val="20"/>
                <w:szCs w:val="20"/>
              </w:rPr>
              <w:t>+3</w:t>
            </w:r>
          </w:p>
        </w:tc>
      </w:tr>
      <w:tr w:rsidR="003C1334" w:rsidRPr="009E5B0E" w14:paraId="5B7078A7" w14:textId="77777777" w:rsidTr="006E316D">
        <w:trPr>
          <w:trHeight w:val="559"/>
        </w:trPr>
        <w:tc>
          <w:tcPr>
            <w:tcW w:w="1985" w:type="dxa"/>
            <w:tcBorders>
              <w:right w:val="single" w:sz="4" w:space="0" w:color="auto"/>
            </w:tcBorders>
            <w:shd w:val="clear" w:color="auto" w:fill="F2F2F2" w:themeFill="background1" w:themeFillShade="F2"/>
            <w:noWrap/>
            <w:vAlign w:val="center"/>
          </w:tcPr>
          <w:p w14:paraId="008C2384" w14:textId="43909795" w:rsidR="003C1334" w:rsidRPr="00B067B6" w:rsidRDefault="003C1334" w:rsidP="006E316D">
            <w:pPr>
              <w:spacing w:after="0" w:line="240" w:lineRule="auto"/>
              <w:jc w:val="center"/>
              <w:rPr>
                <w:rFonts w:cs="Arial"/>
                <w:color w:val="000000"/>
                <w:sz w:val="20"/>
                <w:szCs w:val="20"/>
              </w:rPr>
            </w:pPr>
            <w:proofErr w:type="spellStart"/>
            <w:r w:rsidRPr="00B067B6">
              <w:rPr>
                <w:rFonts w:cs="Arial"/>
                <w:color w:val="000000"/>
                <w:sz w:val="20"/>
                <w:szCs w:val="20"/>
              </w:rPr>
              <w:t>Pencoed</w:t>
            </w:r>
            <w:proofErr w:type="spellEnd"/>
            <w:r w:rsidRPr="00B067B6">
              <w:rPr>
                <w:rFonts w:cs="Arial"/>
                <w:color w:val="000000"/>
                <w:sz w:val="20"/>
                <w:szCs w:val="20"/>
              </w:rPr>
              <w:t xml:space="preserve"> Primary</w:t>
            </w:r>
          </w:p>
        </w:tc>
        <w:tc>
          <w:tcPr>
            <w:tcW w:w="1134" w:type="dxa"/>
            <w:tcBorders>
              <w:left w:val="single" w:sz="4" w:space="0" w:color="auto"/>
              <w:right w:val="single" w:sz="4" w:space="0" w:color="auto"/>
            </w:tcBorders>
            <w:shd w:val="clear" w:color="auto" w:fill="F2F2F2" w:themeFill="background1" w:themeFillShade="F2"/>
            <w:noWrap/>
            <w:vAlign w:val="center"/>
          </w:tcPr>
          <w:p w14:paraId="1B3B3CEC" w14:textId="1D140C58" w:rsidR="003C1334" w:rsidRPr="00B067B6" w:rsidRDefault="003C1334" w:rsidP="006E316D">
            <w:pPr>
              <w:spacing w:after="0" w:line="240" w:lineRule="auto"/>
              <w:jc w:val="center"/>
              <w:rPr>
                <w:rFonts w:cs="Arial"/>
                <w:color w:val="000000"/>
                <w:sz w:val="20"/>
                <w:szCs w:val="20"/>
              </w:rPr>
            </w:pPr>
            <w:r w:rsidRPr="00B067B6">
              <w:rPr>
                <w:rFonts w:cs="Arial"/>
                <w:color w:val="000000"/>
                <w:sz w:val="20"/>
                <w:szCs w:val="20"/>
              </w:rPr>
              <w:t>454</w:t>
            </w:r>
          </w:p>
        </w:tc>
        <w:tc>
          <w:tcPr>
            <w:tcW w:w="992" w:type="dxa"/>
            <w:tcBorders>
              <w:left w:val="single" w:sz="4" w:space="0" w:color="auto"/>
              <w:right w:val="single" w:sz="4" w:space="0" w:color="auto"/>
            </w:tcBorders>
            <w:shd w:val="clear" w:color="auto" w:fill="F2F2F2" w:themeFill="background1" w:themeFillShade="F2"/>
            <w:noWrap/>
            <w:vAlign w:val="center"/>
          </w:tcPr>
          <w:p w14:paraId="4A9CE587" w14:textId="252A3DF3" w:rsidR="003C1334" w:rsidRPr="00B067B6" w:rsidRDefault="003C1334" w:rsidP="006E316D">
            <w:pPr>
              <w:spacing w:after="0" w:line="240" w:lineRule="auto"/>
              <w:jc w:val="center"/>
              <w:rPr>
                <w:rFonts w:cs="Arial"/>
                <w:color w:val="000000"/>
                <w:sz w:val="20"/>
                <w:szCs w:val="20"/>
              </w:rPr>
            </w:pPr>
            <w:r w:rsidRPr="00B067B6">
              <w:rPr>
                <w:rFonts w:cs="Arial"/>
                <w:color w:val="000000"/>
                <w:sz w:val="20"/>
                <w:szCs w:val="20"/>
              </w:rPr>
              <w:t>563</w:t>
            </w:r>
          </w:p>
        </w:tc>
        <w:tc>
          <w:tcPr>
            <w:tcW w:w="709" w:type="dxa"/>
            <w:tcBorders>
              <w:left w:val="single" w:sz="4" w:space="0" w:color="auto"/>
              <w:right w:val="single" w:sz="4" w:space="0" w:color="auto"/>
            </w:tcBorders>
            <w:shd w:val="clear" w:color="auto" w:fill="F2F2F2" w:themeFill="background1" w:themeFillShade="F2"/>
            <w:noWrap/>
            <w:vAlign w:val="center"/>
          </w:tcPr>
          <w:p w14:paraId="001E4F71" w14:textId="60974CAC" w:rsidR="003C1334" w:rsidRPr="00B067B6" w:rsidRDefault="003C1334" w:rsidP="006E316D">
            <w:pPr>
              <w:spacing w:after="0" w:line="240" w:lineRule="auto"/>
              <w:jc w:val="center"/>
              <w:rPr>
                <w:rFonts w:cs="Arial"/>
                <w:sz w:val="20"/>
                <w:szCs w:val="20"/>
              </w:rPr>
            </w:pPr>
            <w:r w:rsidRPr="00B067B6">
              <w:rPr>
                <w:rFonts w:cs="Arial"/>
                <w:sz w:val="20"/>
                <w:szCs w:val="20"/>
              </w:rPr>
              <w:t>-109</w:t>
            </w:r>
          </w:p>
        </w:tc>
        <w:tc>
          <w:tcPr>
            <w:tcW w:w="2410" w:type="dxa"/>
            <w:vMerge w:val="restart"/>
            <w:tcBorders>
              <w:left w:val="single" w:sz="4" w:space="0" w:color="auto"/>
              <w:right w:val="single" w:sz="4" w:space="0" w:color="auto"/>
            </w:tcBorders>
            <w:shd w:val="clear" w:color="auto" w:fill="F2F2F2" w:themeFill="background1" w:themeFillShade="F2"/>
            <w:noWrap/>
            <w:vAlign w:val="center"/>
          </w:tcPr>
          <w:p w14:paraId="55529D06" w14:textId="47236DAF" w:rsidR="003C1334" w:rsidRPr="00B067B6" w:rsidRDefault="003C1334" w:rsidP="006E316D">
            <w:pPr>
              <w:spacing w:after="0" w:line="240" w:lineRule="auto"/>
              <w:ind w:rightChars="14" w:right="34"/>
              <w:jc w:val="center"/>
              <w:rPr>
                <w:rFonts w:cs="Arial"/>
                <w:color w:val="000000"/>
                <w:sz w:val="20"/>
                <w:szCs w:val="20"/>
              </w:rPr>
            </w:pPr>
            <w:r w:rsidRPr="00B067B6">
              <w:rPr>
                <w:rFonts w:cs="Arial"/>
                <w:color w:val="000000"/>
                <w:sz w:val="20"/>
                <w:szCs w:val="20"/>
              </w:rPr>
              <w:t>510</w:t>
            </w:r>
          </w:p>
        </w:tc>
        <w:tc>
          <w:tcPr>
            <w:tcW w:w="1275" w:type="dxa"/>
            <w:vMerge w:val="restart"/>
            <w:tcBorders>
              <w:left w:val="single" w:sz="4" w:space="0" w:color="auto"/>
              <w:right w:val="single" w:sz="4" w:space="0" w:color="auto"/>
            </w:tcBorders>
            <w:shd w:val="clear" w:color="auto" w:fill="F2F2F2" w:themeFill="background1" w:themeFillShade="F2"/>
            <w:noWrap/>
            <w:vAlign w:val="center"/>
          </w:tcPr>
          <w:p w14:paraId="2F772D91" w14:textId="3533B063" w:rsidR="003C1334" w:rsidRPr="00B067B6" w:rsidRDefault="003C1334" w:rsidP="006E316D">
            <w:pPr>
              <w:spacing w:after="0" w:line="240" w:lineRule="auto"/>
              <w:jc w:val="center"/>
              <w:rPr>
                <w:rFonts w:cs="Arial"/>
                <w:color w:val="000000"/>
                <w:sz w:val="20"/>
                <w:szCs w:val="20"/>
              </w:rPr>
            </w:pPr>
            <w:r w:rsidRPr="00B067B6">
              <w:rPr>
                <w:rFonts w:cs="Arial"/>
                <w:color w:val="000000"/>
                <w:sz w:val="20"/>
                <w:szCs w:val="20"/>
              </w:rPr>
              <w:t>488</w:t>
            </w:r>
          </w:p>
        </w:tc>
        <w:tc>
          <w:tcPr>
            <w:tcW w:w="629" w:type="dxa"/>
            <w:vMerge w:val="restart"/>
            <w:tcBorders>
              <w:left w:val="single" w:sz="4" w:space="0" w:color="auto"/>
            </w:tcBorders>
            <w:shd w:val="clear" w:color="auto" w:fill="F2F2F2" w:themeFill="background1" w:themeFillShade="F2"/>
            <w:noWrap/>
            <w:vAlign w:val="center"/>
          </w:tcPr>
          <w:p w14:paraId="5555E64A" w14:textId="1B028954" w:rsidR="003C1334" w:rsidRPr="00B067B6" w:rsidRDefault="003C1334" w:rsidP="006E316D">
            <w:pPr>
              <w:spacing w:after="0" w:line="240" w:lineRule="auto"/>
              <w:jc w:val="center"/>
              <w:rPr>
                <w:rFonts w:cs="Arial"/>
                <w:sz w:val="20"/>
                <w:szCs w:val="20"/>
              </w:rPr>
            </w:pPr>
            <w:r w:rsidRPr="00B067B6">
              <w:rPr>
                <w:rFonts w:cs="Arial"/>
                <w:sz w:val="20"/>
                <w:szCs w:val="20"/>
              </w:rPr>
              <w:t>+22</w:t>
            </w:r>
          </w:p>
        </w:tc>
      </w:tr>
      <w:tr w:rsidR="003C1334" w:rsidRPr="009E5B0E" w14:paraId="7DD0844B" w14:textId="77777777" w:rsidTr="00E60B1E">
        <w:trPr>
          <w:trHeight w:val="249"/>
        </w:trPr>
        <w:tc>
          <w:tcPr>
            <w:tcW w:w="1985" w:type="dxa"/>
            <w:tcBorders>
              <w:right w:val="single" w:sz="4" w:space="0" w:color="auto"/>
            </w:tcBorders>
            <w:shd w:val="clear" w:color="auto" w:fill="F2F2F2" w:themeFill="background1" w:themeFillShade="F2"/>
            <w:noWrap/>
            <w:vAlign w:val="center"/>
          </w:tcPr>
          <w:p w14:paraId="04D17B5C" w14:textId="45C74BCE" w:rsidR="003C1334" w:rsidRPr="008E5F26" w:rsidRDefault="003C1334" w:rsidP="005B091D">
            <w:pPr>
              <w:spacing w:after="0" w:line="360" w:lineRule="auto"/>
              <w:rPr>
                <w:rFonts w:cs="Arial"/>
                <w:color w:val="000000"/>
                <w:sz w:val="20"/>
                <w:szCs w:val="20"/>
              </w:rPr>
            </w:pPr>
          </w:p>
        </w:tc>
        <w:tc>
          <w:tcPr>
            <w:tcW w:w="1134" w:type="dxa"/>
            <w:tcBorders>
              <w:left w:val="single" w:sz="4" w:space="0" w:color="auto"/>
              <w:right w:val="single" w:sz="4" w:space="0" w:color="auto"/>
            </w:tcBorders>
            <w:shd w:val="clear" w:color="auto" w:fill="F2F2F2" w:themeFill="background1" w:themeFillShade="F2"/>
            <w:noWrap/>
            <w:vAlign w:val="center"/>
          </w:tcPr>
          <w:p w14:paraId="73761FFB" w14:textId="7FF3C486" w:rsidR="003C1334" w:rsidRPr="00363E6C" w:rsidRDefault="003C1334" w:rsidP="005B091D">
            <w:pPr>
              <w:spacing w:after="0" w:line="360" w:lineRule="auto"/>
              <w:jc w:val="center"/>
              <w:rPr>
                <w:rFonts w:cs="Arial"/>
                <w:color w:val="000000"/>
                <w:sz w:val="20"/>
                <w:szCs w:val="20"/>
              </w:rPr>
            </w:pPr>
          </w:p>
        </w:tc>
        <w:tc>
          <w:tcPr>
            <w:tcW w:w="992" w:type="dxa"/>
            <w:tcBorders>
              <w:left w:val="single" w:sz="4" w:space="0" w:color="auto"/>
              <w:right w:val="single" w:sz="4" w:space="0" w:color="auto"/>
            </w:tcBorders>
            <w:shd w:val="clear" w:color="auto" w:fill="F2F2F2" w:themeFill="background1" w:themeFillShade="F2"/>
            <w:noWrap/>
            <w:vAlign w:val="center"/>
          </w:tcPr>
          <w:p w14:paraId="15B5DCCB" w14:textId="1287D49A" w:rsidR="003C1334" w:rsidRPr="008E5F26" w:rsidRDefault="003C1334" w:rsidP="005B091D">
            <w:pPr>
              <w:spacing w:after="0" w:line="360" w:lineRule="auto"/>
              <w:jc w:val="center"/>
              <w:rPr>
                <w:rFonts w:cs="Arial"/>
                <w:color w:val="000000"/>
                <w:sz w:val="20"/>
                <w:szCs w:val="20"/>
              </w:rPr>
            </w:pPr>
          </w:p>
        </w:tc>
        <w:tc>
          <w:tcPr>
            <w:tcW w:w="709" w:type="dxa"/>
            <w:tcBorders>
              <w:left w:val="single" w:sz="4" w:space="0" w:color="auto"/>
              <w:right w:val="single" w:sz="4" w:space="0" w:color="auto"/>
            </w:tcBorders>
            <w:shd w:val="clear" w:color="auto" w:fill="F2F2F2" w:themeFill="background1" w:themeFillShade="F2"/>
            <w:noWrap/>
            <w:vAlign w:val="center"/>
          </w:tcPr>
          <w:p w14:paraId="7CE40DEA" w14:textId="23767589" w:rsidR="003C1334" w:rsidRPr="008E5F26" w:rsidRDefault="003C1334" w:rsidP="005B091D">
            <w:pPr>
              <w:spacing w:after="0" w:line="360" w:lineRule="auto"/>
              <w:jc w:val="center"/>
              <w:rPr>
                <w:rFonts w:cs="Arial"/>
                <w:sz w:val="20"/>
                <w:szCs w:val="20"/>
              </w:rPr>
            </w:pPr>
          </w:p>
        </w:tc>
        <w:tc>
          <w:tcPr>
            <w:tcW w:w="2410" w:type="dxa"/>
            <w:vMerge/>
            <w:tcBorders>
              <w:left w:val="single" w:sz="4" w:space="0" w:color="auto"/>
              <w:right w:val="single" w:sz="4" w:space="0" w:color="auto"/>
            </w:tcBorders>
            <w:shd w:val="clear" w:color="auto" w:fill="F2F2F2" w:themeFill="background1" w:themeFillShade="F2"/>
            <w:noWrap/>
            <w:vAlign w:val="center"/>
            <w:hideMark/>
          </w:tcPr>
          <w:p w14:paraId="53F6D6B9" w14:textId="77777777" w:rsidR="003C1334" w:rsidRPr="008E5F26" w:rsidRDefault="003C1334" w:rsidP="005B091D">
            <w:pPr>
              <w:spacing w:after="0" w:line="360" w:lineRule="auto"/>
              <w:jc w:val="center"/>
              <w:rPr>
                <w:rFonts w:cs="Arial"/>
                <w:color w:val="000000"/>
                <w:sz w:val="20"/>
                <w:szCs w:val="20"/>
              </w:rPr>
            </w:pPr>
          </w:p>
        </w:tc>
        <w:tc>
          <w:tcPr>
            <w:tcW w:w="1275" w:type="dxa"/>
            <w:vMerge/>
            <w:tcBorders>
              <w:left w:val="single" w:sz="4" w:space="0" w:color="auto"/>
              <w:right w:val="single" w:sz="4" w:space="0" w:color="auto"/>
            </w:tcBorders>
            <w:shd w:val="clear" w:color="auto" w:fill="F2F2F2" w:themeFill="background1" w:themeFillShade="F2"/>
            <w:noWrap/>
            <w:vAlign w:val="center"/>
            <w:hideMark/>
          </w:tcPr>
          <w:p w14:paraId="3F9855D8" w14:textId="77777777" w:rsidR="003C1334" w:rsidRPr="008E5F26" w:rsidRDefault="003C1334" w:rsidP="005B091D">
            <w:pPr>
              <w:spacing w:after="0" w:line="360" w:lineRule="auto"/>
              <w:jc w:val="center"/>
              <w:rPr>
                <w:rFonts w:cs="Arial"/>
                <w:color w:val="000000"/>
                <w:sz w:val="20"/>
                <w:szCs w:val="20"/>
              </w:rPr>
            </w:pPr>
          </w:p>
        </w:tc>
        <w:tc>
          <w:tcPr>
            <w:tcW w:w="629" w:type="dxa"/>
            <w:vMerge/>
            <w:tcBorders>
              <w:left w:val="single" w:sz="4" w:space="0" w:color="auto"/>
            </w:tcBorders>
            <w:shd w:val="clear" w:color="auto" w:fill="F2F2F2" w:themeFill="background1" w:themeFillShade="F2"/>
            <w:noWrap/>
            <w:vAlign w:val="center"/>
            <w:hideMark/>
          </w:tcPr>
          <w:p w14:paraId="522202C1" w14:textId="77777777" w:rsidR="003C1334" w:rsidRPr="008E5F26" w:rsidRDefault="003C1334" w:rsidP="005B091D">
            <w:pPr>
              <w:spacing w:after="0" w:line="360" w:lineRule="auto"/>
              <w:jc w:val="center"/>
              <w:rPr>
                <w:rFonts w:cs="Arial"/>
                <w:sz w:val="20"/>
                <w:szCs w:val="20"/>
              </w:rPr>
            </w:pPr>
          </w:p>
        </w:tc>
      </w:tr>
    </w:tbl>
    <w:p w14:paraId="271E8C46" w14:textId="3455ACD3" w:rsidR="002F0DC9" w:rsidRDefault="009A2980" w:rsidP="002F0DC9">
      <w:pPr>
        <w:pStyle w:val="Normal2"/>
        <w:tabs>
          <w:tab w:val="num" w:pos="1260"/>
        </w:tabs>
        <w:rPr>
          <w:rFonts w:ascii="Arial" w:hAnsi="Arial" w:cs="Arial"/>
          <w:i/>
          <w:sz w:val="20"/>
          <w:szCs w:val="20"/>
        </w:rPr>
      </w:pPr>
      <w:r w:rsidRPr="009A2980">
        <w:rPr>
          <w:rFonts w:ascii="Arial" w:hAnsi="Arial" w:cs="Arial"/>
          <w:i/>
          <w:sz w:val="14"/>
          <w:szCs w:val="20"/>
        </w:rPr>
        <w:br/>
      </w:r>
      <w:r w:rsidR="002F0DC9">
        <w:rPr>
          <w:rFonts w:ascii="Arial" w:hAnsi="Arial" w:cs="Arial"/>
          <w:i/>
          <w:sz w:val="20"/>
          <w:szCs w:val="20"/>
        </w:rPr>
        <w:t>*</w:t>
      </w:r>
      <w:r w:rsidR="002F0DC9" w:rsidRPr="0051191E">
        <w:rPr>
          <w:rFonts w:ascii="Arial" w:hAnsi="Arial" w:cs="Arial"/>
          <w:i/>
          <w:sz w:val="20"/>
          <w:szCs w:val="20"/>
        </w:rPr>
        <w:t>NB Pupil projections do not include for additional pupils each year from new housing developments</w:t>
      </w:r>
    </w:p>
    <w:p w14:paraId="193D89D6" w14:textId="77777777" w:rsidR="002F0DC9" w:rsidRDefault="002F0DC9" w:rsidP="002F0DC9">
      <w:pPr>
        <w:pStyle w:val="Normal2"/>
        <w:tabs>
          <w:tab w:val="num" w:pos="1260"/>
        </w:tabs>
        <w:rPr>
          <w:rFonts w:ascii="Arial" w:hAnsi="Arial" w:cs="Arial"/>
        </w:rPr>
      </w:pPr>
    </w:p>
    <w:p w14:paraId="337C58E1" w14:textId="7C385F9D" w:rsidR="002F0DC9" w:rsidRDefault="002F0DC9" w:rsidP="002F0DC9">
      <w:pPr>
        <w:pStyle w:val="NoSpacing"/>
        <w:spacing w:before="120" w:after="240"/>
        <w:jc w:val="both"/>
      </w:pPr>
      <w:r w:rsidRPr="00045FBB">
        <w:t>As an alternative to the proposal, the Council could elect to ‘do nothing’ and not pursue a</w:t>
      </w:r>
      <w:r w:rsidR="00E16C0E">
        <w:t xml:space="preserve"> permanent</w:t>
      </w:r>
      <w:r>
        <w:t xml:space="preserve"> enlargement of </w:t>
      </w:r>
      <w:proofErr w:type="spellStart"/>
      <w:r w:rsidR="00800C56" w:rsidRPr="00F91A4F">
        <w:t>Coychurch</w:t>
      </w:r>
      <w:proofErr w:type="spellEnd"/>
      <w:r w:rsidR="00E16C0E">
        <w:t xml:space="preserve"> Primary</w:t>
      </w:r>
      <w:r w:rsidRPr="00045FBB">
        <w:t xml:space="preserve">. However, </w:t>
      </w:r>
      <w:r>
        <w:t>given that</w:t>
      </w:r>
      <w:r w:rsidR="00E16C0E">
        <w:t xml:space="preserve"> the school has </w:t>
      </w:r>
      <w:r w:rsidR="00E16C0E" w:rsidRPr="00E16C0E">
        <w:rPr>
          <w:i/>
        </w:rPr>
        <w:t>already</w:t>
      </w:r>
      <w:r w:rsidR="00E16C0E">
        <w:t xml:space="preserve"> been utilising existing space for teaching purposes</w:t>
      </w:r>
      <w:r w:rsidR="003965D9">
        <w:t xml:space="preserve"> for some time</w:t>
      </w:r>
      <w:r w:rsidR="00E16C0E">
        <w:t xml:space="preserve"> in order to accommodate pupil numbers </w:t>
      </w:r>
      <w:r>
        <w:t xml:space="preserve">– the proposed </w:t>
      </w:r>
      <w:r w:rsidR="00265613">
        <w:t xml:space="preserve">formal </w:t>
      </w:r>
      <w:r w:rsidR="00E16C0E">
        <w:t xml:space="preserve">permanent </w:t>
      </w:r>
      <w:r>
        <w:t>enlargement is the logical choice.</w:t>
      </w:r>
    </w:p>
    <w:p w14:paraId="59F81A04" w14:textId="23E67CF4" w:rsidR="002F0DC9" w:rsidRDefault="002F0DC9" w:rsidP="002F0DC9">
      <w:pPr>
        <w:pStyle w:val="NoSpacing"/>
        <w:spacing w:before="120" w:after="240"/>
        <w:jc w:val="both"/>
      </w:pPr>
      <w:r>
        <w:lastRenderedPageBreak/>
        <w:t>The Authority would struggle to meet demand in a</w:t>
      </w:r>
      <w:r w:rsidR="00F91A4F">
        <w:t>n efficient and cost</w:t>
      </w:r>
      <w:r>
        <w:t xml:space="preserve"> effective manner, if the proposed </w:t>
      </w:r>
      <w:r w:rsidR="00E16C0E">
        <w:t xml:space="preserve">permanent </w:t>
      </w:r>
      <w:r>
        <w:t xml:space="preserve">enlargement of </w:t>
      </w:r>
      <w:proofErr w:type="spellStart"/>
      <w:r w:rsidR="00800C56" w:rsidRPr="00F91A4F">
        <w:t>Coychurch</w:t>
      </w:r>
      <w:proofErr w:type="spellEnd"/>
      <w:r w:rsidR="00800C56">
        <w:t xml:space="preserve"> </w:t>
      </w:r>
      <w:r w:rsidR="00E16C0E">
        <w:t>Primary</w:t>
      </w:r>
      <w:r>
        <w:t xml:space="preserve"> is not pursued.</w:t>
      </w:r>
    </w:p>
    <w:p w14:paraId="55D9E3BB" w14:textId="10F18D32" w:rsidR="005623A8" w:rsidRDefault="005623A8" w:rsidP="00114E6C">
      <w:pPr>
        <w:pStyle w:val="Heading2"/>
      </w:pPr>
      <w:bookmarkStart w:id="6" w:name="_Toc467571495"/>
      <w:r w:rsidRPr="00CA51FE">
        <w:t>Governing Body</w:t>
      </w:r>
      <w:bookmarkEnd w:id="6"/>
    </w:p>
    <w:p w14:paraId="23025534" w14:textId="77777777" w:rsidR="005623A8" w:rsidRDefault="005623A8" w:rsidP="005623A8">
      <w:r w:rsidRPr="00A01145">
        <w:t xml:space="preserve">The result of the proposal, should it go ahead, would </w:t>
      </w:r>
      <w:r>
        <w:t>be</w:t>
      </w:r>
      <w:r w:rsidRPr="00A01145">
        <w:t xml:space="preserve"> that the</w:t>
      </w:r>
      <w:r>
        <w:t xml:space="preserve"> Governing body arrangements would remain as at present.</w:t>
      </w:r>
    </w:p>
    <w:p w14:paraId="1CAE2CA2" w14:textId="77777777" w:rsidR="005623A8" w:rsidRDefault="005623A8" w:rsidP="005623A8">
      <w:pPr>
        <w:rPr>
          <w:b/>
        </w:rPr>
      </w:pPr>
    </w:p>
    <w:p w14:paraId="66B52598" w14:textId="1DC27D60" w:rsidR="005623A8" w:rsidRDefault="005623A8" w:rsidP="00114E6C">
      <w:pPr>
        <w:pStyle w:val="Heading2"/>
      </w:pPr>
      <w:bookmarkStart w:id="7" w:name="_Toc467571496"/>
      <w:r w:rsidRPr="00CA51FE">
        <w:t>Staffing Issues</w:t>
      </w:r>
      <w:bookmarkEnd w:id="7"/>
    </w:p>
    <w:p w14:paraId="4E703546" w14:textId="7CF37095" w:rsidR="005623A8" w:rsidRPr="002976CE" w:rsidRDefault="005623A8" w:rsidP="005623A8">
      <w:pPr>
        <w:pStyle w:val="NoSpacing"/>
        <w:spacing w:before="120" w:after="240"/>
        <w:rPr>
          <w:color w:val="FF0000"/>
        </w:rPr>
      </w:pPr>
      <w:r>
        <w:t xml:space="preserve">The result of the proposal, should it go ahead, would mean that the staffing </w:t>
      </w:r>
      <w:proofErr w:type="gramStart"/>
      <w:r>
        <w:t>complement</w:t>
      </w:r>
      <w:proofErr w:type="gramEnd"/>
      <w:r>
        <w:t xml:space="preserve"> </w:t>
      </w:r>
      <w:r w:rsidRPr="00CC562D">
        <w:t xml:space="preserve">would </w:t>
      </w:r>
      <w:r>
        <w:t xml:space="preserve">likely </w:t>
      </w:r>
      <w:r w:rsidRPr="00CC562D">
        <w:t xml:space="preserve">remain as at present. </w:t>
      </w:r>
    </w:p>
    <w:p w14:paraId="70601E28" w14:textId="77777777" w:rsidR="009F14FB" w:rsidRDefault="009F14FB" w:rsidP="005275AE">
      <w:pPr>
        <w:spacing w:line="360" w:lineRule="auto"/>
        <w:jc w:val="both"/>
        <w:rPr>
          <w:rFonts w:cs="Arial"/>
        </w:rPr>
      </w:pPr>
    </w:p>
    <w:p w14:paraId="02EEBB76" w14:textId="77777777" w:rsidR="00392EE1" w:rsidRPr="00354179" w:rsidRDefault="00392EE1" w:rsidP="00392EE1">
      <w:pPr>
        <w:keepNext/>
        <w:keepLines/>
        <w:spacing w:before="200" w:after="120"/>
        <w:outlineLvl w:val="1"/>
        <w:rPr>
          <w:rFonts w:eastAsia="Times New Roman" w:cs="Arial"/>
          <w:b/>
          <w:bCs/>
          <w:color w:val="004B8D"/>
          <w:sz w:val="28"/>
          <w:szCs w:val="24"/>
        </w:rPr>
      </w:pPr>
      <w:bookmarkStart w:id="8" w:name="_Toc397694524"/>
      <w:bookmarkStart w:id="9" w:name="_Toc467571497"/>
      <w:r w:rsidRPr="00B067B6">
        <w:rPr>
          <w:rFonts w:eastAsia="Times New Roman" w:cs="Arial"/>
          <w:b/>
          <w:bCs/>
          <w:color w:val="004B8D"/>
          <w:sz w:val="28"/>
          <w:szCs w:val="24"/>
        </w:rPr>
        <w:t>What are the advantages if the proposal goes ahead?</w:t>
      </w:r>
      <w:bookmarkEnd w:id="8"/>
      <w:bookmarkEnd w:id="9"/>
    </w:p>
    <w:p w14:paraId="1B9A59E3" w14:textId="77777777" w:rsidR="00392EE1" w:rsidRPr="00392EE1" w:rsidRDefault="00392EE1" w:rsidP="00392EE1">
      <w:pPr>
        <w:keepNext/>
        <w:keepLines/>
        <w:spacing w:before="120" w:after="240" w:line="360" w:lineRule="auto"/>
        <w:ind w:left="100" w:rightChars="100" w:right="240"/>
        <w:outlineLvl w:val="2"/>
        <w:rPr>
          <w:rFonts w:eastAsia="Times New Roman" w:cs="Times New Roman"/>
          <w:b/>
          <w:bCs/>
          <w:color w:val="009390"/>
          <w:lang w:eastAsia="en-GB"/>
        </w:rPr>
      </w:pPr>
      <w:r w:rsidRPr="00392EE1">
        <w:rPr>
          <w:rFonts w:eastAsia="Times New Roman" w:cs="Times New Roman"/>
          <w:b/>
          <w:bCs/>
          <w:color w:val="009390"/>
          <w:lang w:eastAsia="en-GB"/>
        </w:rPr>
        <w:t>Quality and standards in education</w:t>
      </w:r>
    </w:p>
    <w:p w14:paraId="0B771FE7" w14:textId="77777777" w:rsidR="00392EE1" w:rsidRPr="00392EE1" w:rsidRDefault="00392EE1" w:rsidP="00392EE1">
      <w:pPr>
        <w:keepNext/>
        <w:keepLines/>
        <w:spacing w:before="120" w:after="240" w:line="360" w:lineRule="auto"/>
        <w:ind w:left="100" w:rightChars="100" w:right="240"/>
        <w:outlineLvl w:val="2"/>
        <w:rPr>
          <w:rFonts w:eastAsia="Times New Roman" w:cs="Times New Roman"/>
          <w:b/>
          <w:bCs/>
          <w:color w:val="009390"/>
          <w:lang w:eastAsia="en-GB"/>
        </w:rPr>
      </w:pPr>
      <w:r w:rsidRPr="00392EE1">
        <w:rPr>
          <w:rFonts w:eastAsia="Times New Roman" w:cs="Times New Roman"/>
          <w:b/>
          <w:bCs/>
          <w:color w:val="009390"/>
          <w:lang w:eastAsia="en-GB"/>
        </w:rPr>
        <w:t>Outcomes (standards and wellbeing);</w:t>
      </w:r>
    </w:p>
    <w:p w14:paraId="740FA181" w14:textId="3A1DF27B" w:rsidR="00392EE1" w:rsidRPr="00392EE1" w:rsidRDefault="00392EE1" w:rsidP="00392EE1">
      <w:pPr>
        <w:spacing w:beforeLines="50" w:before="120" w:afterLines="100" w:after="240" w:line="360" w:lineRule="auto"/>
        <w:jc w:val="both"/>
        <w:rPr>
          <w:rFonts w:eastAsia="Calibri" w:cs="Times New Roman"/>
        </w:rPr>
      </w:pPr>
      <w:r w:rsidRPr="00392EE1">
        <w:rPr>
          <w:rFonts w:eastAsia="Calibri" w:cs="Times New Roman"/>
        </w:rPr>
        <w:t xml:space="preserve">Standards in </w:t>
      </w:r>
      <w:proofErr w:type="spellStart"/>
      <w:r w:rsidR="00800C56" w:rsidRPr="008F5B26">
        <w:rPr>
          <w:rFonts w:eastAsia="Calibri" w:cs="Times New Roman"/>
        </w:rPr>
        <w:t>Coychurch</w:t>
      </w:r>
      <w:proofErr w:type="spellEnd"/>
      <w:r w:rsidR="00800C56">
        <w:rPr>
          <w:rFonts w:eastAsia="Calibri" w:cs="Times New Roman"/>
        </w:rPr>
        <w:t xml:space="preserve"> Primary School </w:t>
      </w:r>
      <w:r w:rsidRPr="00392EE1">
        <w:rPr>
          <w:rFonts w:eastAsia="Calibri" w:cs="Times New Roman"/>
        </w:rPr>
        <w:t xml:space="preserve">are good. There is an improving trend in performance at the expected and higher than expected outcomes in the foundation phase and at key stage 2. The school is in Welsh Government standards group 2 (there are 4 groups with group 1 being the highest achieving and group 4 the lowest). If the proposal goes ahead the additional capacity is likely to result in continued trends of improvement. </w:t>
      </w:r>
    </w:p>
    <w:p w14:paraId="16B3C1BC" w14:textId="77777777" w:rsidR="00392EE1" w:rsidRPr="00392EE1" w:rsidRDefault="00392EE1" w:rsidP="00392EE1">
      <w:pPr>
        <w:keepNext/>
        <w:keepLines/>
        <w:spacing w:before="120" w:after="240" w:line="360" w:lineRule="auto"/>
        <w:ind w:left="100" w:rightChars="100" w:right="240"/>
        <w:outlineLvl w:val="2"/>
        <w:rPr>
          <w:rFonts w:eastAsia="Times New Roman" w:cs="Times New Roman"/>
          <w:b/>
          <w:bCs/>
          <w:color w:val="009390"/>
          <w:lang w:eastAsia="en-GB"/>
        </w:rPr>
      </w:pPr>
      <w:r w:rsidRPr="00392EE1">
        <w:rPr>
          <w:rFonts w:eastAsia="Times New Roman" w:cs="Times New Roman"/>
          <w:b/>
          <w:bCs/>
          <w:color w:val="009390"/>
          <w:lang w:eastAsia="en-GB"/>
        </w:rPr>
        <w:t>Provision (learning experiences, teaching, staffing, care support and guidance, and learning environment);</w:t>
      </w:r>
    </w:p>
    <w:p w14:paraId="091C041F" w14:textId="5A644E36" w:rsidR="00392EE1" w:rsidRPr="00392EE1" w:rsidRDefault="00392EE1" w:rsidP="00392EE1">
      <w:pPr>
        <w:spacing w:beforeLines="50" w:before="120" w:afterLines="100" w:after="240" w:line="360" w:lineRule="auto"/>
        <w:jc w:val="both"/>
        <w:rPr>
          <w:rFonts w:eastAsia="Calibri" w:cs="Times New Roman"/>
        </w:rPr>
      </w:pPr>
      <w:r w:rsidRPr="00392EE1">
        <w:rPr>
          <w:rFonts w:eastAsia="Calibri" w:cs="Times New Roman"/>
        </w:rPr>
        <w:t xml:space="preserve">The quality of teaching in </w:t>
      </w:r>
      <w:proofErr w:type="spellStart"/>
      <w:r w:rsidR="00800C56" w:rsidRPr="008F5B26">
        <w:rPr>
          <w:rFonts w:eastAsia="Calibri" w:cs="Times New Roman"/>
        </w:rPr>
        <w:t>Coychurch</w:t>
      </w:r>
      <w:proofErr w:type="spellEnd"/>
      <w:r w:rsidRPr="00392EE1">
        <w:rPr>
          <w:rFonts w:eastAsia="Calibri" w:cs="Times New Roman"/>
        </w:rPr>
        <w:t xml:space="preserve"> Primary School is good and is unlikely to be detrimentally effected by the proposal, given that the school has already been successfully utilising existing space for teaching purposes for some time in order to accommodate increased pupil numbers.</w:t>
      </w:r>
    </w:p>
    <w:p w14:paraId="12D6BCEE" w14:textId="77777777" w:rsidR="00392EE1" w:rsidRPr="00392EE1" w:rsidRDefault="00392EE1" w:rsidP="00392EE1">
      <w:pPr>
        <w:spacing w:after="0" w:line="240" w:lineRule="auto"/>
        <w:ind w:left="360"/>
        <w:rPr>
          <w:rFonts w:eastAsia="Times New Roman" w:cs="Times New Roman"/>
          <w:b/>
          <w:color w:val="F78F1E"/>
          <w:szCs w:val="24"/>
        </w:rPr>
      </w:pPr>
    </w:p>
    <w:p w14:paraId="531ABB9E" w14:textId="77777777" w:rsidR="00392EE1" w:rsidRPr="00392EE1" w:rsidRDefault="00392EE1" w:rsidP="00392EE1">
      <w:pPr>
        <w:keepNext/>
        <w:keepLines/>
        <w:spacing w:before="120" w:after="240" w:line="360" w:lineRule="auto"/>
        <w:ind w:left="100" w:rightChars="100" w:right="240"/>
        <w:outlineLvl w:val="2"/>
        <w:rPr>
          <w:rFonts w:eastAsia="Times New Roman" w:cs="Times New Roman"/>
          <w:b/>
          <w:bCs/>
          <w:color w:val="009390"/>
          <w:lang w:eastAsia="en-GB"/>
        </w:rPr>
      </w:pPr>
      <w:r w:rsidRPr="00392EE1">
        <w:rPr>
          <w:rFonts w:eastAsia="Times New Roman" w:cs="Times New Roman"/>
          <w:b/>
          <w:bCs/>
          <w:color w:val="009390"/>
          <w:lang w:eastAsia="en-GB"/>
        </w:rPr>
        <w:lastRenderedPageBreak/>
        <w:t>Leadership and management (leadership, improving quality, partnership working and resource management);</w:t>
      </w:r>
    </w:p>
    <w:p w14:paraId="439C8F57" w14:textId="50FD4AE4" w:rsidR="00392EE1" w:rsidRPr="00392EE1" w:rsidRDefault="00392EE1" w:rsidP="00392EE1">
      <w:pPr>
        <w:spacing w:beforeLines="50" w:before="120" w:afterLines="100" w:after="240" w:line="360" w:lineRule="auto"/>
        <w:jc w:val="both"/>
        <w:rPr>
          <w:rFonts w:eastAsia="Calibri" w:cs="Times New Roman"/>
        </w:rPr>
      </w:pPr>
      <w:r w:rsidRPr="00392EE1">
        <w:rPr>
          <w:rFonts w:eastAsia="Calibri" w:cs="Times New Roman"/>
        </w:rPr>
        <w:t>The leadership of the school is good and the school</w:t>
      </w:r>
      <w:r w:rsidR="00F120B4">
        <w:rPr>
          <w:rFonts w:eastAsia="Calibri" w:cs="Times New Roman"/>
        </w:rPr>
        <w:t xml:space="preserve"> has good capacity to improve</w:t>
      </w:r>
      <w:r w:rsidRPr="00F120B4">
        <w:rPr>
          <w:rFonts w:eastAsia="Calibri" w:cs="Times New Roman"/>
          <w:color w:val="000000" w:themeColor="text1"/>
        </w:rPr>
        <w:t xml:space="preserve">. </w:t>
      </w:r>
      <w:r w:rsidRPr="00392EE1">
        <w:rPr>
          <w:rFonts w:eastAsia="Calibri" w:cs="Times New Roman"/>
        </w:rPr>
        <w:t>The leadership and management of the school would be unlikely to be affected in any negative way by the proposal, given that the school has already been successfully utilising existing space for teaching purposes for some time in order to accommodate increased pupil numbers.</w:t>
      </w:r>
    </w:p>
    <w:p w14:paraId="6833C881" w14:textId="32419C4F" w:rsidR="00392EE1" w:rsidRPr="00392EE1" w:rsidRDefault="00392EE1" w:rsidP="00392EE1">
      <w:pPr>
        <w:rPr>
          <w:rFonts w:eastAsia="Calibri" w:cs="Times New Roman"/>
        </w:rPr>
      </w:pPr>
      <w:r w:rsidRPr="00392EE1">
        <w:rPr>
          <w:rFonts w:eastAsia="Calibri" w:cs="Times New Roman"/>
        </w:rPr>
        <w:t xml:space="preserve">The proposal will improve the capacity of </w:t>
      </w:r>
      <w:proofErr w:type="spellStart"/>
      <w:r w:rsidR="002144A4" w:rsidRPr="00F120B4">
        <w:rPr>
          <w:rFonts w:eastAsia="Calibri" w:cs="Times New Roman"/>
        </w:rPr>
        <w:t>Coyhurch</w:t>
      </w:r>
      <w:proofErr w:type="spellEnd"/>
      <w:r w:rsidRPr="00392EE1">
        <w:rPr>
          <w:rFonts w:eastAsia="Calibri" w:cs="Times New Roman"/>
        </w:rPr>
        <w:t xml:space="preserve"> to </w:t>
      </w:r>
      <w:proofErr w:type="gramStart"/>
      <w:r w:rsidRPr="00392EE1">
        <w:rPr>
          <w:rFonts w:eastAsia="Calibri" w:cs="Times New Roman"/>
        </w:rPr>
        <w:t>deliver  the</w:t>
      </w:r>
      <w:proofErr w:type="gramEnd"/>
      <w:r w:rsidRPr="00392EE1">
        <w:rPr>
          <w:rFonts w:eastAsia="Calibri" w:cs="Times New Roman"/>
        </w:rPr>
        <w:t xml:space="preserve"> full curriculum at the foundation phase and at key stage 2.</w:t>
      </w:r>
    </w:p>
    <w:p w14:paraId="259FFD24" w14:textId="4B37227C" w:rsidR="00392EE1" w:rsidRPr="00392EE1" w:rsidRDefault="00392EE1" w:rsidP="00392EE1">
      <w:pPr>
        <w:rPr>
          <w:rFonts w:eastAsia="Calibri" w:cs="Times New Roman"/>
        </w:rPr>
      </w:pPr>
      <w:r w:rsidRPr="003363EE">
        <w:rPr>
          <w:rFonts w:eastAsia="Calibri" w:cs="Times New Roman"/>
        </w:rPr>
        <w:t xml:space="preserve">The proposed changes are not likely to affect </w:t>
      </w:r>
      <w:r w:rsidR="003363EE" w:rsidRPr="003363EE">
        <w:rPr>
          <w:rFonts w:eastAsia="Calibri" w:cs="Times New Roman"/>
        </w:rPr>
        <w:t xml:space="preserve">the quality and standards of education in </w:t>
      </w:r>
      <w:r w:rsidRPr="003363EE">
        <w:rPr>
          <w:rFonts w:eastAsia="Calibri" w:cs="Times New Roman"/>
        </w:rPr>
        <w:t>any other schools in the area.</w:t>
      </w:r>
    </w:p>
    <w:p w14:paraId="6682B2AD" w14:textId="77777777" w:rsidR="005B091D" w:rsidRDefault="005B091D" w:rsidP="005B091D"/>
    <w:p w14:paraId="3F98DECD" w14:textId="77777777" w:rsidR="004A577D" w:rsidRDefault="004A577D" w:rsidP="005B091D"/>
    <w:p w14:paraId="1A8BA1D5" w14:textId="77777777" w:rsidR="005623A8" w:rsidRDefault="005623A8" w:rsidP="00114E6C">
      <w:pPr>
        <w:pStyle w:val="Heading2"/>
      </w:pPr>
      <w:bookmarkStart w:id="10" w:name="_Toc467571498"/>
      <w:r>
        <w:t>Finance</w:t>
      </w:r>
      <w:bookmarkEnd w:id="10"/>
    </w:p>
    <w:p w14:paraId="42C396A4" w14:textId="087489C7" w:rsidR="00E36EF9" w:rsidRDefault="00E36EF9" w:rsidP="00151F84">
      <w:pPr>
        <w:spacing w:after="0" w:line="360" w:lineRule="auto"/>
        <w:jc w:val="both"/>
        <w:rPr>
          <w:color w:val="1F497D"/>
        </w:rPr>
      </w:pPr>
      <w:r w:rsidRPr="00E8628A">
        <w:rPr>
          <w:rFonts w:cs="Arial"/>
          <w:szCs w:val="24"/>
        </w:rPr>
        <w:t xml:space="preserve">The area </w:t>
      </w:r>
      <w:r w:rsidR="00303676">
        <w:rPr>
          <w:rFonts w:cs="Arial"/>
          <w:szCs w:val="24"/>
        </w:rPr>
        <w:t xml:space="preserve">being utilised </w:t>
      </w:r>
      <w:r w:rsidR="00303676" w:rsidRPr="00303676">
        <w:rPr>
          <w:rFonts w:cs="Arial"/>
          <w:szCs w:val="24"/>
        </w:rPr>
        <w:t xml:space="preserve">for teaching purposes to accommodate the pupil numbers </w:t>
      </w:r>
      <w:r w:rsidRPr="00E8628A">
        <w:rPr>
          <w:rFonts w:cs="Arial"/>
          <w:szCs w:val="24"/>
        </w:rPr>
        <w:t xml:space="preserve">which would be incorporated into the capacity calculation is within the school building and </w:t>
      </w:r>
      <w:r>
        <w:rPr>
          <w:rFonts w:cs="Arial"/>
          <w:szCs w:val="24"/>
        </w:rPr>
        <w:t xml:space="preserve">is already </w:t>
      </w:r>
      <w:r w:rsidRPr="00E8628A">
        <w:rPr>
          <w:rFonts w:cs="Arial"/>
          <w:szCs w:val="24"/>
        </w:rPr>
        <w:t xml:space="preserve">fully funded via the </w:t>
      </w:r>
      <w:r>
        <w:rPr>
          <w:rFonts w:cs="Arial"/>
          <w:szCs w:val="24"/>
        </w:rPr>
        <w:t xml:space="preserve">school’s </w:t>
      </w:r>
      <w:r w:rsidRPr="00E8628A">
        <w:rPr>
          <w:rFonts w:cs="Arial"/>
          <w:szCs w:val="24"/>
        </w:rPr>
        <w:t xml:space="preserve">funding formula allocation. </w:t>
      </w:r>
      <w:r>
        <w:rPr>
          <w:rFonts w:cs="Arial"/>
          <w:szCs w:val="24"/>
        </w:rPr>
        <w:t xml:space="preserve"> Should additional</w:t>
      </w:r>
      <w:r w:rsidRPr="00E8628A">
        <w:rPr>
          <w:rFonts w:cs="Arial"/>
          <w:szCs w:val="24"/>
        </w:rPr>
        <w:t xml:space="preserve"> pupils be admitted to the school </w:t>
      </w:r>
      <w:r>
        <w:rPr>
          <w:rFonts w:cs="Arial"/>
          <w:szCs w:val="24"/>
        </w:rPr>
        <w:t>additional</w:t>
      </w:r>
      <w:r w:rsidRPr="00E8628A">
        <w:rPr>
          <w:rFonts w:cs="Arial"/>
          <w:szCs w:val="24"/>
        </w:rPr>
        <w:t xml:space="preserve"> funding for staff may be required. </w:t>
      </w:r>
      <w:r>
        <w:rPr>
          <w:rFonts w:cs="Arial"/>
          <w:szCs w:val="24"/>
        </w:rPr>
        <w:t xml:space="preserve"> </w:t>
      </w:r>
      <w:r w:rsidRPr="00E8628A">
        <w:rPr>
          <w:rFonts w:cs="Arial"/>
          <w:szCs w:val="24"/>
        </w:rPr>
        <w:t xml:space="preserve">This will </w:t>
      </w:r>
      <w:r>
        <w:rPr>
          <w:rFonts w:cs="Arial"/>
          <w:szCs w:val="24"/>
        </w:rPr>
        <w:t xml:space="preserve">either </w:t>
      </w:r>
      <w:r w:rsidRPr="00E8628A">
        <w:rPr>
          <w:rFonts w:cs="Arial"/>
          <w:szCs w:val="24"/>
        </w:rPr>
        <w:t xml:space="preserve">be funded through the </w:t>
      </w:r>
      <w:r>
        <w:rPr>
          <w:rFonts w:cs="Arial"/>
          <w:szCs w:val="24"/>
        </w:rPr>
        <w:t xml:space="preserve">school </w:t>
      </w:r>
      <w:r w:rsidRPr="00E8628A">
        <w:rPr>
          <w:rFonts w:cs="Arial"/>
          <w:szCs w:val="24"/>
        </w:rPr>
        <w:t xml:space="preserve">funding formula or the </w:t>
      </w:r>
      <w:r>
        <w:rPr>
          <w:rFonts w:cs="Arial"/>
          <w:szCs w:val="24"/>
        </w:rPr>
        <w:t xml:space="preserve">school </w:t>
      </w:r>
      <w:r w:rsidRPr="00E8628A">
        <w:rPr>
          <w:rFonts w:cs="Arial"/>
          <w:szCs w:val="24"/>
        </w:rPr>
        <w:t xml:space="preserve">retrospective adjustment once </w:t>
      </w:r>
      <w:r>
        <w:rPr>
          <w:rFonts w:cs="Arial"/>
          <w:szCs w:val="24"/>
        </w:rPr>
        <w:t>the</w:t>
      </w:r>
      <w:r w:rsidRPr="00E8628A">
        <w:rPr>
          <w:rFonts w:cs="Arial"/>
          <w:szCs w:val="24"/>
        </w:rPr>
        <w:t xml:space="preserve"> pupil numbers have </w:t>
      </w:r>
      <w:r>
        <w:rPr>
          <w:rFonts w:cs="Arial"/>
          <w:szCs w:val="24"/>
        </w:rPr>
        <w:t>been confirmed</w:t>
      </w:r>
      <w:r w:rsidRPr="00E8628A">
        <w:rPr>
          <w:rFonts w:cs="Arial"/>
          <w:szCs w:val="24"/>
        </w:rPr>
        <w:t>.</w:t>
      </w:r>
    </w:p>
    <w:p w14:paraId="643F11FC" w14:textId="77777777" w:rsidR="005623A8" w:rsidRDefault="005623A8" w:rsidP="00114E6C">
      <w:pPr>
        <w:pStyle w:val="Heading2"/>
      </w:pPr>
      <w:bookmarkStart w:id="11" w:name="_Toc467571499"/>
      <w:r w:rsidRPr="005275AE">
        <w:t>What are the potential disadvantages if the proposal goes ahead?</w:t>
      </w:r>
      <w:bookmarkEnd w:id="11"/>
    </w:p>
    <w:p w14:paraId="70601E3B" w14:textId="7A0B8E1C" w:rsidR="007F38D0" w:rsidRDefault="005623A8" w:rsidP="005B091D">
      <w:pPr>
        <w:tabs>
          <w:tab w:val="num" w:pos="900"/>
        </w:tabs>
      </w:pPr>
      <w:r>
        <w:t xml:space="preserve">There is a risk that some parents may prefer to have their children educated at a smaller </w:t>
      </w:r>
      <w:r w:rsidR="005B091D">
        <w:t xml:space="preserve">school site. </w:t>
      </w:r>
    </w:p>
    <w:p w14:paraId="04608251" w14:textId="77777777" w:rsidR="005B091D" w:rsidRDefault="005B091D" w:rsidP="005B091D">
      <w:pPr>
        <w:tabs>
          <w:tab w:val="num" w:pos="900"/>
        </w:tabs>
      </w:pPr>
    </w:p>
    <w:p w14:paraId="19DC5AC2" w14:textId="77777777" w:rsidR="005623A8" w:rsidRDefault="005623A8" w:rsidP="00114E6C">
      <w:pPr>
        <w:pStyle w:val="Heading2"/>
      </w:pPr>
      <w:bookmarkStart w:id="12" w:name="_Toc467571500"/>
      <w:r>
        <w:t>Details of the affected school(s)</w:t>
      </w:r>
      <w:bookmarkEnd w:id="12"/>
    </w:p>
    <w:p w14:paraId="6C10478A" w14:textId="46E278C0" w:rsidR="005623A8" w:rsidRPr="00E001E8" w:rsidRDefault="005623A8" w:rsidP="00151F84">
      <w:pPr>
        <w:pStyle w:val="Default0"/>
        <w:spacing w:line="360" w:lineRule="auto"/>
      </w:pPr>
      <w:r w:rsidRPr="00E001E8">
        <w:rPr>
          <w:rFonts w:cs="Times New Roman"/>
          <w:color w:val="auto"/>
          <w:lang w:eastAsia="en-US"/>
        </w:rPr>
        <w:t xml:space="preserve">The </w:t>
      </w:r>
      <w:r w:rsidRPr="00E001E8">
        <w:t>following schools have been identified as being directly affected or likely to be affected by the proposal:</w:t>
      </w:r>
    </w:p>
    <w:p w14:paraId="34AFB5AF" w14:textId="77777777" w:rsidR="005B091D" w:rsidRDefault="005B091D" w:rsidP="005B091D">
      <w:pPr>
        <w:pStyle w:val="Default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72"/>
      </w:tblGrid>
      <w:tr w:rsidR="005B091D" w14:paraId="1E723051" w14:textId="77777777" w:rsidTr="005B091D">
        <w:tc>
          <w:tcPr>
            <w:tcW w:w="5070" w:type="dxa"/>
          </w:tcPr>
          <w:p w14:paraId="4BE31EF0" w14:textId="28361417" w:rsidR="005B091D" w:rsidRPr="008F5B26" w:rsidRDefault="000A14EE" w:rsidP="005B091D">
            <w:pPr>
              <w:pStyle w:val="Default0"/>
              <w:rPr>
                <w:bCs/>
              </w:rPr>
            </w:pPr>
            <w:proofErr w:type="spellStart"/>
            <w:r w:rsidRPr="008F5B26">
              <w:rPr>
                <w:bCs/>
              </w:rPr>
              <w:t>Coety</w:t>
            </w:r>
            <w:proofErr w:type="spellEnd"/>
            <w:r w:rsidRPr="008F5B26">
              <w:rPr>
                <w:bCs/>
              </w:rPr>
              <w:t xml:space="preserve"> Primary</w:t>
            </w:r>
          </w:p>
          <w:p w14:paraId="4D6982A1" w14:textId="63C5306E" w:rsidR="000A14EE" w:rsidRPr="008F5B26" w:rsidRDefault="000A14EE" w:rsidP="005B091D">
            <w:pPr>
              <w:pStyle w:val="Default0"/>
              <w:rPr>
                <w:bCs/>
              </w:rPr>
            </w:pPr>
            <w:proofErr w:type="spellStart"/>
            <w:r w:rsidRPr="008F5B26">
              <w:rPr>
                <w:bCs/>
              </w:rPr>
              <w:t>Ffordd</w:t>
            </w:r>
            <w:proofErr w:type="spellEnd"/>
            <w:r w:rsidRPr="008F5B26">
              <w:rPr>
                <w:bCs/>
              </w:rPr>
              <w:t xml:space="preserve"> </w:t>
            </w:r>
            <w:proofErr w:type="spellStart"/>
            <w:r w:rsidRPr="008F5B26">
              <w:rPr>
                <w:bCs/>
              </w:rPr>
              <w:t>Yr</w:t>
            </w:r>
            <w:proofErr w:type="spellEnd"/>
            <w:r w:rsidRPr="008F5B26">
              <w:rPr>
                <w:bCs/>
              </w:rPr>
              <w:t xml:space="preserve"> </w:t>
            </w:r>
            <w:proofErr w:type="spellStart"/>
            <w:r w:rsidRPr="008F5B26">
              <w:rPr>
                <w:bCs/>
              </w:rPr>
              <w:t>Hebog</w:t>
            </w:r>
            <w:proofErr w:type="spellEnd"/>
            <w:r w:rsidRPr="008F5B26">
              <w:rPr>
                <w:bCs/>
              </w:rPr>
              <w:t xml:space="preserve"> </w:t>
            </w:r>
          </w:p>
          <w:p w14:paraId="1EDFD2EA" w14:textId="77777777" w:rsidR="000A14EE" w:rsidRPr="008F5B26" w:rsidRDefault="000A14EE" w:rsidP="005B091D">
            <w:pPr>
              <w:pStyle w:val="Default0"/>
              <w:rPr>
                <w:bCs/>
              </w:rPr>
            </w:pPr>
            <w:proofErr w:type="spellStart"/>
            <w:r w:rsidRPr="008F5B26">
              <w:rPr>
                <w:bCs/>
              </w:rPr>
              <w:t>Coity</w:t>
            </w:r>
            <w:proofErr w:type="spellEnd"/>
          </w:p>
          <w:p w14:paraId="3FA496B2" w14:textId="3DAD7FA3" w:rsidR="000A14EE" w:rsidRPr="008F5B26" w:rsidRDefault="000A14EE" w:rsidP="005B091D">
            <w:pPr>
              <w:pStyle w:val="Default0"/>
            </w:pPr>
            <w:r w:rsidRPr="008F5B26">
              <w:rPr>
                <w:bCs/>
              </w:rPr>
              <w:lastRenderedPageBreak/>
              <w:t>CF35 6DH</w:t>
            </w:r>
          </w:p>
          <w:p w14:paraId="6326B41A" w14:textId="77777777" w:rsidR="009B18FF" w:rsidRPr="000A14EE" w:rsidRDefault="009B18FF" w:rsidP="005B091D">
            <w:pPr>
              <w:pStyle w:val="Default0"/>
              <w:rPr>
                <w:highlight w:val="yellow"/>
              </w:rPr>
            </w:pPr>
          </w:p>
          <w:p w14:paraId="24C32915" w14:textId="77777777" w:rsidR="00917F04" w:rsidRPr="000A14EE" w:rsidRDefault="00917F04" w:rsidP="005B091D">
            <w:pPr>
              <w:pStyle w:val="Default0"/>
              <w:rPr>
                <w:highlight w:val="yellow"/>
              </w:rPr>
            </w:pPr>
          </w:p>
          <w:p w14:paraId="164991DE" w14:textId="77777777" w:rsidR="00184F03" w:rsidRPr="000A14EE" w:rsidRDefault="00184F03" w:rsidP="005B091D">
            <w:pPr>
              <w:pStyle w:val="Default0"/>
              <w:rPr>
                <w:highlight w:val="yellow"/>
              </w:rPr>
            </w:pPr>
          </w:p>
          <w:p w14:paraId="1F6DA6DA" w14:textId="77777777" w:rsidR="00184F03" w:rsidRPr="000A14EE" w:rsidRDefault="00184F03" w:rsidP="005B091D">
            <w:pPr>
              <w:pStyle w:val="Default0"/>
              <w:rPr>
                <w:highlight w:val="yellow"/>
              </w:rPr>
            </w:pPr>
          </w:p>
          <w:p w14:paraId="4CA6AB52" w14:textId="77777777" w:rsidR="00184F03" w:rsidRPr="000A14EE" w:rsidRDefault="00184F03" w:rsidP="005B091D">
            <w:pPr>
              <w:pStyle w:val="Default0"/>
              <w:rPr>
                <w:highlight w:val="yellow"/>
              </w:rPr>
            </w:pPr>
          </w:p>
          <w:p w14:paraId="3107567C" w14:textId="77777777" w:rsidR="00184F03" w:rsidRPr="000A14EE" w:rsidRDefault="00184F03" w:rsidP="005B091D">
            <w:pPr>
              <w:pStyle w:val="Default0"/>
              <w:rPr>
                <w:highlight w:val="yellow"/>
              </w:rPr>
            </w:pPr>
          </w:p>
          <w:p w14:paraId="018DA9E5" w14:textId="77777777" w:rsidR="00184F03" w:rsidRPr="000A14EE" w:rsidRDefault="00184F03" w:rsidP="005B091D">
            <w:pPr>
              <w:pStyle w:val="Default0"/>
              <w:rPr>
                <w:highlight w:val="yellow"/>
              </w:rPr>
            </w:pPr>
          </w:p>
          <w:p w14:paraId="7C9BB477" w14:textId="0ABFEAB1" w:rsidR="00917F04" w:rsidRPr="000A14EE" w:rsidRDefault="00917F04" w:rsidP="005B091D">
            <w:pPr>
              <w:pStyle w:val="Default0"/>
              <w:rPr>
                <w:color w:val="FF0000"/>
                <w:highlight w:val="yellow"/>
              </w:rPr>
            </w:pPr>
          </w:p>
        </w:tc>
        <w:tc>
          <w:tcPr>
            <w:tcW w:w="4172" w:type="dxa"/>
          </w:tcPr>
          <w:p w14:paraId="3E402E41" w14:textId="4314444C" w:rsidR="005B091D" w:rsidRPr="008F5B26" w:rsidRDefault="000A14EE" w:rsidP="005B091D">
            <w:pPr>
              <w:pStyle w:val="Default0"/>
              <w:rPr>
                <w:bCs/>
              </w:rPr>
            </w:pPr>
            <w:proofErr w:type="spellStart"/>
            <w:r w:rsidRPr="008F5B26">
              <w:rPr>
                <w:bCs/>
              </w:rPr>
              <w:lastRenderedPageBreak/>
              <w:t>Croesty</w:t>
            </w:r>
            <w:proofErr w:type="spellEnd"/>
            <w:r w:rsidRPr="008F5B26">
              <w:rPr>
                <w:bCs/>
              </w:rPr>
              <w:t xml:space="preserve"> Primary</w:t>
            </w:r>
          </w:p>
          <w:p w14:paraId="7B8CDFC3" w14:textId="77777777" w:rsidR="000A14EE" w:rsidRPr="008F5B26" w:rsidRDefault="000A14EE" w:rsidP="005B091D">
            <w:pPr>
              <w:pStyle w:val="Default0"/>
              <w:rPr>
                <w:bCs/>
              </w:rPr>
            </w:pPr>
            <w:r w:rsidRPr="008F5B26">
              <w:rPr>
                <w:bCs/>
              </w:rPr>
              <w:t xml:space="preserve">73 </w:t>
            </w:r>
            <w:proofErr w:type="spellStart"/>
            <w:r w:rsidRPr="008F5B26">
              <w:rPr>
                <w:bCs/>
              </w:rPr>
              <w:t>Coychurch</w:t>
            </w:r>
            <w:proofErr w:type="spellEnd"/>
            <w:r w:rsidRPr="008F5B26">
              <w:rPr>
                <w:bCs/>
              </w:rPr>
              <w:t xml:space="preserve"> Road</w:t>
            </w:r>
          </w:p>
          <w:p w14:paraId="20A368F9" w14:textId="77777777" w:rsidR="000A14EE" w:rsidRPr="008F5B26" w:rsidRDefault="000A14EE" w:rsidP="005B091D">
            <w:pPr>
              <w:pStyle w:val="Default0"/>
              <w:rPr>
                <w:bCs/>
              </w:rPr>
            </w:pPr>
            <w:proofErr w:type="spellStart"/>
            <w:r w:rsidRPr="008F5B26">
              <w:rPr>
                <w:bCs/>
              </w:rPr>
              <w:t>Pencoed</w:t>
            </w:r>
            <w:proofErr w:type="spellEnd"/>
          </w:p>
          <w:p w14:paraId="47242780" w14:textId="77777777" w:rsidR="000A14EE" w:rsidRPr="008F5B26" w:rsidRDefault="000A14EE" w:rsidP="005B091D">
            <w:pPr>
              <w:pStyle w:val="Default0"/>
              <w:rPr>
                <w:bCs/>
              </w:rPr>
            </w:pPr>
            <w:r w:rsidRPr="008F5B26">
              <w:rPr>
                <w:bCs/>
              </w:rPr>
              <w:lastRenderedPageBreak/>
              <w:t>Bridgend</w:t>
            </w:r>
          </w:p>
          <w:p w14:paraId="5E61E806" w14:textId="75BECD75" w:rsidR="000A14EE" w:rsidRPr="008F5B26" w:rsidRDefault="000A14EE" w:rsidP="005B091D">
            <w:pPr>
              <w:pStyle w:val="Default0"/>
              <w:rPr>
                <w:bCs/>
              </w:rPr>
            </w:pPr>
            <w:r w:rsidRPr="008F5B26">
              <w:rPr>
                <w:bCs/>
              </w:rPr>
              <w:t>CF35 5LY</w:t>
            </w:r>
          </w:p>
          <w:p w14:paraId="28D94AA3" w14:textId="77777777" w:rsidR="009B18FF" w:rsidRPr="008F5B26" w:rsidRDefault="009B18FF" w:rsidP="005B091D">
            <w:pPr>
              <w:pStyle w:val="Default0"/>
              <w:rPr>
                <w:bCs/>
              </w:rPr>
            </w:pPr>
          </w:p>
          <w:p w14:paraId="0FD205A9" w14:textId="40974E80" w:rsidR="00917F04" w:rsidRPr="008F5B26" w:rsidRDefault="000A14EE" w:rsidP="005B091D">
            <w:pPr>
              <w:pStyle w:val="Default0"/>
              <w:rPr>
                <w:bCs/>
              </w:rPr>
            </w:pPr>
            <w:proofErr w:type="spellStart"/>
            <w:r w:rsidRPr="008F5B26">
              <w:rPr>
                <w:bCs/>
              </w:rPr>
              <w:t>Pencoed</w:t>
            </w:r>
            <w:proofErr w:type="spellEnd"/>
            <w:r w:rsidRPr="008F5B26">
              <w:rPr>
                <w:bCs/>
              </w:rPr>
              <w:t xml:space="preserve"> Primary</w:t>
            </w:r>
          </w:p>
          <w:p w14:paraId="07AB64DD" w14:textId="77777777" w:rsidR="000A14EE" w:rsidRPr="008F5B26" w:rsidRDefault="000A14EE" w:rsidP="005B091D">
            <w:pPr>
              <w:pStyle w:val="Default0"/>
              <w:rPr>
                <w:bCs/>
              </w:rPr>
            </w:pPr>
            <w:proofErr w:type="spellStart"/>
            <w:r w:rsidRPr="008F5B26">
              <w:rPr>
                <w:bCs/>
              </w:rPr>
              <w:t>Penprysg</w:t>
            </w:r>
            <w:proofErr w:type="spellEnd"/>
            <w:r w:rsidRPr="008F5B26">
              <w:rPr>
                <w:bCs/>
              </w:rPr>
              <w:t xml:space="preserve"> Road</w:t>
            </w:r>
          </w:p>
          <w:p w14:paraId="6FDED6AB" w14:textId="77777777" w:rsidR="000A14EE" w:rsidRPr="008F5B26" w:rsidRDefault="000A14EE" w:rsidP="005B091D">
            <w:pPr>
              <w:pStyle w:val="Default0"/>
              <w:rPr>
                <w:bCs/>
              </w:rPr>
            </w:pPr>
            <w:proofErr w:type="spellStart"/>
            <w:r w:rsidRPr="008F5B26">
              <w:rPr>
                <w:bCs/>
              </w:rPr>
              <w:t>Pencoed</w:t>
            </w:r>
            <w:proofErr w:type="spellEnd"/>
          </w:p>
          <w:p w14:paraId="353A85E7" w14:textId="41BCA612" w:rsidR="000A14EE" w:rsidRPr="008F5B26" w:rsidRDefault="000A14EE" w:rsidP="005B091D">
            <w:pPr>
              <w:pStyle w:val="Default0"/>
              <w:rPr>
                <w:bCs/>
              </w:rPr>
            </w:pPr>
            <w:r w:rsidRPr="008F5B26">
              <w:rPr>
                <w:bCs/>
              </w:rPr>
              <w:t>CF35 6RH</w:t>
            </w:r>
          </w:p>
          <w:p w14:paraId="7C67353C" w14:textId="77777777" w:rsidR="005B091D" w:rsidRPr="000A14EE" w:rsidRDefault="005B091D" w:rsidP="005B091D">
            <w:pPr>
              <w:pStyle w:val="Default0"/>
              <w:rPr>
                <w:color w:val="FF0000"/>
                <w:highlight w:val="yellow"/>
              </w:rPr>
            </w:pPr>
          </w:p>
        </w:tc>
      </w:tr>
    </w:tbl>
    <w:p w14:paraId="5EC8D021" w14:textId="0CFABC03" w:rsidR="00917F04" w:rsidRPr="00354179" w:rsidRDefault="00917F04" w:rsidP="00151F84">
      <w:pPr>
        <w:autoSpaceDE w:val="0"/>
        <w:autoSpaceDN w:val="0"/>
        <w:adjustRightInd w:val="0"/>
        <w:spacing w:after="0" w:line="360" w:lineRule="auto"/>
        <w:rPr>
          <w:rFonts w:eastAsia="Times New Roman" w:cs="Arial"/>
          <w:szCs w:val="24"/>
          <w:lang w:eastAsia="en-GB"/>
        </w:rPr>
      </w:pPr>
      <w:r w:rsidRPr="00917F04">
        <w:rPr>
          <w:rFonts w:eastAsia="Times New Roman" w:cs="Arial"/>
          <w:szCs w:val="24"/>
          <w:lang w:eastAsia="en-GB"/>
        </w:rPr>
        <w:lastRenderedPageBreak/>
        <w:t xml:space="preserve">The table below provides details of the January </w:t>
      </w:r>
      <w:r w:rsidR="006755CE" w:rsidRPr="008F5B26">
        <w:rPr>
          <w:rFonts w:eastAsia="Times New Roman" w:cs="Arial"/>
          <w:szCs w:val="24"/>
          <w:lang w:eastAsia="en-GB"/>
        </w:rPr>
        <w:t>2017</w:t>
      </w:r>
      <w:r w:rsidR="00D91F45">
        <w:rPr>
          <w:rFonts w:eastAsia="Times New Roman" w:cs="Arial"/>
          <w:szCs w:val="24"/>
          <w:lang w:eastAsia="en-GB"/>
        </w:rPr>
        <w:t xml:space="preserve"> </w:t>
      </w:r>
      <w:r w:rsidRPr="00917F04">
        <w:rPr>
          <w:rFonts w:eastAsia="Times New Roman" w:cs="Arial"/>
          <w:szCs w:val="24"/>
          <w:lang w:eastAsia="en-GB"/>
        </w:rPr>
        <w:t>numbers on roll at each of the schools and the figures recorded for the previous four annual censuses.</w:t>
      </w:r>
    </w:p>
    <w:tbl>
      <w:tblPr>
        <w:tblpPr w:leftFromText="180" w:rightFromText="180" w:vertAnchor="text" w:horzAnchor="margin" w:tblpY="340"/>
        <w:tblW w:w="9624" w:type="dxa"/>
        <w:tblLook w:val="04A0" w:firstRow="1" w:lastRow="0" w:firstColumn="1" w:lastColumn="0" w:noHBand="0" w:noVBand="1"/>
      </w:tblPr>
      <w:tblGrid>
        <w:gridCol w:w="1951"/>
        <w:gridCol w:w="760"/>
        <w:gridCol w:w="789"/>
        <w:gridCol w:w="742"/>
        <w:gridCol w:w="789"/>
        <w:gridCol w:w="742"/>
        <w:gridCol w:w="789"/>
        <w:gridCol w:w="742"/>
        <w:gridCol w:w="789"/>
        <w:gridCol w:w="742"/>
        <w:gridCol w:w="789"/>
      </w:tblGrid>
      <w:tr w:rsidR="00917F04" w:rsidRPr="009A2980" w14:paraId="3C757A1E" w14:textId="77777777" w:rsidTr="006755CE">
        <w:trPr>
          <w:trHeight w:val="234"/>
        </w:trPr>
        <w:tc>
          <w:tcPr>
            <w:tcW w:w="1951" w:type="dxa"/>
            <w:tcBorders>
              <w:right w:val="single" w:sz="4" w:space="0" w:color="auto"/>
            </w:tcBorders>
            <w:shd w:val="clear" w:color="auto" w:fill="auto"/>
            <w:noWrap/>
            <w:vAlign w:val="bottom"/>
            <w:hideMark/>
          </w:tcPr>
          <w:p w14:paraId="70934F2E" w14:textId="77777777" w:rsidR="00917F04" w:rsidRPr="009A2980" w:rsidRDefault="00917F04" w:rsidP="00917F04">
            <w:pPr>
              <w:rPr>
                <w:rFonts w:cs="Arial"/>
                <w:color w:val="000000"/>
                <w:sz w:val="20"/>
              </w:rPr>
            </w:pPr>
          </w:p>
        </w:tc>
        <w:tc>
          <w:tcPr>
            <w:tcW w:w="1549" w:type="dxa"/>
            <w:gridSpan w:val="2"/>
            <w:tcBorders>
              <w:left w:val="single" w:sz="4" w:space="0" w:color="auto"/>
              <w:right w:val="single" w:sz="4" w:space="0" w:color="auto"/>
            </w:tcBorders>
            <w:shd w:val="clear" w:color="auto" w:fill="F2F2F2" w:themeFill="background1" w:themeFillShade="F2"/>
            <w:noWrap/>
            <w:vAlign w:val="bottom"/>
            <w:hideMark/>
          </w:tcPr>
          <w:p w14:paraId="5E5182B5" w14:textId="735100B1" w:rsidR="00917F04" w:rsidRPr="009A2980" w:rsidRDefault="00917F04" w:rsidP="00E60CBA">
            <w:pPr>
              <w:jc w:val="center"/>
              <w:rPr>
                <w:rFonts w:cs="Arial"/>
                <w:b/>
                <w:color w:val="009390"/>
                <w:sz w:val="20"/>
              </w:rPr>
            </w:pPr>
            <w:r w:rsidRPr="009A2980">
              <w:rPr>
                <w:rFonts w:cs="Arial"/>
                <w:b/>
                <w:color w:val="009390"/>
                <w:sz w:val="20"/>
              </w:rPr>
              <w:t>Jan-201</w:t>
            </w:r>
            <w:r w:rsidR="006755CE">
              <w:rPr>
                <w:rFonts w:cs="Arial"/>
                <w:b/>
                <w:color w:val="009390"/>
                <w:sz w:val="20"/>
              </w:rPr>
              <w:t>3</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14:paraId="78104247" w14:textId="2B91B04A" w:rsidR="00917F04" w:rsidRPr="009A2980" w:rsidRDefault="00917F04" w:rsidP="00E60CBA">
            <w:pPr>
              <w:jc w:val="center"/>
              <w:rPr>
                <w:rFonts w:cs="Arial"/>
                <w:b/>
                <w:color w:val="009390"/>
                <w:sz w:val="20"/>
              </w:rPr>
            </w:pPr>
            <w:r w:rsidRPr="009A2980">
              <w:rPr>
                <w:rFonts w:cs="Arial"/>
                <w:b/>
                <w:color w:val="009390"/>
                <w:sz w:val="20"/>
              </w:rPr>
              <w:t>Jan-201</w:t>
            </w:r>
            <w:r w:rsidR="006755CE">
              <w:rPr>
                <w:rFonts w:cs="Arial"/>
                <w:b/>
                <w:color w:val="009390"/>
                <w:sz w:val="20"/>
              </w:rPr>
              <w:t>4</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14:paraId="22CB868B" w14:textId="0FF7029F" w:rsidR="00917F04" w:rsidRPr="009A2980" w:rsidRDefault="00917F04" w:rsidP="00E60CBA">
            <w:pPr>
              <w:jc w:val="center"/>
              <w:rPr>
                <w:rFonts w:cs="Arial"/>
                <w:b/>
                <w:color w:val="009390"/>
                <w:sz w:val="20"/>
              </w:rPr>
            </w:pPr>
            <w:r w:rsidRPr="009A2980">
              <w:rPr>
                <w:rFonts w:cs="Arial"/>
                <w:b/>
                <w:color w:val="009390"/>
                <w:sz w:val="20"/>
              </w:rPr>
              <w:t>Jan-201</w:t>
            </w:r>
            <w:r w:rsidR="006755CE">
              <w:rPr>
                <w:rFonts w:cs="Arial"/>
                <w:b/>
                <w:color w:val="009390"/>
                <w:sz w:val="20"/>
              </w:rPr>
              <w:t>5</w:t>
            </w:r>
          </w:p>
        </w:tc>
        <w:tc>
          <w:tcPr>
            <w:tcW w:w="1531" w:type="dxa"/>
            <w:gridSpan w:val="2"/>
            <w:tcBorders>
              <w:left w:val="single" w:sz="4" w:space="0" w:color="auto"/>
              <w:right w:val="single" w:sz="4" w:space="0" w:color="auto"/>
            </w:tcBorders>
            <w:shd w:val="clear" w:color="auto" w:fill="F2F2F2" w:themeFill="background1" w:themeFillShade="F2"/>
            <w:noWrap/>
            <w:vAlign w:val="bottom"/>
            <w:hideMark/>
          </w:tcPr>
          <w:p w14:paraId="74F559C9" w14:textId="48761FD2" w:rsidR="00917F04" w:rsidRPr="009A2980" w:rsidRDefault="00917F04" w:rsidP="00E60CBA">
            <w:pPr>
              <w:jc w:val="center"/>
              <w:rPr>
                <w:rFonts w:cs="Arial"/>
                <w:b/>
                <w:color w:val="009390"/>
                <w:sz w:val="20"/>
              </w:rPr>
            </w:pPr>
            <w:r w:rsidRPr="009A2980">
              <w:rPr>
                <w:rFonts w:cs="Arial"/>
                <w:b/>
                <w:color w:val="009390"/>
                <w:sz w:val="20"/>
              </w:rPr>
              <w:t>Jan-201</w:t>
            </w:r>
            <w:r w:rsidR="006755CE">
              <w:rPr>
                <w:rFonts w:cs="Arial"/>
                <w:b/>
                <w:color w:val="009390"/>
                <w:sz w:val="20"/>
              </w:rPr>
              <w:t>6</w:t>
            </w:r>
          </w:p>
        </w:tc>
        <w:tc>
          <w:tcPr>
            <w:tcW w:w="1531" w:type="dxa"/>
            <w:gridSpan w:val="2"/>
            <w:tcBorders>
              <w:left w:val="single" w:sz="4" w:space="0" w:color="auto"/>
            </w:tcBorders>
            <w:shd w:val="clear" w:color="auto" w:fill="F2F2F2" w:themeFill="background1" w:themeFillShade="F2"/>
            <w:noWrap/>
            <w:vAlign w:val="bottom"/>
            <w:hideMark/>
          </w:tcPr>
          <w:p w14:paraId="03826551" w14:textId="4A1B3799" w:rsidR="00917F04" w:rsidRPr="009A2980" w:rsidRDefault="00917F04" w:rsidP="00E60CBA">
            <w:pPr>
              <w:jc w:val="center"/>
              <w:rPr>
                <w:rFonts w:cs="Arial"/>
                <w:b/>
                <w:color w:val="009390"/>
                <w:sz w:val="20"/>
              </w:rPr>
            </w:pPr>
            <w:r w:rsidRPr="009A2980">
              <w:rPr>
                <w:rFonts w:cs="Arial"/>
                <w:b/>
                <w:color w:val="009390"/>
                <w:sz w:val="20"/>
              </w:rPr>
              <w:t>Jan-201</w:t>
            </w:r>
            <w:r w:rsidR="006755CE">
              <w:rPr>
                <w:rFonts w:cs="Arial"/>
                <w:b/>
                <w:color w:val="009390"/>
                <w:sz w:val="20"/>
              </w:rPr>
              <w:t>7</w:t>
            </w:r>
          </w:p>
        </w:tc>
      </w:tr>
      <w:tr w:rsidR="00917F04" w:rsidRPr="009A2980" w14:paraId="2B9DCF91" w14:textId="77777777" w:rsidTr="006755CE">
        <w:trPr>
          <w:trHeight w:val="663"/>
        </w:trPr>
        <w:tc>
          <w:tcPr>
            <w:tcW w:w="1951" w:type="dxa"/>
            <w:tcBorders>
              <w:bottom w:val="single" w:sz="4" w:space="0" w:color="auto"/>
              <w:right w:val="single" w:sz="4" w:space="0" w:color="auto"/>
            </w:tcBorders>
            <w:shd w:val="clear" w:color="auto" w:fill="auto"/>
            <w:noWrap/>
            <w:vAlign w:val="bottom"/>
            <w:hideMark/>
          </w:tcPr>
          <w:p w14:paraId="01DA9264" w14:textId="77777777" w:rsidR="00917F04" w:rsidRPr="009A2980" w:rsidRDefault="00917F04" w:rsidP="00917F04">
            <w:pPr>
              <w:rPr>
                <w:rFonts w:cs="Arial"/>
                <w:color w:val="000000"/>
                <w:sz w:val="20"/>
              </w:rPr>
            </w:pPr>
          </w:p>
        </w:tc>
        <w:tc>
          <w:tcPr>
            <w:tcW w:w="760" w:type="dxa"/>
            <w:tcBorders>
              <w:left w:val="single" w:sz="4" w:space="0" w:color="auto"/>
              <w:bottom w:val="single" w:sz="4" w:space="0" w:color="auto"/>
            </w:tcBorders>
            <w:shd w:val="clear" w:color="auto" w:fill="F2F2F2" w:themeFill="background1" w:themeFillShade="F2"/>
            <w:noWrap/>
            <w:vAlign w:val="bottom"/>
            <w:hideMark/>
          </w:tcPr>
          <w:p w14:paraId="392EB05D"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14:paraId="4F30B5CE"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14:paraId="1ABB7E66"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14:paraId="25ECCB60"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14:paraId="0842DDD2"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14:paraId="084480C2"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P/T</w:t>
            </w:r>
          </w:p>
        </w:tc>
        <w:tc>
          <w:tcPr>
            <w:tcW w:w="742" w:type="dxa"/>
            <w:tcBorders>
              <w:left w:val="single" w:sz="4" w:space="0" w:color="auto"/>
              <w:bottom w:val="single" w:sz="4" w:space="0" w:color="auto"/>
            </w:tcBorders>
            <w:shd w:val="clear" w:color="auto" w:fill="F2F2F2" w:themeFill="background1" w:themeFillShade="F2"/>
            <w:noWrap/>
            <w:vAlign w:val="bottom"/>
            <w:hideMark/>
          </w:tcPr>
          <w:p w14:paraId="470C402F"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F/T</w:t>
            </w:r>
          </w:p>
        </w:tc>
        <w:tc>
          <w:tcPr>
            <w:tcW w:w="789" w:type="dxa"/>
            <w:tcBorders>
              <w:bottom w:val="single" w:sz="4" w:space="0" w:color="auto"/>
              <w:right w:val="single" w:sz="4" w:space="0" w:color="auto"/>
            </w:tcBorders>
            <w:shd w:val="clear" w:color="auto" w:fill="F2F2F2" w:themeFill="background1" w:themeFillShade="F2"/>
            <w:noWrap/>
            <w:vAlign w:val="bottom"/>
            <w:hideMark/>
          </w:tcPr>
          <w:p w14:paraId="3C071D45"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P/F</w:t>
            </w:r>
          </w:p>
        </w:tc>
        <w:tc>
          <w:tcPr>
            <w:tcW w:w="742" w:type="dxa"/>
            <w:tcBorders>
              <w:left w:val="single" w:sz="4" w:space="0" w:color="auto"/>
              <w:bottom w:val="single" w:sz="4" w:space="0" w:color="auto"/>
            </w:tcBorders>
            <w:shd w:val="clear" w:color="auto" w:fill="F2F2F2" w:themeFill="background1" w:themeFillShade="F2"/>
            <w:noWrap/>
            <w:vAlign w:val="bottom"/>
            <w:hideMark/>
          </w:tcPr>
          <w:p w14:paraId="77FAC3DE"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F/T</w:t>
            </w:r>
          </w:p>
        </w:tc>
        <w:tc>
          <w:tcPr>
            <w:tcW w:w="789" w:type="dxa"/>
            <w:tcBorders>
              <w:bottom w:val="single" w:sz="4" w:space="0" w:color="auto"/>
            </w:tcBorders>
            <w:shd w:val="clear" w:color="auto" w:fill="F2F2F2" w:themeFill="background1" w:themeFillShade="F2"/>
            <w:noWrap/>
            <w:vAlign w:val="bottom"/>
            <w:hideMark/>
          </w:tcPr>
          <w:p w14:paraId="6A3919C0" w14:textId="77777777" w:rsidR="00917F04" w:rsidRPr="00B14F7F" w:rsidRDefault="00917F04" w:rsidP="00917F04">
            <w:pPr>
              <w:jc w:val="center"/>
              <w:rPr>
                <w:rFonts w:ascii="Arial Narrow" w:hAnsi="Arial Narrow" w:cs="Arial"/>
                <w:color w:val="009390"/>
                <w:sz w:val="20"/>
              </w:rPr>
            </w:pPr>
            <w:r w:rsidRPr="00B14F7F">
              <w:rPr>
                <w:rFonts w:ascii="Arial Narrow" w:hAnsi="Arial Narrow" w:cs="Arial"/>
                <w:color w:val="009390"/>
                <w:sz w:val="20"/>
              </w:rPr>
              <w:t>P/T</w:t>
            </w:r>
          </w:p>
        </w:tc>
      </w:tr>
      <w:tr w:rsidR="00917F04" w:rsidRPr="009A2980" w14:paraId="5D55E7C8" w14:textId="77777777" w:rsidTr="006755CE">
        <w:trPr>
          <w:trHeight w:val="234"/>
        </w:trPr>
        <w:tc>
          <w:tcPr>
            <w:tcW w:w="1951" w:type="dxa"/>
            <w:tcBorders>
              <w:top w:val="single" w:sz="4" w:space="0" w:color="auto"/>
              <w:right w:val="single" w:sz="4" w:space="0" w:color="auto"/>
            </w:tcBorders>
            <w:shd w:val="clear" w:color="auto" w:fill="auto"/>
            <w:noWrap/>
            <w:vAlign w:val="bottom"/>
            <w:hideMark/>
          </w:tcPr>
          <w:p w14:paraId="23BC3A63" w14:textId="007FF650" w:rsidR="00917F04" w:rsidRPr="008F5B26" w:rsidRDefault="006755CE" w:rsidP="00917F04">
            <w:pPr>
              <w:spacing w:after="0" w:line="480" w:lineRule="auto"/>
              <w:rPr>
                <w:rFonts w:cs="Arial"/>
                <w:color w:val="000000"/>
                <w:sz w:val="20"/>
              </w:rPr>
            </w:pPr>
            <w:proofErr w:type="spellStart"/>
            <w:r w:rsidRPr="008F5B26">
              <w:rPr>
                <w:rFonts w:cs="Arial"/>
                <w:color w:val="000000"/>
                <w:sz w:val="20"/>
              </w:rPr>
              <w:t>Coychurch</w:t>
            </w:r>
            <w:proofErr w:type="spellEnd"/>
            <w:r w:rsidRPr="008F5B26">
              <w:rPr>
                <w:rFonts w:cs="Arial"/>
                <w:color w:val="000000"/>
                <w:sz w:val="20"/>
              </w:rPr>
              <w:t xml:space="preserve"> Primary</w:t>
            </w:r>
          </w:p>
          <w:p w14:paraId="6030A7F8" w14:textId="7AE3A035" w:rsidR="00917F04" w:rsidRPr="008F5B26" w:rsidRDefault="00917F04" w:rsidP="00917F04">
            <w:pPr>
              <w:spacing w:after="0" w:line="480" w:lineRule="auto"/>
              <w:rPr>
                <w:rFonts w:cs="Arial"/>
                <w:color w:val="000000"/>
                <w:sz w:val="20"/>
              </w:rPr>
            </w:pPr>
          </w:p>
        </w:tc>
        <w:tc>
          <w:tcPr>
            <w:tcW w:w="760" w:type="dxa"/>
            <w:tcBorders>
              <w:top w:val="single" w:sz="4" w:space="0" w:color="auto"/>
              <w:left w:val="single" w:sz="4" w:space="0" w:color="auto"/>
            </w:tcBorders>
            <w:shd w:val="clear" w:color="auto" w:fill="auto"/>
            <w:noWrap/>
            <w:vAlign w:val="bottom"/>
          </w:tcPr>
          <w:p w14:paraId="30F61F48" w14:textId="0AD89FB7" w:rsidR="00917F04" w:rsidRPr="00F120B4" w:rsidRDefault="0010049E" w:rsidP="00831B71">
            <w:pPr>
              <w:spacing w:after="0" w:line="480" w:lineRule="auto"/>
              <w:jc w:val="center"/>
              <w:rPr>
                <w:rFonts w:cs="Arial"/>
                <w:color w:val="000000"/>
                <w:sz w:val="20"/>
              </w:rPr>
            </w:pPr>
            <w:r w:rsidRPr="00F120B4">
              <w:rPr>
                <w:rFonts w:cs="Arial"/>
                <w:color w:val="000000"/>
                <w:sz w:val="20"/>
              </w:rPr>
              <w:t>86</w:t>
            </w:r>
          </w:p>
          <w:p w14:paraId="45A8BB12" w14:textId="77777777" w:rsidR="00306DB5" w:rsidRPr="00F120B4" w:rsidRDefault="00306DB5" w:rsidP="00831B71">
            <w:pPr>
              <w:spacing w:after="0" w:line="480" w:lineRule="auto"/>
              <w:jc w:val="center"/>
              <w:rPr>
                <w:rFonts w:cs="Arial"/>
                <w:color w:val="000000"/>
                <w:sz w:val="20"/>
              </w:rPr>
            </w:pPr>
          </w:p>
        </w:tc>
        <w:tc>
          <w:tcPr>
            <w:tcW w:w="789" w:type="dxa"/>
            <w:tcBorders>
              <w:top w:val="single" w:sz="4" w:space="0" w:color="auto"/>
              <w:right w:val="single" w:sz="4" w:space="0" w:color="auto"/>
            </w:tcBorders>
            <w:shd w:val="clear" w:color="auto" w:fill="auto"/>
            <w:noWrap/>
            <w:vAlign w:val="bottom"/>
          </w:tcPr>
          <w:p w14:paraId="2EF4C42F" w14:textId="0101953B" w:rsidR="00917F04" w:rsidRPr="00F120B4" w:rsidRDefault="0010049E" w:rsidP="00831B71">
            <w:pPr>
              <w:spacing w:after="0" w:line="480" w:lineRule="auto"/>
              <w:jc w:val="center"/>
              <w:rPr>
                <w:rFonts w:cs="Arial"/>
                <w:color w:val="000000"/>
                <w:sz w:val="20"/>
              </w:rPr>
            </w:pPr>
            <w:r w:rsidRPr="00F120B4">
              <w:rPr>
                <w:rFonts w:cs="Arial"/>
                <w:color w:val="000000"/>
                <w:sz w:val="20"/>
              </w:rPr>
              <w:t>3</w:t>
            </w:r>
          </w:p>
          <w:p w14:paraId="751D838B" w14:textId="77777777" w:rsidR="00306DB5" w:rsidRPr="00F120B4" w:rsidRDefault="00306DB5" w:rsidP="00831B71">
            <w:pPr>
              <w:spacing w:after="0" w:line="480" w:lineRule="auto"/>
              <w:jc w:val="center"/>
              <w:rPr>
                <w:rFonts w:cs="Arial"/>
                <w:color w:val="000000"/>
                <w:sz w:val="20"/>
              </w:rPr>
            </w:pPr>
          </w:p>
        </w:tc>
        <w:tc>
          <w:tcPr>
            <w:tcW w:w="742" w:type="dxa"/>
            <w:tcBorders>
              <w:top w:val="single" w:sz="4" w:space="0" w:color="auto"/>
              <w:left w:val="single" w:sz="4" w:space="0" w:color="auto"/>
            </w:tcBorders>
            <w:shd w:val="clear" w:color="auto" w:fill="auto"/>
            <w:noWrap/>
            <w:vAlign w:val="bottom"/>
          </w:tcPr>
          <w:p w14:paraId="28763D39" w14:textId="44B8B598" w:rsidR="00917F04" w:rsidRPr="008F5B26" w:rsidRDefault="0010049E" w:rsidP="00831B71">
            <w:pPr>
              <w:spacing w:after="0" w:line="480" w:lineRule="auto"/>
              <w:jc w:val="center"/>
              <w:rPr>
                <w:rFonts w:cs="Arial"/>
                <w:color w:val="000000"/>
                <w:sz w:val="20"/>
              </w:rPr>
            </w:pPr>
            <w:r w:rsidRPr="008F5B26">
              <w:rPr>
                <w:rFonts w:cs="Arial"/>
                <w:color w:val="000000"/>
                <w:sz w:val="20"/>
              </w:rPr>
              <w:t>91</w:t>
            </w:r>
          </w:p>
          <w:p w14:paraId="084C5BD1" w14:textId="22294156" w:rsidR="00306DB5" w:rsidRPr="008F5B26" w:rsidRDefault="00306DB5" w:rsidP="00831B71">
            <w:pPr>
              <w:spacing w:after="0" w:line="480" w:lineRule="auto"/>
              <w:jc w:val="center"/>
              <w:rPr>
                <w:rFonts w:cs="Arial"/>
                <w:color w:val="000000"/>
                <w:sz w:val="20"/>
              </w:rPr>
            </w:pPr>
          </w:p>
        </w:tc>
        <w:tc>
          <w:tcPr>
            <w:tcW w:w="789" w:type="dxa"/>
            <w:tcBorders>
              <w:top w:val="single" w:sz="4" w:space="0" w:color="auto"/>
              <w:right w:val="single" w:sz="4" w:space="0" w:color="auto"/>
            </w:tcBorders>
            <w:shd w:val="clear" w:color="auto" w:fill="auto"/>
            <w:noWrap/>
            <w:vAlign w:val="bottom"/>
          </w:tcPr>
          <w:p w14:paraId="65251631" w14:textId="1F7C4064" w:rsidR="00917F04" w:rsidRPr="008F5B26" w:rsidRDefault="0010049E" w:rsidP="00831B71">
            <w:pPr>
              <w:spacing w:after="0" w:line="480" w:lineRule="auto"/>
              <w:jc w:val="center"/>
              <w:rPr>
                <w:rFonts w:cs="Arial"/>
                <w:color w:val="000000"/>
                <w:sz w:val="20"/>
              </w:rPr>
            </w:pPr>
            <w:r w:rsidRPr="008F5B26">
              <w:rPr>
                <w:rFonts w:cs="Arial"/>
                <w:color w:val="000000"/>
                <w:sz w:val="20"/>
              </w:rPr>
              <w:t>2</w:t>
            </w:r>
          </w:p>
          <w:p w14:paraId="746B1F30" w14:textId="2C4D0799" w:rsidR="00306DB5" w:rsidRPr="008F5B26" w:rsidRDefault="00306DB5" w:rsidP="00831B71">
            <w:pPr>
              <w:spacing w:after="0" w:line="480" w:lineRule="auto"/>
              <w:jc w:val="center"/>
              <w:rPr>
                <w:rFonts w:cs="Arial"/>
                <w:color w:val="000000"/>
                <w:sz w:val="20"/>
              </w:rPr>
            </w:pPr>
          </w:p>
        </w:tc>
        <w:tc>
          <w:tcPr>
            <w:tcW w:w="742" w:type="dxa"/>
            <w:tcBorders>
              <w:top w:val="single" w:sz="4" w:space="0" w:color="auto"/>
              <w:left w:val="single" w:sz="4" w:space="0" w:color="auto"/>
            </w:tcBorders>
            <w:shd w:val="clear" w:color="auto" w:fill="auto"/>
            <w:noWrap/>
            <w:vAlign w:val="bottom"/>
          </w:tcPr>
          <w:p w14:paraId="126EB768" w14:textId="0DEFA377" w:rsidR="00917F04" w:rsidRPr="008F5B26" w:rsidRDefault="0010049E" w:rsidP="00831B71">
            <w:pPr>
              <w:spacing w:after="0" w:line="480" w:lineRule="auto"/>
              <w:jc w:val="center"/>
              <w:rPr>
                <w:rFonts w:cs="Arial"/>
                <w:color w:val="000000"/>
                <w:sz w:val="20"/>
              </w:rPr>
            </w:pPr>
            <w:r w:rsidRPr="008F5B26">
              <w:rPr>
                <w:rFonts w:cs="Arial"/>
                <w:color w:val="000000"/>
                <w:sz w:val="20"/>
              </w:rPr>
              <w:t>103</w:t>
            </w:r>
          </w:p>
          <w:p w14:paraId="4C987277" w14:textId="03A356FE" w:rsidR="00306DB5" w:rsidRPr="008F5B26" w:rsidRDefault="00306DB5" w:rsidP="00831B71">
            <w:pPr>
              <w:spacing w:after="0" w:line="480" w:lineRule="auto"/>
              <w:jc w:val="center"/>
              <w:rPr>
                <w:rFonts w:cs="Arial"/>
                <w:color w:val="000000"/>
                <w:sz w:val="20"/>
              </w:rPr>
            </w:pPr>
          </w:p>
        </w:tc>
        <w:tc>
          <w:tcPr>
            <w:tcW w:w="789" w:type="dxa"/>
            <w:tcBorders>
              <w:top w:val="single" w:sz="4" w:space="0" w:color="auto"/>
              <w:right w:val="single" w:sz="4" w:space="0" w:color="auto"/>
            </w:tcBorders>
            <w:shd w:val="clear" w:color="auto" w:fill="auto"/>
            <w:noWrap/>
            <w:vAlign w:val="bottom"/>
          </w:tcPr>
          <w:p w14:paraId="620AAC02" w14:textId="7751EFE5" w:rsidR="00917F04" w:rsidRPr="008F5B26" w:rsidRDefault="0010049E" w:rsidP="00831B71">
            <w:pPr>
              <w:spacing w:after="0" w:line="480" w:lineRule="auto"/>
              <w:jc w:val="center"/>
              <w:rPr>
                <w:rFonts w:cs="Arial"/>
                <w:color w:val="000000"/>
                <w:sz w:val="20"/>
              </w:rPr>
            </w:pPr>
            <w:r w:rsidRPr="008F5B26">
              <w:rPr>
                <w:rFonts w:cs="Arial"/>
                <w:color w:val="000000"/>
                <w:sz w:val="20"/>
              </w:rPr>
              <w:t>3</w:t>
            </w:r>
          </w:p>
          <w:p w14:paraId="0F6C2D01" w14:textId="021891F0" w:rsidR="00306DB5" w:rsidRPr="008F5B26" w:rsidRDefault="00306DB5" w:rsidP="00831B71">
            <w:pPr>
              <w:spacing w:after="0" w:line="480" w:lineRule="auto"/>
              <w:jc w:val="center"/>
              <w:rPr>
                <w:rFonts w:cs="Arial"/>
                <w:color w:val="000000"/>
                <w:sz w:val="20"/>
              </w:rPr>
            </w:pPr>
          </w:p>
        </w:tc>
        <w:tc>
          <w:tcPr>
            <w:tcW w:w="742" w:type="dxa"/>
            <w:tcBorders>
              <w:top w:val="single" w:sz="4" w:space="0" w:color="auto"/>
              <w:left w:val="single" w:sz="4" w:space="0" w:color="auto"/>
            </w:tcBorders>
            <w:shd w:val="clear" w:color="auto" w:fill="auto"/>
            <w:noWrap/>
            <w:vAlign w:val="bottom"/>
          </w:tcPr>
          <w:p w14:paraId="028922DA" w14:textId="0AEE1663" w:rsidR="00917F04" w:rsidRPr="008F5B26" w:rsidRDefault="0010049E" w:rsidP="00831B71">
            <w:pPr>
              <w:spacing w:after="0" w:line="480" w:lineRule="auto"/>
              <w:jc w:val="center"/>
              <w:rPr>
                <w:rFonts w:cs="Arial"/>
                <w:color w:val="000000"/>
                <w:sz w:val="20"/>
              </w:rPr>
            </w:pPr>
            <w:r w:rsidRPr="008F5B26">
              <w:rPr>
                <w:rFonts w:cs="Arial"/>
                <w:color w:val="000000"/>
                <w:sz w:val="20"/>
              </w:rPr>
              <w:t>123</w:t>
            </w:r>
          </w:p>
          <w:p w14:paraId="440736CF" w14:textId="164FDA41" w:rsidR="00306DB5" w:rsidRPr="008F5B26" w:rsidRDefault="00306DB5" w:rsidP="00831B71">
            <w:pPr>
              <w:spacing w:after="0" w:line="480" w:lineRule="auto"/>
              <w:jc w:val="center"/>
              <w:rPr>
                <w:rFonts w:cs="Arial"/>
                <w:color w:val="000000"/>
                <w:sz w:val="20"/>
              </w:rPr>
            </w:pPr>
          </w:p>
        </w:tc>
        <w:tc>
          <w:tcPr>
            <w:tcW w:w="789" w:type="dxa"/>
            <w:tcBorders>
              <w:top w:val="single" w:sz="4" w:space="0" w:color="auto"/>
              <w:right w:val="single" w:sz="4" w:space="0" w:color="auto"/>
            </w:tcBorders>
            <w:shd w:val="clear" w:color="auto" w:fill="auto"/>
            <w:noWrap/>
            <w:vAlign w:val="bottom"/>
          </w:tcPr>
          <w:p w14:paraId="67E620E7" w14:textId="4EB621D4" w:rsidR="00917F04" w:rsidRPr="008F5B26" w:rsidRDefault="0010049E" w:rsidP="00831B71">
            <w:pPr>
              <w:spacing w:after="0" w:line="480" w:lineRule="auto"/>
              <w:jc w:val="center"/>
              <w:rPr>
                <w:rFonts w:cs="Arial"/>
                <w:color w:val="000000"/>
                <w:sz w:val="20"/>
              </w:rPr>
            </w:pPr>
            <w:r w:rsidRPr="008F5B26">
              <w:rPr>
                <w:rFonts w:cs="Arial"/>
                <w:color w:val="000000"/>
                <w:sz w:val="20"/>
              </w:rPr>
              <w:t>5</w:t>
            </w:r>
          </w:p>
          <w:p w14:paraId="63CE8CEC" w14:textId="1074B23A" w:rsidR="00306DB5" w:rsidRPr="008F5B26" w:rsidRDefault="00306DB5" w:rsidP="00831B71">
            <w:pPr>
              <w:spacing w:after="0" w:line="480" w:lineRule="auto"/>
              <w:jc w:val="center"/>
              <w:rPr>
                <w:rFonts w:cs="Arial"/>
                <w:color w:val="000000"/>
                <w:sz w:val="20"/>
              </w:rPr>
            </w:pPr>
          </w:p>
        </w:tc>
        <w:tc>
          <w:tcPr>
            <w:tcW w:w="742" w:type="dxa"/>
            <w:tcBorders>
              <w:top w:val="single" w:sz="4" w:space="0" w:color="auto"/>
              <w:left w:val="single" w:sz="4" w:space="0" w:color="auto"/>
            </w:tcBorders>
            <w:shd w:val="clear" w:color="auto" w:fill="auto"/>
            <w:noWrap/>
            <w:vAlign w:val="bottom"/>
          </w:tcPr>
          <w:p w14:paraId="078472A4" w14:textId="112EA8C4" w:rsidR="00917F04" w:rsidRPr="008F5B26" w:rsidRDefault="0010049E" w:rsidP="00831B71">
            <w:pPr>
              <w:spacing w:after="0" w:line="480" w:lineRule="auto"/>
              <w:jc w:val="center"/>
              <w:rPr>
                <w:rFonts w:cs="Arial"/>
                <w:color w:val="000000"/>
                <w:sz w:val="20"/>
              </w:rPr>
            </w:pPr>
            <w:r w:rsidRPr="008F5B26">
              <w:rPr>
                <w:rFonts w:cs="Arial"/>
                <w:color w:val="000000"/>
                <w:sz w:val="20"/>
              </w:rPr>
              <w:t>142</w:t>
            </w:r>
          </w:p>
          <w:p w14:paraId="06011EE4" w14:textId="074C2D1D" w:rsidR="002C6CB4" w:rsidRPr="008F5B26" w:rsidRDefault="002C6CB4" w:rsidP="00831B71">
            <w:pPr>
              <w:spacing w:after="0" w:line="480" w:lineRule="auto"/>
              <w:jc w:val="center"/>
              <w:rPr>
                <w:rFonts w:cs="Arial"/>
                <w:color w:val="000000"/>
                <w:sz w:val="20"/>
              </w:rPr>
            </w:pPr>
          </w:p>
        </w:tc>
        <w:tc>
          <w:tcPr>
            <w:tcW w:w="789" w:type="dxa"/>
            <w:tcBorders>
              <w:top w:val="single" w:sz="4" w:space="0" w:color="auto"/>
            </w:tcBorders>
            <w:shd w:val="clear" w:color="auto" w:fill="auto"/>
            <w:noWrap/>
            <w:vAlign w:val="bottom"/>
          </w:tcPr>
          <w:p w14:paraId="106B6829" w14:textId="0334EF50" w:rsidR="00917F04" w:rsidRPr="008F5B26" w:rsidRDefault="0010049E" w:rsidP="00831B71">
            <w:pPr>
              <w:spacing w:after="0" w:line="480" w:lineRule="auto"/>
              <w:jc w:val="center"/>
              <w:rPr>
                <w:rFonts w:cs="Arial"/>
                <w:color w:val="000000"/>
                <w:sz w:val="20"/>
              </w:rPr>
            </w:pPr>
            <w:r w:rsidRPr="008F5B26">
              <w:rPr>
                <w:rFonts w:cs="Arial"/>
                <w:color w:val="000000"/>
                <w:sz w:val="20"/>
              </w:rPr>
              <w:t>7</w:t>
            </w:r>
          </w:p>
          <w:p w14:paraId="740ACC8B" w14:textId="6DE3FE64" w:rsidR="002C6CB4" w:rsidRPr="008F5B26" w:rsidRDefault="002C6CB4" w:rsidP="00831B71">
            <w:pPr>
              <w:spacing w:after="0" w:line="480" w:lineRule="auto"/>
              <w:jc w:val="center"/>
              <w:rPr>
                <w:rFonts w:cs="Arial"/>
                <w:color w:val="000000"/>
                <w:sz w:val="20"/>
              </w:rPr>
            </w:pPr>
          </w:p>
        </w:tc>
      </w:tr>
      <w:tr w:rsidR="00917F04" w:rsidRPr="009A2980" w14:paraId="0CB3A7A1" w14:textId="77777777" w:rsidTr="006755CE">
        <w:trPr>
          <w:trHeight w:val="234"/>
        </w:trPr>
        <w:tc>
          <w:tcPr>
            <w:tcW w:w="1951" w:type="dxa"/>
            <w:tcBorders>
              <w:right w:val="single" w:sz="4" w:space="0" w:color="auto"/>
            </w:tcBorders>
            <w:shd w:val="clear" w:color="auto" w:fill="F2F2F2" w:themeFill="background1" w:themeFillShade="F2"/>
            <w:noWrap/>
            <w:vAlign w:val="bottom"/>
          </w:tcPr>
          <w:p w14:paraId="487150F7" w14:textId="7FC49EAA" w:rsidR="00917F04" w:rsidRPr="008F5B26" w:rsidRDefault="0010049E" w:rsidP="00917F04">
            <w:pPr>
              <w:spacing w:after="0" w:line="480" w:lineRule="auto"/>
              <w:rPr>
                <w:rFonts w:cs="Arial"/>
                <w:color w:val="000000"/>
                <w:sz w:val="20"/>
              </w:rPr>
            </w:pPr>
            <w:proofErr w:type="spellStart"/>
            <w:r w:rsidRPr="008F5B26">
              <w:rPr>
                <w:rFonts w:cs="Arial"/>
                <w:color w:val="000000"/>
                <w:sz w:val="20"/>
              </w:rPr>
              <w:t>Coety</w:t>
            </w:r>
            <w:proofErr w:type="spellEnd"/>
            <w:r w:rsidRPr="008F5B26">
              <w:rPr>
                <w:rFonts w:cs="Arial"/>
                <w:color w:val="000000"/>
                <w:sz w:val="20"/>
              </w:rPr>
              <w:t xml:space="preserve"> Primary</w:t>
            </w:r>
          </w:p>
          <w:p w14:paraId="76E639B1" w14:textId="77777777" w:rsidR="00917F04" w:rsidRPr="008F5B26" w:rsidRDefault="00917F04" w:rsidP="00917F04">
            <w:pPr>
              <w:spacing w:after="0" w:line="480" w:lineRule="auto"/>
              <w:rPr>
                <w:rFonts w:cs="Arial"/>
                <w:color w:val="000000"/>
                <w:sz w:val="20"/>
              </w:rPr>
            </w:pPr>
          </w:p>
          <w:p w14:paraId="43A9C417" w14:textId="58BF1E04" w:rsidR="00917F04" w:rsidRPr="008F5B26" w:rsidRDefault="0010049E" w:rsidP="00917F04">
            <w:pPr>
              <w:spacing w:after="0" w:line="480" w:lineRule="auto"/>
              <w:rPr>
                <w:rFonts w:cs="Arial"/>
                <w:color w:val="000000"/>
                <w:sz w:val="20"/>
              </w:rPr>
            </w:pPr>
            <w:proofErr w:type="spellStart"/>
            <w:r w:rsidRPr="008F5B26">
              <w:rPr>
                <w:rFonts w:cs="Arial"/>
                <w:color w:val="000000"/>
                <w:sz w:val="20"/>
              </w:rPr>
              <w:t>Croesty</w:t>
            </w:r>
            <w:proofErr w:type="spellEnd"/>
            <w:r w:rsidRPr="008F5B26">
              <w:rPr>
                <w:rFonts w:cs="Arial"/>
                <w:color w:val="000000"/>
                <w:sz w:val="20"/>
              </w:rPr>
              <w:t xml:space="preserve"> Primary</w:t>
            </w:r>
          </w:p>
        </w:tc>
        <w:tc>
          <w:tcPr>
            <w:tcW w:w="760" w:type="dxa"/>
            <w:tcBorders>
              <w:left w:val="single" w:sz="4" w:space="0" w:color="auto"/>
            </w:tcBorders>
            <w:shd w:val="clear" w:color="auto" w:fill="F2F2F2" w:themeFill="background1" w:themeFillShade="F2"/>
            <w:noWrap/>
            <w:vAlign w:val="bottom"/>
          </w:tcPr>
          <w:p w14:paraId="73B2B5B7" w14:textId="0682D046" w:rsidR="002C6CB4" w:rsidRPr="008F5B26" w:rsidRDefault="0010049E" w:rsidP="00831B71">
            <w:pPr>
              <w:spacing w:after="0" w:line="480" w:lineRule="auto"/>
              <w:jc w:val="center"/>
              <w:rPr>
                <w:rFonts w:cs="Arial"/>
                <w:color w:val="000000"/>
                <w:sz w:val="20"/>
              </w:rPr>
            </w:pPr>
            <w:r w:rsidRPr="008F5B26">
              <w:rPr>
                <w:rFonts w:cs="Arial"/>
                <w:color w:val="000000"/>
                <w:sz w:val="20"/>
              </w:rPr>
              <w:t>168</w:t>
            </w:r>
          </w:p>
          <w:p w14:paraId="49E68EB9" w14:textId="77777777" w:rsidR="00306DB5" w:rsidRPr="008F5B26" w:rsidRDefault="00306DB5" w:rsidP="00831B71">
            <w:pPr>
              <w:spacing w:after="0" w:line="480" w:lineRule="auto"/>
              <w:jc w:val="center"/>
              <w:rPr>
                <w:rFonts w:cs="Arial"/>
                <w:color w:val="000000"/>
                <w:sz w:val="20"/>
              </w:rPr>
            </w:pPr>
          </w:p>
          <w:p w14:paraId="62D4776D" w14:textId="7121E3DE" w:rsidR="00306DB5" w:rsidRPr="008F5B26" w:rsidRDefault="001844F0" w:rsidP="00831B71">
            <w:pPr>
              <w:spacing w:after="0" w:line="480" w:lineRule="auto"/>
              <w:jc w:val="center"/>
              <w:rPr>
                <w:rFonts w:cs="Arial"/>
                <w:color w:val="000000"/>
                <w:sz w:val="20"/>
              </w:rPr>
            </w:pPr>
            <w:r w:rsidRPr="008F5B26">
              <w:rPr>
                <w:rFonts w:cs="Arial"/>
                <w:color w:val="000000"/>
                <w:sz w:val="20"/>
              </w:rPr>
              <w:t>234</w:t>
            </w:r>
          </w:p>
        </w:tc>
        <w:tc>
          <w:tcPr>
            <w:tcW w:w="789" w:type="dxa"/>
            <w:tcBorders>
              <w:right w:val="single" w:sz="4" w:space="0" w:color="auto"/>
            </w:tcBorders>
            <w:shd w:val="clear" w:color="auto" w:fill="F2F2F2" w:themeFill="background1" w:themeFillShade="F2"/>
            <w:noWrap/>
            <w:vAlign w:val="bottom"/>
          </w:tcPr>
          <w:p w14:paraId="418780A7" w14:textId="42FEA198" w:rsidR="00917F04" w:rsidRPr="008F5B26" w:rsidRDefault="0010049E" w:rsidP="00831B71">
            <w:pPr>
              <w:spacing w:after="0" w:line="480" w:lineRule="auto"/>
              <w:jc w:val="center"/>
              <w:rPr>
                <w:rFonts w:cs="Arial"/>
                <w:color w:val="000000"/>
                <w:sz w:val="20"/>
              </w:rPr>
            </w:pPr>
            <w:r w:rsidRPr="008F5B26">
              <w:rPr>
                <w:rFonts w:cs="Arial"/>
                <w:color w:val="000000"/>
                <w:sz w:val="20"/>
              </w:rPr>
              <w:t>4</w:t>
            </w:r>
          </w:p>
          <w:p w14:paraId="11E40579" w14:textId="77777777" w:rsidR="00306DB5" w:rsidRPr="008F5B26" w:rsidRDefault="00306DB5" w:rsidP="00831B71">
            <w:pPr>
              <w:spacing w:after="0" w:line="480" w:lineRule="auto"/>
              <w:jc w:val="center"/>
              <w:rPr>
                <w:rFonts w:cs="Arial"/>
                <w:color w:val="000000"/>
                <w:sz w:val="20"/>
              </w:rPr>
            </w:pPr>
          </w:p>
          <w:p w14:paraId="0BF67EF8" w14:textId="72291583" w:rsidR="00306DB5" w:rsidRPr="008F5B26" w:rsidRDefault="001844F0" w:rsidP="00831B71">
            <w:pPr>
              <w:spacing w:after="0" w:line="480" w:lineRule="auto"/>
              <w:jc w:val="center"/>
              <w:rPr>
                <w:rFonts w:cs="Arial"/>
                <w:color w:val="000000"/>
                <w:sz w:val="20"/>
              </w:rPr>
            </w:pPr>
            <w:r w:rsidRPr="008F5B26">
              <w:rPr>
                <w:rFonts w:cs="Arial"/>
                <w:color w:val="000000"/>
                <w:sz w:val="20"/>
              </w:rPr>
              <w:t>14</w:t>
            </w:r>
          </w:p>
        </w:tc>
        <w:tc>
          <w:tcPr>
            <w:tcW w:w="742" w:type="dxa"/>
            <w:tcBorders>
              <w:left w:val="single" w:sz="4" w:space="0" w:color="auto"/>
            </w:tcBorders>
            <w:shd w:val="clear" w:color="auto" w:fill="F2F2F2" w:themeFill="background1" w:themeFillShade="F2"/>
            <w:noWrap/>
            <w:vAlign w:val="bottom"/>
          </w:tcPr>
          <w:p w14:paraId="4EA9DCC1" w14:textId="073F6CE6" w:rsidR="00917F04" w:rsidRPr="008F5B26" w:rsidRDefault="0010049E" w:rsidP="00831B71">
            <w:pPr>
              <w:spacing w:after="0" w:line="480" w:lineRule="auto"/>
              <w:jc w:val="center"/>
              <w:rPr>
                <w:rFonts w:cs="Arial"/>
                <w:color w:val="000000"/>
                <w:sz w:val="20"/>
              </w:rPr>
            </w:pPr>
            <w:r w:rsidRPr="008F5B26">
              <w:rPr>
                <w:rFonts w:cs="Arial"/>
                <w:color w:val="000000"/>
                <w:sz w:val="20"/>
              </w:rPr>
              <w:t>184</w:t>
            </w:r>
          </w:p>
          <w:p w14:paraId="7EC40883" w14:textId="77777777" w:rsidR="00306DB5" w:rsidRPr="008F5B26" w:rsidRDefault="00306DB5" w:rsidP="00831B71">
            <w:pPr>
              <w:spacing w:after="0" w:line="480" w:lineRule="auto"/>
              <w:jc w:val="center"/>
              <w:rPr>
                <w:rFonts w:cs="Arial"/>
                <w:color w:val="000000"/>
                <w:sz w:val="20"/>
              </w:rPr>
            </w:pPr>
          </w:p>
          <w:p w14:paraId="0A71B8ED" w14:textId="602DAA81" w:rsidR="00306DB5" w:rsidRPr="008F5B26" w:rsidRDefault="001844F0" w:rsidP="00831B71">
            <w:pPr>
              <w:spacing w:after="0" w:line="480" w:lineRule="auto"/>
              <w:jc w:val="center"/>
              <w:rPr>
                <w:rFonts w:cs="Arial"/>
                <w:color w:val="000000"/>
                <w:sz w:val="20"/>
              </w:rPr>
            </w:pPr>
            <w:r w:rsidRPr="008F5B26">
              <w:rPr>
                <w:rFonts w:cs="Arial"/>
                <w:color w:val="000000"/>
                <w:sz w:val="20"/>
              </w:rPr>
              <w:t>534</w:t>
            </w:r>
          </w:p>
        </w:tc>
        <w:tc>
          <w:tcPr>
            <w:tcW w:w="789" w:type="dxa"/>
            <w:tcBorders>
              <w:right w:val="single" w:sz="4" w:space="0" w:color="auto"/>
            </w:tcBorders>
            <w:shd w:val="clear" w:color="auto" w:fill="F2F2F2" w:themeFill="background1" w:themeFillShade="F2"/>
            <w:noWrap/>
            <w:vAlign w:val="bottom"/>
          </w:tcPr>
          <w:p w14:paraId="640497CE" w14:textId="12FDB0E0" w:rsidR="00917F04" w:rsidRPr="008F5B26" w:rsidRDefault="0010049E" w:rsidP="00831B71">
            <w:pPr>
              <w:spacing w:after="0" w:line="480" w:lineRule="auto"/>
              <w:jc w:val="center"/>
              <w:rPr>
                <w:rFonts w:cs="Arial"/>
                <w:color w:val="000000"/>
                <w:sz w:val="20"/>
              </w:rPr>
            </w:pPr>
            <w:r w:rsidRPr="008F5B26">
              <w:rPr>
                <w:rFonts w:cs="Arial"/>
                <w:color w:val="000000"/>
                <w:sz w:val="20"/>
              </w:rPr>
              <w:t>5</w:t>
            </w:r>
          </w:p>
          <w:p w14:paraId="0C73B9C1" w14:textId="77777777" w:rsidR="00306DB5" w:rsidRPr="008F5B26" w:rsidRDefault="00306DB5" w:rsidP="00831B71">
            <w:pPr>
              <w:spacing w:after="0" w:line="480" w:lineRule="auto"/>
              <w:jc w:val="center"/>
              <w:rPr>
                <w:rFonts w:cs="Arial"/>
                <w:color w:val="000000"/>
                <w:sz w:val="20"/>
              </w:rPr>
            </w:pPr>
          </w:p>
          <w:p w14:paraId="47D024DA" w14:textId="51C6047C" w:rsidR="00306DB5" w:rsidRPr="008F5B26" w:rsidRDefault="001844F0" w:rsidP="00831B71">
            <w:pPr>
              <w:spacing w:after="0" w:line="480" w:lineRule="auto"/>
              <w:jc w:val="center"/>
              <w:rPr>
                <w:rFonts w:cs="Arial"/>
                <w:color w:val="000000"/>
                <w:sz w:val="20"/>
              </w:rPr>
            </w:pPr>
            <w:r w:rsidRPr="008F5B26">
              <w:rPr>
                <w:rFonts w:cs="Arial"/>
                <w:color w:val="000000"/>
                <w:sz w:val="20"/>
              </w:rPr>
              <w:t>4</w:t>
            </w:r>
          </w:p>
        </w:tc>
        <w:tc>
          <w:tcPr>
            <w:tcW w:w="742" w:type="dxa"/>
            <w:tcBorders>
              <w:left w:val="single" w:sz="4" w:space="0" w:color="auto"/>
            </w:tcBorders>
            <w:shd w:val="clear" w:color="auto" w:fill="F2F2F2" w:themeFill="background1" w:themeFillShade="F2"/>
            <w:noWrap/>
            <w:vAlign w:val="bottom"/>
          </w:tcPr>
          <w:p w14:paraId="4FC67C61" w14:textId="5FE53A8A" w:rsidR="00917F04" w:rsidRPr="008F5B26" w:rsidRDefault="0010049E" w:rsidP="00831B71">
            <w:pPr>
              <w:spacing w:after="0" w:line="480" w:lineRule="auto"/>
              <w:jc w:val="center"/>
              <w:rPr>
                <w:rFonts w:cs="Arial"/>
                <w:color w:val="000000"/>
                <w:sz w:val="20"/>
              </w:rPr>
            </w:pPr>
            <w:r w:rsidRPr="008F5B26">
              <w:rPr>
                <w:rFonts w:cs="Arial"/>
                <w:color w:val="000000"/>
                <w:sz w:val="20"/>
              </w:rPr>
              <w:t>226</w:t>
            </w:r>
          </w:p>
          <w:p w14:paraId="37F24317" w14:textId="77777777" w:rsidR="00306DB5" w:rsidRPr="008F5B26" w:rsidRDefault="00306DB5" w:rsidP="00831B71">
            <w:pPr>
              <w:spacing w:after="0" w:line="480" w:lineRule="auto"/>
              <w:jc w:val="center"/>
              <w:rPr>
                <w:rFonts w:cs="Arial"/>
                <w:color w:val="000000"/>
                <w:sz w:val="20"/>
              </w:rPr>
            </w:pPr>
          </w:p>
          <w:p w14:paraId="1722A759" w14:textId="5526435E" w:rsidR="00306DB5" w:rsidRPr="008F5B26" w:rsidRDefault="001844F0" w:rsidP="00831B71">
            <w:pPr>
              <w:spacing w:after="0" w:line="480" w:lineRule="auto"/>
              <w:jc w:val="center"/>
              <w:rPr>
                <w:rFonts w:cs="Arial"/>
                <w:color w:val="000000"/>
                <w:sz w:val="20"/>
              </w:rPr>
            </w:pPr>
            <w:r w:rsidRPr="008F5B26">
              <w:rPr>
                <w:rFonts w:cs="Arial"/>
                <w:color w:val="000000"/>
                <w:sz w:val="20"/>
              </w:rPr>
              <w:t>546</w:t>
            </w:r>
          </w:p>
        </w:tc>
        <w:tc>
          <w:tcPr>
            <w:tcW w:w="789" w:type="dxa"/>
            <w:tcBorders>
              <w:right w:val="single" w:sz="4" w:space="0" w:color="auto"/>
            </w:tcBorders>
            <w:shd w:val="clear" w:color="auto" w:fill="F2F2F2" w:themeFill="background1" w:themeFillShade="F2"/>
            <w:noWrap/>
            <w:vAlign w:val="bottom"/>
          </w:tcPr>
          <w:p w14:paraId="75D31150" w14:textId="77777777" w:rsidR="00917F04" w:rsidRPr="008F5B26" w:rsidRDefault="00306DB5" w:rsidP="00831B71">
            <w:pPr>
              <w:spacing w:after="0" w:line="480" w:lineRule="auto"/>
              <w:jc w:val="center"/>
              <w:rPr>
                <w:rFonts w:cs="Arial"/>
                <w:color w:val="000000"/>
                <w:sz w:val="20"/>
              </w:rPr>
            </w:pPr>
            <w:r w:rsidRPr="008F5B26">
              <w:rPr>
                <w:rFonts w:cs="Arial"/>
                <w:color w:val="000000"/>
                <w:sz w:val="20"/>
              </w:rPr>
              <w:t>0</w:t>
            </w:r>
          </w:p>
          <w:p w14:paraId="2CBC52F0" w14:textId="77777777" w:rsidR="00306DB5" w:rsidRPr="008F5B26" w:rsidRDefault="00306DB5" w:rsidP="00831B71">
            <w:pPr>
              <w:spacing w:after="0" w:line="480" w:lineRule="auto"/>
              <w:jc w:val="center"/>
              <w:rPr>
                <w:rFonts w:cs="Arial"/>
                <w:color w:val="000000"/>
                <w:sz w:val="20"/>
              </w:rPr>
            </w:pPr>
          </w:p>
          <w:p w14:paraId="277AC73E" w14:textId="0AD78B02" w:rsidR="00306DB5" w:rsidRPr="008F5B26" w:rsidRDefault="001844F0" w:rsidP="00831B71">
            <w:pPr>
              <w:spacing w:after="0" w:line="480" w:lineRule="auto"/>
              <w:jc w:val="center"/>
              <w:rPr>
                <w:rFonts w:cs="Arial"/>
                <w:color w:val="000000"/>
                <w:sz w:val="20"/>
              </w:rPr>
            </w:pPr>
            <w:r w:rsidRPr="008F5B26">
              <w:rPr>
                <w:rFonts w:cs="Arial"/>
                <w:color w:val="000000"/>
                <w:sz w:val="20"/>
              </w:rPr>
              <w:t>6</w:t>
            </w:r>
          </w:p>
        </w:tc>
        <w:tc>
          <w:tcPr>
            <w:tcW w:w="742" w:type="dxa"/>
            <w:tcBorders>
              <w:left w:val="single" w:sz="4" w:space="0" w:color="auto"/>
            </w:tcBorders>
            <w:shd w:val="clear" w:color="auto" w:fill="F2F2F2" w:themeFill="background1" w:themeFillShade="F2"/>
            <w:noWrap/>
            <w:vAlign w:val="bottom"/>
          </w:tcPr>
          <w:p w14:paraId="399502C1" w14:textId="1E7C57E9" w:rsidR="00917F04" w:rsidRPr="008F5B26" w:rsidRDefault="0010049E" w:rsidP="00831B71">
            <w:pPr>
              <w:spacing w:after="0" w:line="480" w:lineRule="auto"/>
              <w:jc w:val="center"/>
              <w:rPr>
                <w:rFonts w:cs="Arial"/>
                <w:color w:val="000000"/>
                <w:sz w:val="20"/>
              </w:rPr>
            </w:pPr>
            <w:r w:rsidRPr="008F5B26">
              <w:rPr>
                <w:rFonts w:cs="Arial"/>
                <w:color w:val="000000"/>
                <w:sz w:val="20"/>
              </w:rPr>
              <w:t>313</w:t>
            </w:r>
          </w:p>
          <w:p w14:paraId="645396F5" w14:textId="77777777" w:rsidR="00306DB5" w:rsidRPr="008F5B26" w:rsidRDefault="00306DB5" w:rsidP="00831B71">
            <w:pPr>
              <w:spacing w:after="0" w:line="480" w:lineRule="auto"/>
              <w:jc w:val="center"/>
              <w:rPr>
                <w:rFonts w:cs="Arial"/>
                <w:color w:val="000000"/>
                <w:sz w:val="20"/>
              </w:rPr>
            </w:pPr>
          </w:p>
          <w:p w14:paraId="2C3A5B0F" w14:textId="7CB7CD30" w:rsidR="00306DB5" w:rsidRPr="008F5B26" w:rsidRDefault="001844F0" w:rsidP="00831B71">
            <w:pPr>
              <w:spacing w:after="0" w:line="480" w:lineRule="auto"/>
              <w:jc w:val="center"/>
              <w:rPr>
                <w:rFonts w:cs="Arial"/>
                <w:color w:val="000000"/>
                <w:sz w:val="20"/>
              </w:rPr>
            </w:pPr>
            <w:r w:rsidRPr="008F5B26">
              <w:rPr>
                <w:rFonts w:cs="Arial"/>
                <w:color w:val="000000"/>
                <w:sz w:val="20"/>
              </w:rPr>
              <w:t>555</w:t>
            </w:r>
          </w:p>
        </w:tc>
        <w:tc>
          <w:tcPr>
            <w:tcW w:w="789" w:type="dxa"/>
            <w:tcBorders>
              <w:right w:val="single" w:sz="4" w:space="0" w:color="auto"/>
            </w:tcBorders>
            <w:shd w:val="clear" w:color="auto" w:fill="F2F2F2" w:themeFill="background1" w:themeFillShade="F2"/>
            <w:noWrap/>
            <w:vAlign w:val="bottom"/>
          </w:tcPr>
          <w:p w14:paraId="389BBEA9" w14:textId="6B4DFB42" w:rsidR="00917F04" w:rsidRPr="008F5B26" w:rsidRDefault="0010049E" w:rsidP="00831B71">
            <w:pPr>
              <w:spacing w:after="0" w:line="480" w:lineRule="auto"/>
              <w:jc w:val="center"/>
              <w:rPr>
                <w:rFonts w:cs="Arial"/>
                <w:color w:val="000000"/>
                <w:sz w:val="20"/>
              </w:rPr>
            </w:pPr>
            <w:r w:rsidRPr="008F5B26">
              <w:rPr>
                <w:rFonts w:cs="Arial"/>
                <w:color w:val="000000"/>
                <w:sz w:val="20"/>
              </w:rPr>
              <w:t>12</w:t>
            </w:r>
          </w:p>
          <w:p w14:paraId="4F563751" w14:textId="77777777" w:rsidR="00306DB5" w:rsidRPr="008F5B26" w:rsidRDefault="00306DB5" w:rsidP="00831B71">
            <w:pPr>
              <w:spacing w:after="0" w:line="480" w:lineRule="auto"/>
              <w:jc w:val="center"/>
              <w:rPr>
                <w:rFonts w:cs="Arial"/>
                <w:color w:val="000000"/>
                <w:sz w:val="20"/>
              </w:rPr>
            </w:pPr>
          </w:p>
          <w:p w14:paraId="55C41781" w14:textId="7FCF4553" w:rsidR="00306DB5" w:rsidRPr="008F5B26" w:rsidRDefault="001844F0" w:rsidP="00831B71">
            <w:pPr>
              <w:spacing w:after="0" w:line="480" w:lineRule="auto"/>
              <w:jc w:val="center"/>
              <w:rPr>
                <w:rFonts w:cs="Arial"/>
                <w:color w:val="000000"/>
                <w:sz w:val="20"/>
              </w:rPr>
            </w:pPr>
            <w:r w:rsidRPr="008F5B26">
              <w:rPr>
                <w:rFonts w:cs="Arial"/>
                <w:color w:val="000000"/>
                <w:sz w:val="20"/>
              </w:rPr>
              <w:t>1</w:t>
            </w:r>
          </w:p>
        </w:tc>
        <w:tc>
          <w:tcPr>
            <w:tcW w:w="742" w:type="dxa"/>
            <w:tcBorders>
              <w:left w:val="single" w:sz="4" w:space="0" w:color="auto"/>
            </w:tcBorders>
            <w:shd w:val="clear" w:color="auto" w:fill="F2F2F2" w:themeFill="background1" w:themeFillShade="F2"/>
            <w:noWrap/>
            <w:vAlign w:val="bottom"/>
          </w:tcPr>
          <w:p w14:paraId="046DB396" w14:textId="15B1CF0A" w:rsidR="00917F04" w:rsidRPr="008F5B26" w:rsidRDefault="0010049E" w:rsidP="00831B71">
            <w:pPr>
              <w:spacing w:after="0" w:line="480" w:lineRule="auto"/>
              <w:jc w:val="center"/>
              <w:rPr>
                <w:rFonts w:cs="Arial"/>
                <w:color w:val="000000"/>
                <w:sz w:val="20"/>
              </w:rPr>
            </w:pPr>
            <w:r w:rsidRPr="008F5B26">
              <w:rPr>
                <w:rFonts w:cs="Arial"/>
                <w:color w:val="000000"/>
                <w:sz w:val="20"/>
              </w:rPr>
              <w:t>370</w:t>
            </w:r>
          </w:p>
          <w:p w14:paraId="7F8F38B6" w14:textId="77777777" w:rsidR="002C6CB4" w:rsidRPr="008F5B26" w:rsidRDefault="002C6CB4" w:rsidP="00831B71">
            <w:pPr>
              <w:spacing w:after="0" w:line="480" w:lineRule="auto"/>
              <w:jc w:val="center"/>
              <w:rPr>
                <w:rFonts w:cs="Arial"/>
                <w:color w:val="000000"/>
                <w:sz w:val="20"/>
              </w:rPr>
            </w:pPr>
          </w:p>
          <w:p w14:paraId="5EC68D86" w14:textId="0A87BD30" w:rsidR="002C6CB4" w:rsidRPr="008F5B26" w:rsidRDefault="001844F0" w:rsidP="00831B71">
            <w:pPr>
              <w:spacing w:after="0" w:line="480" w:lineRule="auto"/>
              <w:jc w:val="center"/>
              <w:rPr>
                <w:rFonts w:cs="Arial"/>
                <w:color w:val="000000"/>
                <w:sz w:val="20"/>
              </w:rPr>
            </w:pPr>
            <w:r w:rsidRPr="008F5B26">
              <w:rPr>
                <w:rFonts w:cs="Arial"/>
                <w:color w:val="000000"/>
                <w:sz w:val="20"/>
              </w:rPr>
              <w:t>549</w:t>
            </w:r>
          </w:p>
        </w:tc>
        <w:tc>
          <w:tcPr>
            <w:tcW w:w="789" w:type="dxa"/>
            <w:shd w:val="clear" w:color="auto" w:fill="F2F2F2" w:themeFill="background1" w:themeFillShade="F2"/>
            <w:noWrap/>
            <w:vAlign w:val="bottom"/>
          </w:tcPr>
          <w:p w14:paraId="2399D27B" w14:textId="22C079C6" w:rsidR="00917F04" w:rsidRPr="008F5B26" w:rsidRDefault="0010049E" w:rsidP="00831B71">
            <w:pPr>
              <w:spacing w:after="0" w:line="480" w:lineRule="auto"/>
              <w:jc w:val="center"/>
              <w:rPr>
                <w:rFonts w:cs="Arial"/>
                <w:color w:val="000000"/>
                <w:sz w:val="20"/>
              </w:rPr>
            </w:pPr>
            <w:r w:rsidRPr="008F5B26">
              <w:rPr>
                <w:rFonts w:cs="Arial"/>
                <w:color w:val="000000"/>
                <w:sz w:val="20"/>
              </w:rPr>
              <w:t>13</w:t>
            </w:r>
          </w:p>
          <w:p w14:paraId="46B40D44" w14:textId="77777777" w:rsidR="002C6CB4" w:rsidRPr="008F5B26" w:rsidRDefault="002C6CB4" w:rsidP="00831B71">
            <w:pPr>
              <w:spacing w:after="0" w:line="480" w:lineRule="auto"/>
              <w:jc w:val="center"/>
              <w:rPr>
                <w:rFonts w:cs="Arial"/>
                <w:color w:val="000000"/>
                <w:sz w:val="20"/>
              </w:rPr>
            </w:pPr>
          </w:p>
          <w:p w14:paraId="02302979" w14:textId="6AFAE164" w:rsidR="002C6CB4" w:rsidRPr="008F5B26" w:rsidRDefault="001844F0" w:rsidP="00831B71">
            <w:pPr>
              <w:spacing w:after="0" w:line="480" w:lineRule="auto"/>
              <w:jc w:val="center"/>
              <w:rPr>
                <w:rFonts w:cs="Arial"/>
                <w:color w:val="000000"/>
                <w:sz w:val="20"/>
              </w:rPr>
            </w:pPr>
            <w:r w:rsidRPr="008F5B26">
              <w:rPr>
                <w:rFonts w:cs="Arial"/>
                <w:color w:val="000000"/>
                <w:sz w:val="20"/>
              </w:rPr>
              <w:t>14</w:t>
            </w:r>
          </w:p>
        </w:tc>
      </w:tr>
      <w:tr w:rsidR="002C6CB4" w:rsidRPr="009A2980" w14:paraId="191121CD" w14:textId="77777777" w:rsidTr="006755CE">
        <w:trPr>
          <w:trHeight w:val="234"/>
        </w:trPr>
        <w:tc>
          <w:tcPr>
            <w:tcW w:w="1951" w:type="dxa"/>
            <w:tcBorders>
              <w:right w:val="single" w:sz="4" w:space="0" w:color="auto"/>
            </w:tcBorders>
            <w:shd w:val="clear" w:color="auto" w:fill="F2F2F2" w:themeFill="background1" w:themeFillShade="F2"/>
            <w:noWrap/>
            <w:vAlign w:val="bottom"/>
          </w:tcPr>
          <w:p w14:paraId="07CEA2F3" w14:textId="2DB5173B" w:rsidR="001844F0" w:rsidRPr="008F5B26" w:rsidRDefault="001844F0" w:rsidP="00917F04">
            <w:pPr>
              <w:spacing w:after="0" w:line="480" w:lineRule="auto"/>
              <w:rPr>
                <w:rFonts w:cs="Arial"/>
                <w:color w:val="000000"/>
                <w:sz w:val="20"/>
              </w:rPr>
            </w:pPr>
            <w:proofErr w:type="spellStart"/>
            <w:r w:rsidRPr="008F5B26">
              <w:rPr>
                <w:rFonts w:cs="Arial"/>
                <w:color w:val="000000"/>
                <w:sz w:val="20"/>
              </w:rPr>
              <w:t>Pencoed</w:t>
            </w:r>
            <w:proofErr w:type="spellEnd"/>
            <w:r w:rsidRPr="008F5B26">
              <w:rPr>
                <w:rFonts w:cs="Arial"/>
                <w:color w:val="000000"/>
                <w:sz w:val="20"/>
              </w:rPr>
              <w:t xml:space="preserve"> Primary</w:t>
            </w:r>
          </w:p>
        </w:tc>
        <w:tc>
          <w:tcPr>
            <w:tcW w:w="760" w:type="dxa"/>
            <w:tcBorders>
              <w:left w:val="single" w:sz="4" w:space="0" w:color="auto"/>
            </w:tcBorders>
            <w:shd w:val="clear" w:color="auto" w:fill="F2F2F2" w:themeFill="background1" w:themeFillShade="F2"/>
            <w:noWrap/>
            <w:vAlign w:val="bottom"/>
          </w:tcPr>
          <w:p w14:paraId="1D4E02B2" w14:textId="6876C79E" w:rsidR="002C6CB4" w:rsidRPr="008F5B26" w:rsidRDefault="00831B71" w:rsidP="00831B71">
            <w:pPr>
              <w:spacing w:after="0" w:line="480" w:lineRule="auto"/>
              <w:jc w:val="center"/>
              <w:rPr>
                <w:rFonts w:cs="Arial"/>
                <w:color w:val="000000"/>
                <w:sz w:val="20"/>
              </w:rPr>
            </w:pPr>
            <w:r w:rsidRPr="008F5B26">
              <w:rPr>
                <w:rFonts w:cs="Arial"/>
                <w:color w:val="000000"/>
                <w:sz w:val="20"/>
              </w:rPr>
              <w:t>524</w:t>
            </w:r>
          </w:p>
        </w:tc>
        <w:tc>
          <w:tcPr>
            <w:tcW w:w="789" w:type="dxa"/>
            <w:tcBorders>
              <w:right w:val="single" w:sz="4" w:space="0" w:color="auto"/>
            </w:tcBorders>
            <w:shd w:val="clear" w:color="auto" w:fill="F2F2F2" w:themeFill="background1" w:themeFillShade="F2"/>
            <w:noWrap/>
            <w:vAlign w:val="bottom"/>
          </w:tcPr>
          <w:p w14:paraId="54CA25E7" w14:textId="2FD4E74B" w:rsidR="002C6CB4" w:rsidRPr="008F5B26" w:rsidRDefault="00831B71" w:rsidP="00831B71">
            <w:pPr>
              <w:spacing w:after="0" w:line="480" w:lineRule="auto"/>
              <w:jc w:val="center"/>
              <w:rPr>
                <w:rFonts w:cs="Arial"/>
                <w:color w:val="000000"/>
                <w:sz w:val="20"/>
              </w:rPr>
            </w:pPr>
            <w:r w:rsidRPr="008F5B26">
              <w:rPr>
                <w:rFonts w:cs="Arial"/>
                <w:color w:val="000000"/>
                <w:sz w:val="20"/>
              </w:rPr>
              <w:t>14</w:t>
            </w:r>
          </w:p>
        </w:tc>
        <w:tc>
          <w:tcPr>
            <w:tcW w:w="742" w:type="dxa"/>
            <w:tcBorders>
              <w:left w:val="single" w:sz="4" w:space="0" w:color="auto"/>
            </w:tcBorders>
            <w:shd w:val="clear" w:color="auto" w:fill="F2F2F2" w:themeFill="background1" w:themeFillShade="F2"/>
            <w:noWrap/>
            <w:vAlign w:val="bottom"/>
          </w:tcPr>
          <w:p w14:paraId="6A1CF472" w14:textId="15B9FB7F" w:rsidR="002C6CB4" w:rsidRPr="008F5B26" w:rsidRDefault="00831B71" w:rsidP="00831B71">
            <w:pPr>
              <w:spacing w:after="0" w:line="480" w:lineRule="auto"/>
              <w:jc w:val="center"/>
              <w:rPr>
                <w:rFonts w:cs="Arial"/>
                <w:color w:val="000000"/>
                <w:sz w:val="20"/>
              </w:rPr>
            </w:pPr>
            <w:r w:rsidRPr="008F5B26">
              <w:rPr>
                <w:rFonts w:cs="Arial"/>
                <w:color w:val="000000"/>
                <w:sz w:val="20"/>
              </w:rPr>
              <w:t>534</w:t>
            </w:r>
          </w:p>
        </w:tc>
        <w:tc>
          <w:tcPr>
            <w:tcW w:w="789" w:type="dxa"/>
            <w:tcBorders>
              <w:right w:val="single" w:sz="4" w:space="0" w:color="auto"/>
            </w:tcBorders>
            <w:shd w:val="clear" w:color="auto" w:fill="F2F2F2" w:themeFill="background1" w:themeFillShade="F2"/>
            <w:noWrap/>
            <w:vAlign w:val="bottom"/>
          </w:tcPr>
          <w:p w14:paraId="73DA97F9" w14:textId="1AF1E30C" w:rsidR="002C6CB4" w:rsidRPr="008F5B26" w:rsidRDefault="00831B71" w:rsidP="00831B71">
            <w:pPr>
              <w:spacing w:after="0" w:line="480" w:lineRule="auto"/>
              <w:jc w:val="center"/>
              <w:rPr>
                <w:rFonts w:cs="Arial"/>
                <w:color w:val="000000"/>
                <w:sz w:val="20"/>
              </w:rPr>
            </w:pPr>
            <w:r w:rsidRPr="008F5B26">
              <w:rPr>
                <w:rFonts w:cs="Arial"/>
                <w:color w:val="000000"/>
                <w:sz w:val="20"/>
              </w:rPr>
              <w:t>4</w:t>
            </w:r>
          </w:p>
        </w:tc>
        <w:tc>
          <w:tcPr>
            <w:tcW w:w="742" w:type="dxa"/>
            <w:tcBorders>
              <w:left w:val="single" w:sz="4" w:space="0" w:color="auto"/>
            </w:tcBorders>
            <w:shd w:val="clear" w:color="auto" w:fill="F2F2F2" w:themeFill="background1" w:themeFillShade="F2"/>
            <w:noWrap/>
            <w:vAlign w:val="bottom"/>
          </w:tcPr>
          <w:p w14:paraId="24050E24" w14:textId="4CA007C5" w:rsidR="002C6CB4" w:rsidRPr="008F5B26" w:rsidRDefault="00831B71" w:rsidP="00831B71">
            <w:pPr>
              <w:spacing w:after="0" w:line="480" w:lineRule="auto"/>
              <w:jc w:val="center"/>
              <w:rPr>
                <w:rFonts w:cs="Arial"/>
                <w:color w:val="000000"/>
                <w:sz w:val="20"/>
              </w:rPr>
            </w:pPr>
            <w:r w:rsidRPr="008F5B26">
              <w:rPr>
                <w:rFonts w:cs="Arial"/>
                <w:color w:val="000000"/>
                <w:sz w:val="20"/>
              </w:rPr>
              <w:t>546</w:t>
            </w:r>
          </w:p>
        </w:tc>
        <w:tc>
          <w:tcPr>
            <w:tcW w:w="789" w:type="dxa"/>
            <w:tcBorders>
              <w:right w:val="single" w:sz="4" w:space="0" w:color="auto"/>
            </w:tcBorders>
            <w:shd w:val="clear" w:color="auto" w:fill="F2F2F2" w:themeFill="background1" w:themeFillShade="F2"/>
            <w:noWrap/>
            <w:vAlign w:val="bottom"/>
          </w:tcPr>
          <w:p w14:paraId="70FC3718" w14:textId="3256E430" w:rsidR="002C6CB4" w:rsidRPr="008F5B26" w:rsidRDefault="00831B71" w:rsidP="00831B71">
            <w:pPr>
              <w:spacing w:after="0" w:line="480" w:lineRule="auto"/>
              <w:jc w:val="center"/>
              <w:rPr>
                <w:rFonts w:cs="Arial"/>
                <w:color w:val="000000"/>
                <w:sz w:val="20"/>
              </w:rPr>
            </w:pPr>
            <w:r w:rsidRPr="008F5B26">
              <w:rPr>
                <w:rFonts w:cs="Arial"/>
                <w:color w:val="000000"/>
                <w:sz w:val="20"/>
              </w:rPr>
              <w:t>6</w:t>
            </w:r>
          </w:p>
        </w:tc>
        <w:tc>
          <w:tcPr>
            <w:tcW w:w="742" w:type="dxa"/>
            <w:tcBorders>
              <w:left w:val="single" w:sz="4" w:space="0" w:color="auto"/>
            </w:tcBorders>
            <w:shd w:val="clear" w:color="auto" w:fill="F2F2F2" w:themeFill="background1" w:themeFillShade="F2"/>
            <w:noWrap/>
            <w:vAlign w:val="bottom"/>
          </w:tcPr>
          <w:p w14:paraId="16DA8084" w14:textId="4A7CD430" w:rsidR="002C6CB4" w:rsidRPr="008F5B26" w:rsidRDefault="00831B71" w:rsidP="00831B71">
            <w:pPr>
              <w:spacing w:after="0" w:line="480" w:lineRule="auto"/>
              <w:jc w:val="center"/>
              <w:rPr>
                <w:rFonts w:cs="Arial"/>
                <w:color w:val="000000"/>
                <w:sz w:val="20"/>
              </w:rPr>
            </w:pPr>
            <w:r w:rsidRPr="008F5B26">
              <w:rPr>
                <w:rFonts w:cs="Arial"/>
                <w:color w:val="000000"/>
                <w:sz w:val="20"/>
              </w:rPr>
              <w:t>555</w:t>
            </w:r>
          </w:p>
        </w:tc>
        <w:tc>
          <w:tcPr>
            <w:tcW w:w="789" w:type="dxa"/>
            <w:tcBorders>
              <w:right w:val="single" w:sz="4" w:space="0" w:color="auto"/>
            </w:tcBorders>
            <w:shd w:val="clear" w:color="auto" w:fill="F2F2F2" w:themeFill="background1" w:themeFillShade="F2"/>
            <w:noWrap/>
            <w:vAlign w:val="bottom"/>
          </w:tcPr>
          <w:p w14:paraId="578117E7" w14:textId="31E50B9B" w:rsidR="002C6CB4" w:rsidRPr="008F5B26" w:rsidRDefault="00831B71" w:rsidP="00831B71">
            <w:pPr>
              <w:spacing w:after="0" w:line="480" w:lineRule="auto"/>
              <w:jc w:val="center"/>
              <w:rPr>
                <w:rFonts w:cs="Arial"/>
                <w:color w:val="000000"/>
                <w:sz w:val="20"/>
              </w:rPr>
            </w:pPr>
            <w:r w:rsidRPr="008F5B26">
              <w:rPr>
                <w:rFonts w:cs="Arial"/>
                <w:color w:val="000000"/>
                <w:sz w:val="20"/>
              </w:rPr>
              <w:t>1</w:t>
            </w:r>
          </w:p>
        </w:tc>
        <w:tc>
          <w:tcPr>
            <w:tcW w:w="742" w:type="dxa"/>
            <w:tcBorders>
              <w:left w:val="single" w:sz="4" w:space="0" w:color="auto"/>
            </w:tcBorders>
            <w:shd w:val="clear" w:color="auto" w:fill="F2F2F2" w:themeFill="background1" w:themeFillShade="F2"/>
            <w:noWrap/>
            <w:vAlign w:val="bottom"/>
          </w:tcPr>
          <w:p w14:paraId="0E7ECB7E" w14:textId="3AFB0ECD" w:rsidR="002C6CB4" w:rsidRPr="008F5B26" w:rsidRDefault="00831B71" w:rsidP="00831B71">
            <w:pPr>
              <w:spacing w:after="0" w:line="480" w:lineRule="auto"/>
              <w:jc w:val="center"/>
              <w:rPr>
                <w:rFonts w:cs="Arial"/>
                <w:color w:val="000000"/>
                <w:sz w:val="20"/>
              </w:rPr>
            </w:pPr>
            <w:r w:rsidRPr="008F5B26">
              <w:rPr>
                <w:rFonts w:cs="Arial"/>
                <w:color w:val="000000"/>
                <w:sz w:val="20"/>
              </w:rPr>
              <w:t>549</w:t>
            </w:r>
          </w:p>
        </w:tc>
        <w:tc>
          <w:tcPr>
            <w:tcW w:w="789" w:type="dxa"/>
            <w:shd w:val="clear" w:color="auto" w:fill="F2F2F2" w:themeFill="background1" w:themeFillShade="F2"/>
            <w:noWrap/>
            <w:vAlign w:val="bottom"/>
          </w:tcPr>
          <w:p w14:paraId="31515AB2" w14:textId="4C73B1FA" w:rsidR="002C6CB4" w:rsidRPr="008F5B26" w:rsidRDefault="00831B71" w:rsidP="00831B71">
            <w:pPr>
              <w:spacing w:after="0" w:line="480" w:lineRule="auto"/>
              <w:jc w:val="center"/>
              <w:rPr>
                <w:rFonts w:cs="Arial"/>
                <w:color w:val="000000"/>
                <w:sz w:val="20"/>
              </w:rPr>
            </w:pPr>
            <w:r w:rsidRPr="008F5B26">
              <w:rPr>
                <w:rFonts w:cs="Arial"/>
                <w:color w:val="000000"/>
                <w:sz w:val="20"/>
              </w:rPr>
              <w:t>14</w:t>
            </w:r>
          </w:p>
        </w:tc>
      </w:tr>
    </w:tbl>
    <w:p w14:paraId="7C2EC36E" w14:textId="77777777" w:rsidR="00917F04" w:rsidRDefault="00917F04" w:rsidP="005623A8">
      <w:pPr>
        <w:pStyle w:val="Default0"/>
        <w:rPr>
          <w:color w:val="auto"/>
        </w:rPr>
      </w:pPr>
    </w:p>
    <w:p w14:paraId="5558AC9D" w14:textId="77777777" w:rsidR="00917F04" w:rsidRDefault="00917F04" w:rsidP="005623A8">
      <w:pPr>
        <w:pStyle w:val="Default0"/>
        <w:rPr>
          <w:color w:val="auto"/>
        </w:rPr>
      </w:pPr>
    </w:p>
    <w:p w14:paraId="6E209E79" w14:textId="77777777" w:rsidR="001936B5" w:rsidRDefault="001936B5" w:rsidP="005623A8">
      <w:pPr>
        <w:pStyle w:val="Default0"/>
        <w:rPr>
          <w:color w:val="auto"/>
        </w:rPr>
      </w:pPr>
    </w:p>
    <w:p w14:paraId="0C8AD458" w14:textId="7C496B2C" w:rsidR="005623A8" w:rsidRPr="00F120B4" w:rsidRDefault="005623A8" w:rsidP="00151F84">
      <w:pPr>
        <w:pStyle w:val="Default0"/>
        <w:spacing w:after="120" w:line="360" w:lineRule="auto"/>
        <w:rPr>
          <w:color w:val="000000" w:themeColor="text1"/>
          <w:sz w:val="23"/>
          <w:szCs w:val="23"/>
        </w:rPr>
      </w:pPr>
      <w:r w:rsidRPr="00B05CAE">
        <w:rPr>
          <w:sz w:val="23"/>
          <w:szCs w:val="23"/>
        </w:rPr>
        <w:t xml:space="preserve">The table below provides a 5 Year projection of pupil population for </w:t>
      </w:r>
      <w:proofErr w:type="spellStart"/>
      <w:r w:rsidR="001936B5" w:rsidRPr="008F5B26">
        <w:rPr>
          <w:sz w:val="23"/>
          <w:szCs w:val="23"/>
        </w:rPr>
        <w:t>Coychurch</w:t>
      </w:r>
      <w:proofErr w:type="spellEnd"/>
      <w:r w:rsidR="00844A04">
        <w:rPr>
          <w:sz w:val="23"/>
          <w:szCs w:val="23"/>
        </w:rPr>
        <w:t xml:space="preserve"> English</w:t>
      </w:r>
      <w:r>
        <w:rPr>
          <w:sz w:val="23"/>
          <w:szCs w:val="23"/>
        </w:rPr>
        <w:t xml:space="preserve"> Medium Primary School</w:t>
      </w:r>
      <w:r w:rsidRPr="00B05CAE">
        <w:rPr>
          <w:sz w:val="23"/>
          <w:szCs w:val="23"/>
        </w:rPr>
        <w:t>.</w:t>
      </w:r>
      <w:r w:rsidRPr="00D21F08">
        <w:t xml:space="preserve"> </w:t>
      </w:r>
      <w:r w:rsidRPr="00286ADD">
        <w:rPr>
          <w:sz w:val="23"/>
          <w:szCs w:val="23"/>
        </w:rPr>
        <w:t xml:space="preserve">Capacity of </w:t>
      </w:r>
      <w:proofErr w:type="spellStart"/>
      <w:r w:rsidR="001936B5" w:rsidRPr="00F120B4">
        <w:rPr>
          <w:sz w:val="23"/>
          <w:szCs w:val="23"/>
        </w:rPr>
        <w:t>Coychurch</w:t>
      </w:r>
      <w:proofErr w:type="spellEnd"/>
      <w:r w:rsidRPr="00F120B4">
        <w:rPr>
          <w:sz w:val="23"/>
          <w:szCs w:val="23"/>
        </w:rPr>
        <w:t xml:space="preserve"> is </w:t>
      </w:r>
      <w:r w:rsidR="001936B5" w:rsidRPr="00F120B4">
        <w:rPr>
          <w:sz w:val="23"/>
          <w:szCs w:val="23"/>
        </w:rPr>
        <w:t>67</w:t>
      </w:r>
      <w:r>
        <w:rPr>
          <w:sz w:val="23"/>
          <w:szCs w:val="23"/>
        </w:rPr>
        <w:t xml:space="preserve"> with an admission number of </w:t>
      </w:r>
      <w:r w:rsidR="00A26FA4" w:rsidRPr="00F120B4">
        <w:rPr>
          <w:sz w:val="23"/>
          <w:szCs w:val="23"/>
        </w:rPr>
        <w:t>19</w:t>
      </w:r>
      <w:r>
        <w:rPr>
          <w:sz w:val="23"/>
          <w:szCs w:val="23"/>
        </w:rPr>
        <w:t xml:space="preserve"> and buildings rated </w:t>
      </w:r>
      <w:r w:rsidRPr="00D21F08">
        <w:rPr>
          <w:sz w:val="23"/>
          <w:szCs w:val="23"/>
        </w:rPr>
        <w:t xml:space="preserve">Condition grade </w:t>
      </w:r>
      <w:r w:rsidR="00B14F7F">
        <w:rPr>
          <w:sz w:val="23"/>
          <w:szCs w:val="23"/>
        </w:rPr>
        <w:t>B</w:t>
      </w:r>
      <w:r>
        <w:rPr>
          <w:sz w:val="23"/>
          <w:szCs w:val="23"/>
        </w:rPr>
        <w:t xml:space="preserve">. </w:t>
      </w:r>
      <w:r w:rsidR="00C43A68" w:rsidRPr="00C43A68">
        <w:rPr>
          <w:sz w:val="23"/>
          <w:szCs w:val="23"/>
        </w:rPr>
        <w:t xml:space="preserve">Latest Estyn inspection judgement – </w:t>
      </w:r>
      <w:r w:rsidR="00F120B4" w:rsidRPr="00F120B4">
        <w:rPr>
          <w:color w:val="000000" w:themeColor="text1"/>
          <w:sz w:val="23"/>
          <w:szCs w:val="23"/>
        </w:rPr>
        <w:t>Good</w:t>
      </w:r>
      <w:r w:rsidR="00C43A68" w:rsidRPr="00F120B4">
        <w:rPr>
          <w:color w:val="000000" w:themeColor="text1"/>
          <w:sz w:val="23"/>
          <w:szCs w:val="23"/>
        </w:rPr>
        <w:t>.</w:t>
      </w:r>
    </w:p>
    <w:p w14:paraId="4500F322" w14:textId="77777777" w:rsidR="005623A8" w:rsidRDefault="005623A8" w:rsidP="005623A8">
      <w:pPr>
        <w:pStyle w:val="Default0"/>
        <w:spacing w:after="120"/>
        <w:rPr>
          <w:sz w:val="23"/>
          <w:szCs w:val="23"/>
        </w:rPr>
      </w:pPr>
    </w:p>
    <w:p w14:paraId="507C3DE9" w14:textId="77777777" w:rsidR="005623A8" w:rsidRPr="00142178" w:rsidRDefault="005623A8" w:rsidP="005623A8">
      <w:pPr>
        <w:pStyle w:val="Default0"/>
        <w:spacing w:after="120"/>
        <w:rPr>
          <w:i/>
          <w:sz w:val="20"/>
          <w:szCs w:val="20"/>
        </w:rPr>
      </w:pPr>
      <w:r w:rsidRPr="00142178">
        <w:rPr>
          <w:i/>
          <w:sz w:val="20"/>
          <w:szCs w:val="20"/>
        </w:rPr>
        <w:t>NB Pupil projections do not include for additional pupils each year from new housing developments:</w:t>
      </w:r>
    </w:p>
    <w:tbl>
      <w:tblPr>
        <w:tblW w:w="0" w:type="auto"/>
        <w:tblInd w:w="-743" w:type="dxa"/>
        <w:tblLook w:val="04A0" w:firstRow="1" w:lastRow="0" w:firstColumn="1" w:lastColumn="0" w:noHBand="0" w:noVBand="1"/>
      </w:tblPr>
      <w:tblGrid>
        <w:gridCol w:w="650"/>
        <w:gridCol w:w="1139"/>
        <w:gridCol w:w="1139"/>
        <w:gridCol w:w="1183"/>
        <w:gridCol w:w="817"/>
        <w:gridCol w:w="817"/>
        <w:gridCol w:w="817"/>
        <w:gridCol w:w="817"/>
        <w:gridCol w:w="817"/>
        <w:gridCol w:w="839"/>
        <w:gridCol w:w="694"/>
      </w:tblGrid>
      <w:tr w:rsidR="00F95F5A" w:rsidRPr="00F95F5A" w14:paraId="0FEA257D" w14:textId="77777777" w:rsidTr="00B14F7F">
        <w:trPr>
          <w:trHeight w:val="347"/>
        </w:trPr>
        <w:tc>
          <w:tcPr>
            <w:tcW w:w="0" w:type="auto"/>
            <w:tcBorders>
              <w:right w:val="single" w:sz="4" w:space="0" w:color="auto"/>
            </w:tcBorders>
            <w:shd w:val="clear" w:color="auto" w:fill="F2F2F2" w:themeFill="background1" w:themeFillShade="F2"/>
            <w:noWrap/>
            <w:vAlign w:val="bottom"/>
            <w:hideMark/>
          </w:tcPr>
          <w:p w14:paraId="495FF653"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w:t>
            </w:r>
          </w:p>
        </w:tc>
        <w:tc>
          <w:tcPr>
            <w:tcW w:w="0" w:type="auto"/>
            <w:tcBorders>
              <w:left w:val="single" w:sz="4" w:space="0" w:color="auto"/>
              <w:right w:val="single" w:sz="4" w:space="0" w:color="auto"/>
            </w:tcBorders>
            <w:shd w:val="clear" w:color="auto" w:fill="F2F2F2" w:themeFill="background1" w:themeFillShade="F2"/>
            <w:vAlign w:val="bottom"/>
          </w:tcPr>
          <w:p w14:paraId="0179B076"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Nursery 1</w:t>
            </w:r>
          </w:p>
        </w:tc>
        <w:tc>
          <w:tcPr>
            <w:tcW w:w="0" w:type="auto"/>
            <w:tcBorders>
              <w:left w:val="single" w:sz="4" w:space="0" w:color="auto"/>
              <w:right w:val="single" w:sz="4" w:space="0" w:color="auto"/>
            </w:tcBorders>
            <w:shd w:val="clear" w:color="auto" w:fill="F2F2F2" w:themeFill="background1" w:themeFillShade="F2"/>
            <w:vAlign w:val="bottom"/>
          </w:tcPr>
          <w:p w14:paraId="34735E55"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Nursery 2</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48F6B6F3"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Reception</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3BD565FA"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1</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04B5F3F4"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2</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535C79BB"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3</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1DB6ED94"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4</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0DC4F6CC"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5</w:t>
            </w:r>
          </w:p>
        </w:tc>
        <w:tc>
          <w:tcPr>
            <w:tcW w:w="0" w:type="auto"/>
            <w:tcBorders>
              <w:left w:val="single" w:sz="4" w:space="0" w:color="auto"/>
              <w:right w:val="single" w:sz="4" w:space="0" w:color="auto"/>
            </w:tcBorders>
            <w:shd w:val="clear" w:color="auto" w:fill="F2F2F2" w:themeFill="background1" w:themeFillShade="F2"/>
            <w:noWrap/>
            <w:vAlign w:val="bottom"/>
            <w:hideMark/>
          </w:tcPr>
          <w:p w14:paraId="583CB425"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6</w:t>
            </w:r>
          </w:p>
        </w:tc>
        <w:tc>
          <w:tcPr>
            <w:tcW w:w="0" w:type="auto"/>
            <w:tcBorders>
              <w:left w:val="single" w:sz="4" w:space="0" w:color="auto"/>
            </w:tcBorders>
            <w:shd w:val="clear" w:color="auto" w:fill="F2F2F2" w:themeFill="background1" w:themeFillShade="F2"/>
            <w:noWrap/>
            <w:vAlign w:val="bottom"/>
            <w:hideMark/>
          </w:tcPr>
          <w:p w14:paraId="2BD7C696"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Total</w:t>
            </w:r>
          </w:p>
        </w:tc>
      </w:tr>
      <w:tr w:rsidR="00F95F5A" w:rsidRPr="00F95F5A" w14:paraId="18E0D6C2" w14:textId="77777777" w:rsidTr="00B14F7F">
        <w:trPr>
          <w:trHeight w:val="422"/>
        </w:trPr>
        <w:tc>
          <w:tcPr>
            <w:tcW w:w="0" w:type="auto"/>
            <w:tcBorders>
              <w:bottom w:val="single" w:sz="4" w:space="0" w:color="auto"/>
              <w:right w:val="single" w:sz="4" w:space="0" w:color="auto"/>
            </w:tcBorders>
            <w:shd w:val="clear" w:color="auto" w:fill="F2F2F2" w:themeFill="background1" w:themeFillShade="F2"/>
            <w:noWrap/>
            <w:vAlign w:val="bottom"/>
            <w:hideMark/>
          </w:tcPr>
          <w:p w14:paraId="24ACDA58" w14:textId="77777777" w:rsidR="005623A8" w:rsidRPr="00F95F5A" w:rsidRDefault="005623A8" w:rsidP="00F95F5A">
            <w:pPr>
              <w:spacing w:after="0"/>
              <w:jc w:val="center"/>
              <w:rPr>
                <w:rFonts w:cs="Arial"/>
                <w:color w:val="000000"/>
                <w:sz w:val="20"/>
                <w:szCs w:val="20"/>
              </w:rPr>
            </w:pPr>
          </w:p>
        </w:tc>
        <w:tc>
          <w:tcPr>
            <w:tcW w:w="0" w:type="auto"/>
            <w:tcBorders>
              <w:left w:val="single" w:sz="4" w:space="0" w:color="auto"/>
              <w:bottom w:val="single" w:sz="4" w:space="0" w:color="auto"/>
              <w:right w:val="single" w:sz="4" w:space="0" w:color="auto"/>
            </w:tcBorders>
            <w:shd w:val="clear" w:color="auto" w:fill="F2F2F2" w:themeFill="background1" w:themeFillShade="F2"/>
            <w:vAlign w:val="bottom"/>
          </w:tcPr>
          <w:p w14:paraId="164122B6"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2-3</w:t>
            </w:r>
          </w:p>
        </w:tc>
        <w:tc>
          <w:tcPr>
            <w:tcW w:w="0" w:type="auto"/>
            <w:tcBorders>
              <w:left w:val="single" w:sz="4" w:space="0" w:color="auto"/>
              <w:bottom w:val="single" w:sz="4" w:space="0" w:color="auto"/>
              <w:right w:val="single" w:sz="4" w:space="0" w:color="auto"/>
            </w:tcBorders>
            <w:shd w:val="clear" w:color="auto" w:fill="F2F2F2" w:themeFill="background1" w:themeFillShade="F2"/>
            <w:vAlign w:val="bottom"/>
          </w:tcPr>
          <w:p w14:paraId="5BDD5132"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3-4</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5480C407"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4 - 5</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6AED2AB7"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5 - 6</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278C9715"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6 - 7</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578CC9FC"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7 - 8</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4F2D9BB7"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8 - 9</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23BBAD26"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9 - 10</w:t>
            </w:r>
          </w:p>
        </w:tc>
        <w:tc>
          <w:tcPr>
            <w:tcW w:w="0" w:type="auto"/>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71EE5355"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10 - 11</w:t>
            </w:r>
          </w:p>
        </w:tc>
        <w:tc>
          <w:tcPr>
            <w:tcW w:w="0" w:type="auto"/>
            <w:tcBorders>
              <w:left w:val="single" w:sz="4" w:space="0" w:color="auto"/>
              <w:bottom w:val="single" w:sz="4" w:space="0" w:color="auto"/>
            </w:tcBorders>
            <w:shd w:val="clear" w:color="auto" w:fill="F2F2F2" w:themeFill="background1" w:themeFillShade="F2"/>
            <w:noWrap/>
            <w:vAlign w:val="bottom"/>
            <w:hideMark/>
          </w:tcPr>
          <w:p w14:paraId="5EFFDD7C"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2-11</w:t>
            </w:r>
          </w:p>
        </w:tc>
      </w:tr>
      <w:tr w:rsidR="00F95F5A" w:rsidRPr="00114E6C" w14:paraId="2C40D5D4" w14:textId="77777777" w:rsidTr="00B14F7F">
        <w:trPr>
          <w:trHeight w:val="898"/>
        </w:trPr>
        <w:tc>
          <w:tcPr>
            <w:tcW w:w="0" w:type="auto"/>
            <w:tcBorders>
              <w:top w:val="single" w:sz="4" w:space="0" w:color="auto"/>
              <w:right w:val="single" w:sz="4" w:space="0" w:color="auto"/>
            </w:tcBorders>
            <w:shd w:val="clear" w:color="auto" w:fill="auto"/>
            <w:noWrap/>
            <w:vAlign w:val="bottom"/>
          </w:tcPr>
          <w:p w14:paraId="049B9BDC" w14:textId="725F5706" w:rsidR="005623A8" w:rsidRPr="00114E6C" w:rsidRDefault="005623A8" w:rsidP="00C8007D">
            <w:pPr>
              <w:rPr>
                <w:rFonts w:ascii="Arial Narrow" w:hAnsi="Arial Narrow" w:cs="Arial"/>
                <w:color w:val="000000"/>
                <w:sz w:val="20"/>
                <w:szCs w:val="20"/>
              </w:rPr>
            </w:pPr>
            <w:r w:rsidRPr="00114E6C">
              <w:rPr>
                <w:rFonts w:ascii="Arial Narrow" w:hAnsi="Arial Narrow" w:cs="Arial"/>
                <w:color w:val="000000"/>
                <w:sz w:val="20"/>
                <w:szCs w:val="20"/>
              </w:rPr>
              <w:t>201</w:t>
            </w:r>
            <w:r w:rsidR="00A26FA4" w:rsidRPr="00114E6C">
              <w:rPr>
                <w:rFonts w:ascii="Arial Narrow" w:hAnsi="Arial Narrow" w:cs="Arial"/>
                <w:color w:val="000000"/>
                <w:sz w:val="20"/>
                <w:szCs w:val="20"/>
              </w:rPr>
              <w:t>8</w:t>
            </w:r>
          </w:p>
        </w:tc>
        <w:tc>
          <w:tcPr>
            <w:tcW w:w="0" w:type="auto"/>
            <w:tcBorders>
              <w:top w:val="single" w:sz="4" w:space="0" w:color="auto"/>
              <w:left w:val="single" w:sz="4" w:space="0" w:color="auto"/>
              <w:right w:val="single" w:sz="4" w:space="0" w:color="auto"/>
            </w:tcBorders>
            <w:vAlign w:val="bottom"/>
          </w:tcPr>
          <w:p w14:paraId="60B6F00E" w14:textId="0E5C60FC"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4</w:t>
            </w:r>
          </w:p>
        </w:tc>
        <w:tc>
          <w:tcPr>
            <w:tcW w:w="0" w:type="auto"/>
            <w:tcBorders>
              <w:top w:val="single" w:sz="4" w:space="0" w:color="auto"/>
              <w:left w:val="single" w:sz="4" w:space="0" w:color="auto"/>
              <w:right w:val="single" w:sz="4" w:space="0" w:color="auto"/>
            </w:tcBorders>
            <w:vAlign w:val="bottom"/>
          </w:tcPr>
          <w:p w14:paraId="65243E92" w14:textId="09016C61"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16</w:t>
            </w:r>
          </w:p>
        </w:tc>
        <w:tc>
          <w:tcPr>
            <w:tcW w:w="0" w:type="auto"/>
            <w:tcBorders>
              <w:top w:val="single" w:sz="4" w:space="0" w:color="auto"/>
              <w:left w:val="single" w:sz="4" w:space="0" w:color="auto"/>
              <w:right w:val="single" w:sz="4" w:space="0" w:color="auto"/>
            </w:tcBorders>
            <w:shd w:val="clear" w:color="auto" w:fill="auto"/>
            <w:noWrap/>
            <w:vAlign w:val="bottom"/>
          </w:tcPr>
          <w:p w14:paraId="3A81600D" w14:textId="16A78DFF"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21</w:t>
            </w:r>
          </w:p>
        </w:tc>
        <w:tc>
          <w:tcPr>
            <w:tcW w:w="0" w:type="auto"/>
            <w:tcBorders>
              <w:top w:val="single" w:sz="4" w:space="0" w:color="auto"/>
              <w:left w:val="single" w:sz="4" w:space="0" w:color="auto"/>
              <w:right w:val="single" w:sz="4" w:space="0" w:color="auto"/>
            </w:tcBorders>
            <w:shd w:val="clear" w:color="auto" w:fill="auto"/>
            <w:noWrap/>
            <w:vAlign w:val="bottom"/>
          </w:tcPr>
          <w:p w14:paraId="104E939D" w14:textId="34FF316D"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27</w:t>
            </w:r>
          </w:p>
        </w:tc>
        <w:tc>
          <w:tcPr>
            <w:tcW w:w="0" w:type="auto"/>
            <w:tcBorders>
              <w:top w:val="single" w:sz="4" w:space="0" w:color="auto"/>
              <w:left w:val="single" w:sz="4" w:space="0" w:color="auto"/>
              <w:right w:val="single" w:sz="4" w:space="0" w:color="auto"/>
            </w:tcBorders>
            <w:shd w:val="clear" w:color="auto" w:fill="auto"/>
            <w:noWrap/>
            <w:vAlign w:val="bottom"/>
          </w:tcPr>
          <w:p w14:paraId="3181AD0D" w14:textId="3D17E882"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17</w:t>
            </w:r>
          </w:p>
        </w:tc>
        <w:tc>
          <w:tcPr>
            <w:tcW w:w="0" w:type="auto"/>
            <w:tcBorders>
              <w:top w:val="single" w:sz="4" w:space="0" w:color="auto"/>
              <w:left w:val="single" w:sz="4" w:space="0" w:color="auto"/>
              <w:right w:val="single" w:sz="4" w:space="0" w:color="auto"/>
            </w:tcBorders>
            <w:shd w:val="clear" w:color="auto" w:fill="auto"/>
            <w:noWrap/>
            <w:vAlign w:val="bottom"/>
          </w:tcPr>
          <w:p w14:paraId="56D89C58" w14:textId="593F88C2"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23</w:t>
            </w:r>
          </w:p>
        </w:tc>
        <w:tc>
          <w:tcPr>
            <w:tcW w:w="0" w:type="auto"/>
            <w:tcBorders>
              <w:top w:val="single" w:sz="4" w:space="0" w:color="auto"/>
              <w:left w:val="single" w:sz="4" w:space="0" w:color="auto"/>
              <w:right w:val="single" w:sz="4" w:space="0" w:color="auto"/>
            </w:tcBorders>
            <w:shd w:val="clear" w:color="auto" w:fill="auto"/>
            <w:noWrap/>
            <w:vAlign w:val="bottom"/>
          </w:tcPr>
          <w:p w14:paraId="4EF2C6E4" w14:textId="756E69E4"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24</w:t>
            </w:r>
          </w:p>
        </w:tc>
        <w:tc>
          <w:tcPr>
            <w:tcW w:w="0" w:type="auto"/>
            <w:tcBorders>
              <w:top w:val="single" w:sz="4" w:space="0" w:color="auto"/>
              <w:left w:val="single" w:sz="4" w:space="0" w:color="auto"/>
              <w:right w:val="single" w:sz="4" w:space="0" w:color="auto"/>
            </w:tcBorders>
            <w:shd w:val="clear" w:color="auto" w:fill="auto"/>
            <w:noWrap/>
            <w:vAlign w:val="bottom"/>
          </w:tcPr>
          <w:p w14:paraId="52C4FA62" w14:textId="27E153DB"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11</w:t>
            </w:r>
          </w:p>
        </w:tc>
        <w:tc>
          <w:tcPr>
            <w:tcW w:w="0" w:type="auto"/>
            <w:tcBorders>
              <w:top w:val="single" w:sz="4" w:space="0" w:color="auto"/>
              <w:left w:val="single" w:sz="4" w:space="0" w:color="auto"/>
              <w:right w:val="single" w:sz="4" w:space="0" w:color="auto"/>
            </w:tcBorders>
            <w:shd w:val="clear" w:color="auto" w:fill="auto"/>
            <w:noWrap/>
            <w:vAlign w:val="bottom"/>
          </w:tcPr>
          <w:p w14:paraId="69C66E78" w14:textId="0A5AADFC"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19</w:t>
            </w:r>
          </w:p>
        </w:tc>
        <w:tc>
          <w:tcPr>
            <w:tcW w:w="0" w:type="auto"/>
            <w:tcBorders>
              <w:top w:val="single" w:sz="4" w:space="0" w:color="auto"/>
              <w:left w:val="single" w:sz="4" w:space="0" w:color="auto"/>
            </w:tcBorders>
            <w:shd w:val="clear" w:color="auto" w:fill="auto"/>
            <w:noWrap/>
            <w:vAlign w:val="bottom"/>
          </w:tcPr>
          <w:p w14:paraId="7C88EEDF" w14:textId="53D16394"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162</w:t>
            </w:r>
          </w:p>
        </w:tc>
      </w:tr>
      <w:tr w:rsidR="00F95F5A" w:rsidRPr="00114E6C" w14:paraId="26FBB57F" w14:textId="77777777" w:rsidTr="00B14F7F">
        <w:trPr>
          <w:trHeight w:val="300"/>
        </w:trPr>
        <w:tc>
          <w:tcPr>
            <w:tcW w:w="0" w:type="auto"/>
            <w:tcBorders>
              <w:right w:val="single" w:sz="4" w:space="0" w:color="auto"/>
            </w:tcBorders>
            <w:shd w:val="clear" w:color="auto" w:fill="F2F2F2" w:themeFill="background1" w:themeFillShade="F2"/>
            <w:noWrap/>
            <w:vAlign w:val="bottom"/>
          </w:tcPr>
          <w:p w14:paraId="4E57E062" w14:textId="16C470F9" w:rsidR="005623A8" w:rsidRPr="00114E6C" w:rsidRDefault="005623A8" w:rsidP="00C8007D">
            <w:pPr>
              <w:rPr>
                <w:rFonts w:ascii="Arial Narrow" w:hAnsi="Arial Narrow" w:cs="Arial"/>
                <w:color w:val="000000"/>
                <w:sz w:val="20"/>
                <w:szCs w:val="20"/>
              </w:rPr>
            </w:pPr>
            <w:r w:rsidRPr="00114E6C">
              <w:rPr>
                <w:rFonts w:ascii="Arial Narrow" w:hAnsi="Arial Narrow" w:cs="Arial"/>
                <w:color w:val="000000"/>
                <w:sz w:val="20"/>
                <w:szCs w:val="20"/>
              </w:rPr>
              <w:t>201</w:t>
            </w:r>
            <w:r w:rsidR="00A26FA4" w:rsidRPr="00114E6C">
              <w:rPr>
                <w:rFonts w:ascii="Arial Narrow" w:hAnsi="Arial Narrow" w:cs="Arial"/>
                <w:color w:val="000000"/>
                <w:sz w:val="20"/>
                <w:szCs w:val="20"/>
              </w:rPr>
              <w:t>9</w:t>
            </w:r>
          </w:p>
        </w:tc>
        <w:tc>
          <w:tcPr>
            <w:tcW w:w="0" w:type="auto"/>
            <w:tcBorders>
              <w:left w:val="single" w:sz="4" w:space="0" w:color="auto"/>
              <w:right w:val="single" w:sz="4" w:space="0" w:color="auto"/>
            </w:tcBorders>
            <w:shd w:val="clear" w:color="auto" w:fill="F2F2F2" w:themeFill="background1" w:themeFillShade="F2"/>
            <w:vAlign w:val="bottom"/>
          </w:tcPr>
          <w:p w14:paraId="1C47FC8D" w14:textId="22E60619"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5</w:t>
            </w:r>
          </w:p>
        </w:tc>
        <w:tc>
          <w:tcPr>
            <w:tcW w:w="0" w:type="auto"/>
            <w:tcBorders>
              <w:left w:val="single" w:sz="4" w:space="0" w:color="auto"/>
              <w:right w:val="single" w:sz="4" w:space="0" w:color="auto"/>
            </w:tcBorders>
            <w:shd w:val="clear" w:color="auto" w:fill="F2F2F2" w:themeFill="background1" w:themeFillShade="F2"/>
            <w:vAlign w:val="bottom"/>
          </w:tcPr>
          <w:p w14:paraId="10B064BF" w14:textId="6D84C50C"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17</w:t>
            </w:r>
          </w:p>
        </w:tc>
        <w:tc>
          <w:tcPr>
            <w:tcW w:w="0" w:type="auto"/>
            <w:tcBorders>
              <w:left w:val="single" w:sz="4" w:space="0" w:color="auto"/>
              <w:right w:val="single" w:sz="4" w:space="0" w:color="auto"/>
            </w:tcBorders>
            <w:shd w:val="clear" w:color="auto" w:fill="F2F2F2" w:themeFill="background1" w:themeFillShade="F2"/>
            <w:noWrap/>
            <w:vAlign w:val="bottom"/>
          </w:tcPr>
          <w:p w14:paraId="5A15BDB7" w14:textId="198840A4" w:rsidR="005623A8" w:rsidRPr="00114E6C" w:rsidRDefault="00A26FA4" w:rsidP="00F95F5A">
            <w:pPr>
              <w:jc w:val="center"/>
              <w:rPr>
                <w:rFonts w:ascii="Arial Narrow" w:hAnsi="Arial Narrow" w:cs="Arial"/>
                <w:sz w:val="20"/>
                <w:szCs w:val="20"/>
              </w:rPr>
            </w:pPr>
            <w:r w:rsidRPr="00114E6C">
              <w:rPr>
                <w:rFonts w:ascii="Arial Narrow" w:hAnsi="Arial Narrow" w:cs="Arial"/>
                <w:sz w:val="20"/>
                <w:szCs w:val="20"/>
              </w:rPr>
              <w:t>17</w:t>
            </w:r>
          </w:p>
        </w:tc>
        <w:tc>
          <w:tcPr>
            <w:tcW w:w="0" w:type="auto"/>
            <w:tcBorders>
              <w:left w:val="single" w:sz="4" w:space="0" w:color="auto"/>
              <w:right w:val="single" w:sz="4" w:space="0" w:color="auto"/>
            </w:tcBorders>
            <w:shd w:val="clear" w:color="auto" w:fill="F2F2F2" w:themeFill="background1" w:themeFillShade="F2"/>
            <w:noWrap/>
            <w:vAlign w:val="bottom"/>
          </w:tcPr>
          <w:p w14:paraId="0F1BF684" w14:textId="1B24A0FB"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23</w:t>
            </w:r>
          </w:p>
        </w:tc>
        <w:tc>
          <w:tcPr>
            <w:tcW w:w="0" w:type="auto"/>
            <w:tcBorders>
              <w:left w:val="single" w:sz="4" w:space="0" w:color="auto"/>
              <w:right w:val="single" w:sz="4" w:space="0" w:color="auto"/>
            </w:tcBorders>
            <w:shd w:val="clear" w:color="auto" w:fill="F2F2F2" w:themeFill="background1" w:themeFillShade="F2"/>
            <w:noWrap/>
            <w:vAlign w:val="bottom"/>
          </w:tcPr>
          <w:p w14:paraId="3ECCE20C" w14:textId="67408902"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28</w:t>
            </w:r>
          </w:p>
        </w:tc>
        <w:tc>
          <w:tcPr>
            <w:tcW w:w="0" w:type="auto"/>
            <w:tcBorders>
              <w:left w:val="single" w:sz="4" w:space="0" w:color="auto"/>
              <w:right w:val="single" w:sz="4" w:space="0" w:color="auto"/>
            </w:tcBorders>
            <w:shd w:val="clear" w:color="auto" w:fill="F2F2F2" w:themeFill="background1" w:themeFillShade="F2"/>
            <w:noWrap/>
            <w:vAlign w:val="bottom"/>
          </w:tcPr>
          <w:p w14:paraId="5508B3C2" w14:textId="31D50B09"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19</w:t>
            </w:r>
          </w:p>
        </w:tc>
        <w:tc>
          <w:tcPr>
            <w:tcW w:w="0" w:type="auto"/>
            <w:tcBorders>
              <w:left w:val="single" w:sz="4" w:space="0" w:color="auto"/>
              <w:right w:val="single" w:sz="4" w:space="0" w:color="auto"/>
            </w:tcBorders>
            <w:shd w:val="clear" w:color="auto" w:fill="F2F2F2" w:themeFill="background1" w:themeFillShade="F2"/>
            <w:noWrap/>
            <w:vAlign w:val="bottom"/>
          </w:tcPr>
          <w:p w14:paraId="49E50BAB" w14:textId="55153508"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27</w:t>
            </w:r>
          </w:p>
        </w:tc>
        <w:tc>
          <w:tcPr>
            <w:tcW w:w="0" w:type="auto"/>
            <w:tcBorders>
              <w:left w:val="single" w:sz="4" w:space="0" w:color="auto"/>
              <w:right w:val="single" w:sz="4" w:space="0" w:color="auto"/>
            </w:tcBorders>
            <w:shd w:val="clear" w:color="auto" w:fill="F2F2F2" w:themeFill="background1" w:themeFillShade="F2"/>
            <w:noWrap/>
            <w:vAlign w:val="bottom"/>
          </w:tcPr>
          <w:p w14:paraId="72FD7210" w14:textId="29A048CD"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29</w:t>
            </w:r>
          </w:p>
        </w:tc>
        <w:tc>
          <w:tcPr>
            <w:tcW w:w="0" w:type="auto"/>
            <w:tcBorders>
              <w:left w:val="single" w:sz="4" w:space="0" w:color="auto"/>
              <w:right w:val="single" w:sz="4" w:space="0" w:color="auto"/>
            </w:tcBorders>
            <w:shd w:val="clear" w:color="auto" w:fill="F2F2F2" w:themeFill="background1" w:themeFillShade="F2"/>
            <w:noWrap/>
            <w:vAlign w:val="bottom"/>
          </w:tcPr>
          <w:p w14:paraId="000DD2F1" w14:textId="0515B299"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11</w:t>
            </w:r>
          </w:p>
        </w:tc>
        <w:tc>
          <w:tcPr>
            <w:tcW w:w="0" w:type="auto"/>
            <w:tcBorders>
              <w:left w:val="single" w:sz="4" w:space="0" w:color="auto"/>
            </w:tcBorders>
            <w:shd w:val="clear" w:color="auto" w:fill="F2F2F2" w:themeFill="background1" w:themeFillShade="F2"/>
            <w:noWrap/>
            <w:vAlign w:val="bottom"/>
          </w:tcPr>
          <w:p w14:paraId="2D62163C" w14:textId="2C714E0E"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176</w:t>
            </w:r>
          </w:p>
        </w:tc>
      </w:tr>
      <w:tr w:rsidR="00F95F5A" w:rsidRPr="00114E6C" w14:paraId="6248AA77" w14:textId="77777777" w:rsidTr="00B14F7F">
        <w:trPr>
          <w:trHeight w:val="300"/>
        </w:trPr>
        <w:tc>
          <w:tcPr>
            <w:tcW w:w="0" w:type="auto"/>
            <w:tcBorders>
              <w:right w:val="single" w:sz="4" w:space="0" w:color="auto"/>
            </w:tcBorders>
            <w:shd w:val="clear" w:color="auto" w:fill="auto"/>
            <w:noWrap/>
            <w:vAlign w:val="bottom"/>
          </w:tcPr>
          <w:p w14:paraId="216E8502" w14:textId="3920E993" w:rsidR="005623A8" w:rsidRPr="00114E6C" w:rsidRDefault="005623A8" w:rsidP="00C8007D">
            <w:pPr>
              <w:rPr>
                <w:rFonts w:ascii="Arial Narrow" w:hAnsi="Arial Narrow" w:cs="Arial"/>
                <w:color w:val="000000"/>
                <w:sz w:val="20"/>
                <w:szCs w:val="20"/>
              </w:rPr>
            </w:pPr>
            <w:r w:rsidRPr="00114E6C">
              <w:rPr>
                <w:rFonts w:ascii="Arial Narrow" w:hAnsi="Arial Narrow" w:cs="Arial"/>
                <w:color w:val="000000"/>
                <w:sz w:val="20"/>
                <w:szCs w:val="20"/>
              </w:rPr>
              <w:t>20</w:t>
            </w:r>
            <w:r w:rsidR="00A26FA4" w:rsidRPr="00114E6C">
              <w:rPr>
                <w:rFonts w:ascii="Arial Narrow" w:hAnsi="Arial Narrow" w:cs="Arial"/>
                <w:color w:val="000000"/>
                <w:sz w:val="20"/>
                <w:szCs w:val="20"/>
              </w:rPr>
              <w:t>20</w:t>
            </w:r>
          </w:p>
        </w:tc>
        <w:tc>
          <w:tcPr>
            <w:tcW w:w="0" w:type="auto"/>
            <w:tcBorders>
              <w:left w:val="single" w:sz="4" w:space="0" w:color="auto"/>
              <w:right w:val="single" w:sz="4" w:space="0" w:color="auto"/>
            </w:tcBorders>
            <w:vAlign w:val="bottom"/>
          </w:tcPr>
          <w:p w14:paraId="27F15639" w14:textId="11CC4AF3"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5</w:t>
            </w:r>
          </w:p>
        </w:tc>
        <w:tc>
          <w:tcPr>
            <w:tcW w:w="0" w:type="auto"/>
            <w:tcBorders>
              <w:left w:val="single" w:sz="4" w:space="0" w:color="auto"/>
              <w:right w:val="single" w:sz="4" w:space="0" w:color="auto"/>
            </w:tcBorders>
            <w:vAlign w:val="bottom"/>
          </w:tcPr>
          <w:p w14:paraId="7085A0E5" w14:textId="65641A47" w:rsidR="005623A8" w:rsidRPr="00114E6C" w:rsidRDefault="00A26FA4" w:rsidP="00F95F5A">
            <w:pPr>
              <w:jc w:val="center"/>
              <w:rPr>
                <w:rFonts w:ascii="Arial Narrow" w:hAnsi="Arial Narrow" w:cs="Arial"/>
                <w:sz w:val="20"/>
                <w:szCs w:val="20"/>
              </w:rPr>
            </w:pPr>
            <w:r w:rsidRPr="00114E6C">
              <w:rPr>
                <w:rFonts w:ascii="Arial Narrow" w:hAnsi="Arial Narrow" w:cs="Arial"/>
                <w:sz w:val="20"/>
                <w:szCs w:val="20"/>
              </w:rPr>
              <w:t>17</w:t>
            </w:r>
          </w:p>
        </w:tc>
        <w:tc>
          <w:tcPr>
            <w:tcW w:w="0" w:type="auto"/>
            <w:tcBorders>
              <w:left w:val="single" w:sz="4" w:space="0" w:color="auto"/>
              <w:right w:val="single" w:sz="4" w:space="0" w:color="auto"/>
            </w:tcBorders>
            <w:shd w:val="clear" w:color="auto" w:fill="auto"/>
            <w:noWrap/>
            <w:vAlign w:val="bottom"/>
          </w:tcPr>
          <w:p w14:paraId="517A6960" w14:textId="4C50F301" w:rsidR="005623A8" w:rsidRPr="00114E6C" w:rsidRDefault="00A26FA4" w:rsidP="00F95F5A">
            <w:pPr>
              <w:jc w:val="center"/>
              <w:rPr>
                <w:rFonts w:ascii="Arial Narrow" w:hAnsi="Arial Narrow" w:cs="Arial"/>
                <w:sz w:val="20"/>
                <w:szCs w:val="20"/>
              </w:rPr>
            </w:pPr>
            <w:r w:rsidRPr="00114E6C">
              <w:rPr>
                <w:rFonts w:ascii="Arial Narrow" w:hAnsi="Arial Narrow" w:cs="Arial"/>
                <w:sz w:val="20"/>
                <w:szCs w:val="20"/>
              </w:rPr>
              <w:t>17</w:t>
            </w:r>
          </w:p>
        </w:tc>
        <w:tc>
          <w:tcPr>
            <w:tcW w:w="0" w:type="auto"/>
            <w:tcBorders>
              <w:left w:val="single" w:sz="4" w:space="0" w:color="auto"/>
              <w:right w:val="single" w:sz="4" w:space="0" w:color="auto"/>
            </w:tcBorders>
            <w:shd w:val="clear" w:color="auto" w:fill="auto"/>
            <w:noWrap/>
            <w:vAlign w:val="bottom"/>
          </w:tcPr>
          <w:p w14:paraId="60296F33" w14:textId="588745B4"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auto"/>
            <w:noWrap/>
            <w:vAlign w:val="bottom"/>
          </w:tcPr>
          <w:p w14:paraId="309BE3E0" w14:textId="5889EA26"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24</w:t>
            </w:r>
          </w:p>
        </w:tc>
        <w:tc>
          <w:tcPr>
            <w:tcW w:w="0" w:type="auto"/>
            <w:tcBorders>
              <w:left w:val="single" w:sz="4" w:space="0" w:color="auto"/>
              <w:right w:val="single" w:sz="4" w:space="0" w:color="auto"/>
            </w:tcBorders>
            <w:shd w:val="clear" w:color="auto" w:fill="auto"/>
            <w:noWrap/>
            <w:vAlign w:val="bottom"/>
          </w:tcPr>
          <w:p w14:paraId="6781D4E0" w14:textId="3DE892E4"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32</w:t>
            </w:r>
          </w:p>
        </w:tc>
        <w:tc>
          <w:tcPr>
            <w:tcW w:w="0" w:type="auto"/>
            <w:tcBorders>
              <w:left w:val="single" w:sz="4" w:space="0" w:color="auto"/>
              <w:right w:val="single" w:sz="4" w:space="0" w:color="auto"/>
            </w:tcBorders>
            <w:shd w:val="clear" w:color="auto" w:fill="auto"/>
            <w:noWrap/>
            <w:vAlign w:val="bottom"/>
          </w:tcPr>
          <w:p w14:paraId="7AD080AB" w14:textId="1E57FB90"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23</w:t>
            </w:r>
          </w:p>
        </w:tc>
        <w:tc>
          <w:tcPr>
            <w:tcW w:w="0" w:type="auto"/>
            <w:tcBorders>
              <w:left w:val="single" w:sz="4" w:space="0" w:color="auto"/>
              <w:right w:val="single" w:sz="4" w:space="0" w:color="auto"/>
            </w:tcBorders>
            <w:shd w:val="clear" w:color="auto" w:fill="auto"/>
            <w:noWrap/>
            <w:vAlign w:val="bottom"/>
          </w:tcPr>
          <w:p w14:paraId="2BE52485" w14:textId="305A88C6"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32</w:t>
            </w:r>
          </w:p>
        </w:tc>
        <w:tc>
          <w:tcPr>
            <w:tcW w:w="0" w:type="auto"/>
            <w:tcBorders>
              <w:left w:val="single" w:sz="4" w:space="0" w:color="auto"/>
              <w:right w:val="single" w:sz="4" w:space="0" w:color="auto"/>
            </w:tcBorders>
            <w:shd w:val="clear" w:color="auto" w:fill="auto"/>
            <w:noWrap/>
            <w:vAlign w:val="bottom"/>
          </w:tcPr>
          <w:p w14:paraId="10B6DAA9" w14:textId="1C3DD605"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30</w:t>
            </w:r>
          </w:p>
        </w:tc>
        <w:tc>
          <w:tcPr>
            <w:tcW w:w="0" w:type="auto"/>
            <w:tcBorders>
              <w:left w:val="single" w:sz="4" w:space="0" w:color="auto"/>
            </w:tcBorders>
            <w:shd w:val="clear" w:color="auto" w:fill="auto"/>
            <w:noWrap/>
            <w:vAlign w:val="bottom"/>
          </w:tcPr>
          <w:p w14:paraId="51EF3ECA" w14:textId="0B48393D"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198</w:t>
            </w:r>
          </w:p>
        </w:tc>
      </w:tr>
      <w:tr w:rsidR="00F95F5A" w:rsidRPr="00114E6C" w14:paraId="5991437D" w14:textId="77777777" w:rsidTr="00B14F7F">
        <w:trPr>
          <w:trHeight w:val="637"/>
        </w:trPr>
        <w:tc>
          <w:tcPr>
            <w:tcW w:w="0" w:type="auto"/>
            <w:tcBorders>
              <w:right w:val="single" w:sz="4" w:space="0" w:color="auto"/>
            </w:tcBorders>
            <w:shd w:val="clear" w:color="auto" w:fill="F2F2F2" w:themeFill="background1" w:themeFillShade="F2"/>
            <w:noWrap/>
            <w:vAlign w:val="bottom"/>
          </w:tcPr>
          <w:p w14:paraId="18C08454" w14:textId="2A413D18" w:rsidR="005623A8" w:rsidRPr="00114E6C" w:rsidRDefault="005623A8" w:rsidP="00C8007D">
            <w:pPr>
              <w:rPr>
                <w:rFonts w:ascii="Arial Narrow" w:hAnsi="Arial Narrow" w:cs="Arial"/>
                <w:color w:val="000000"/>
                <w:sz w:val="20"/>
                <w:szCs w:val="20"/>
              </w:rPr>
            </w:pPr>
            <w:r w:rsidRPr="00114E6C">
              <w:rPr>
                <w:rFonts w:ascii="Arial Narrow" w:hAnsi="Arial Narrow" w:cs="Arial"/>
                <w:color w:val="000000"/>
                <w:sz w:val="20"/>
                <w:szCs w:val="20"/>
              </w:rPr>
              <w:t>20</w:t>
            </w:r>
            <w:r w:rsidR="00A26FA4" w:rsidRPr="00114E6C">
              <w:rPr>
                <w:rFonts w:ascii="Arial Narrow" w:hAnsi="Arial Narrow" w:cs="Arial"/>
                <w:color w:val="000000"/>
                <w:sz w:val="20"/>
                <w:szCs w:val="20"/>
              </w:rPr>
              <w:t>21</w:t>
            </w:r>
          </w:p>
        </w:tc>
        <w:tc>
          <w:tcPr>
            <w:tcW w:w="0" w:type="auto"/>
            <w:tcBorders>
              <w:left w:val="single" w:sz="4" w:space="0" w:color="auto"/>
              <w:right w:val="single" w:sz="4" w:space="0" w:color="auto"/>
            </w:tcBorders>
            <w:shd w:val="clear" w:color="auto" w:fill="F2F2F2" w:themeFill="background1" w:themeFillShade="F2"/>
            <w:vAlign w:val="bottom"/>
          </w:tcPr>
          <w:p w14:paraId="2CA14FFA" w14:textId="6CC88E35"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5</w:t>
            </w:r>
          </w:p>
        </w:tc>
        <w:tc>
          <w:tcPr>
            <w:tcW w:w="0" w:type="auto"/>
            <w:tcBorders>
              <w:left w:val="single" w:sz="4" w:space="0" w:color="auto"/>
              <w:right w:val="single" w:sz="4" w:space="0" w:color="auto"/>
            </w:tcBorders>
            <w:shd w:val="clear" w:color="auto" w:fill="F2F2F2" w:themeFill="background1" w:themeFillShade="F2"/>
            <w:vAlign w:val="bottom"/>
          </w:tcPr>
          <w:p w14:paraId="4385EBE8" w14:textId="6504782B" w:rsidR="005623A8" w:rsidRPr="00114E6C" w:rsidRDefault="00A26FA4" w:rsidP="00F95F5A">
            <w:pPr>
              <w:jc w:val="center"/>
              <w:rPr>
                <w:rFonts w:ascii="Arial Narrow" w:hAnsi="Arial Narrow" w:cs="Arial"/>
                <w:sz w:val="20"/>
                <w:szCs w:val="20"/>
              </w:rPr>
            </w:pPr>
            <w:r w:rsidRPr="00114E6C">
              <w:rPr>
                <w:rFonts w:ascii="Arial Narrow" w:hAnsi="Arial Narrow" w:cs="Arial"/>
                <w:sz w:val="20"/>
                <w:szCs w:val="20"/>
              </w:rPr>
              <w:t>17</w:t>
            </w:r>
          </w:p>
        </w:tc>
        <w:tc>
          <w:tcPr>
            <w:tcW w:w="0" w:type="auto"/>
            <w:tcBorders>
              <w:left w:val="single" w:sz="4" w:space="0" w:color="auto"/>
              <w:right w:val="single" w:sz="4" w:space="0" w:color="auto"/>
            </w:tcBorders>
            <w:shd w:val="clear" w:color="auto" w:fill="F2F2F2" w:themeFill="background1" w:themeFillShade="F2"/>
            <w:noWrap/>
            <w:vAlign w:val="bottom"/>
          </w:tcPr>
          <w:p w14:paraId="03B80511" w14:textId="7782FFA1" w:rsidR="005623A8" w:rsidRPr="00114E6C" w:rsidRDefault="00A26FA4" w:rsidP="00F95F5A">
            <w:pPr>
              <w:jc w:val="center"/>
              <w:rPr>
                <w:rFonts w:ascii="Arial Narrow" w:hAnsi="Arial Narrow" w:cs="Arial"/>
                <w:sz w:val="20"/>
                <w:szCs w:val="20"/>
              </w:rPr>
            </w:pPr>
            <w:r w:rsidRPr="00114E6C">
              <w:rPr>
                <w:rFonts w:ascii="Arial Narrow" w:hAnsi="Arial Narrow" w:cs="Arial"/>
                <w:sz w:val="20"/>
                <w:szCs w:val="20"/>
              </w:rPr>
              <w:t>17</w:t>
            </w:r>
          </w:p>
        </w:tc>
        <w:tc>
          <w:tcPr>
            <w:tcW w:w="0" w:type="auto"/>
            <w:tcBorders>
              <w:left w:val="single" w:sz="4" w:space="0" w:color="auto"/>
              <w:right w:val="single" w:sz="4" w:space="0" w:color="auto"/>
            </w:tcBorders>
            <w:shd w:val="clear" w:color="auto" w:fill="F2F2F2" w:themeFill="background1" w:themeFillShade="F2"/>
            <w:noWrap/>
            <w:vAlign w:val="bottom"/>
          </w:tcPr>
          <w:p w14:paraId="45A7123A" w14:textId="7795C6E9"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18</w:t>
            </w:r>
          </w:p>
        </w:tc>
        <w:tc>
          <w:tcPr>
            <w:tcW w:w="0" w:type="auto"/>
            <w:tcBorders>
              <w:left w:val="single" w:sz="4" w:space="0" w:color="auto"/>
              <w:right w:val="single" w:sz="4" w:space="0" w:color="auto"/>
            </w:tcBorders>
            <w:shd w:val="clear" w:color="auto" w:fill="F2F2F2" w:themeFill="background1" w:themeFillShade="F2"/>
            <w:noWrap/>
            <w:vAlign w:val="bottom"/>
          </w:tcPr>
          <w:p w14:paraId="357305A0" w14:textId="47FCC969"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20</w:t>
            </w:r>
          </w:p>
        </w:tc>
        <w:tc>
          <w:tcPr>
            <w:tcW w:w="0" w:type="auto"/>
            <w:tcBorders>
              <w:left w:val="single" w:sz="4" w:space="0" w:color="auto"/>
              <w:right w:val="single" w:sz="4" w:space="0" w:color="auto"/>
            </w:tcBorders>
            <w:shd w:val="clear" w:color="auto" w:fill="F2F2F2" w:themeFill="background1" w:themeFillShade="F2"/>
            <w:noWrap/>
            <w:vAlign w:val="bottom"/>
          </w:tcPr>
          <w:p w14:paraId="18AB9AB4" w14:textId="47C7A938"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28</w:t>
            </w:r>
          </w:p>
        </w:tc>
        <w:tc>
          <w:tcPr>
            <w:tcW w:w="0" w:type="auto"/>
            <w:tcBorders>
              <w:left w:val="single" w:sz="4" w:space="0" w:color="auto"/>
              <w:right w:val="single" w:sz="4" w:space="0" w:color="auto"/>
            </w:tcBorders>
            <w:shd w:val="clear" w:color="auto" w:fill="F2F2F2" w:themeFill="background1" w:themeFillShade="F2"/>
            <w:noWrap/>
            <w:vAlign w:val="bottom"/>
          </w:tcPr>
          <w:p w14:paraId="0A5A9B20" w14:textId="51B3AEA5"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38</w:t>
            </w:r>
          </w:p>
        </w:tc>
        <w:tc>
          <w:tcPr>
            <w:tcW w:w="0" w:type="auto"/>
            <w:tcBorders>
              <w:left w:val="single" w:sz="4" w:space="0" w:color="auto"/>
              <w:right w:val="single" w:sz="4" w:space="0" w:color="auto"/>
            </w:tcBorders>
            <w:shd w:val="clear" w:color="auto" w:fill="F2F2F2" w:themeFill="background1" w:themeFillShade="F2"/>
            <w:noWrap/>
            <w:vAlign w:val="bottom"/>
          </w:tcPr>
          <w:p w14:paraId="50FDC2C9" w14:textId="753FDFF5" w:rsidR="005623A8" w:rsidRPr="00114E6C" w:rsidRDefault="00A26FA4" w:rsidP="00DC41B1">
            <w:pPr>
              <w:jc w:val="center"/>
              <w:rPr>
                <w:rFonts w:ascii="Arial Narrow" w:hAnsi="Arial Narrow" w:cs="Arial"/>
                <w:color w:val="000000"/>
                <w:sz w:val="20"/>
                <w:szCs w:val="20"/>
              </w:rPr>
            </w:pPr>
            <w:r w:rsidRPr="00114E6C">
              <w:rPr>
                <w:rFonts w:ascii="Arial Narrow" w:hAnsi="Arial Narrow" w:cs="Arial"/>
                <w:color w:val="000000"/>
                <w:sz w:val="20"/>
                <w:szCs w:val="20"/>
              </w:rPr>
              <w:t>27</w:t>
            </w:r>
          </w:p>
        </w:tc>
        <w:tc>
          <w:tcPr>
            <w:tcW w:w="0" w:type="auto"/>
            <w:tcBorders>
              <w:left w:val="single" w:sz="4" w:space="0" w:color="auto"/>
              <w:right w:val="single" w:sz="4" w:space="0" w:color="auto"/>
            </w:tcBorders>
            <w:shd w:val="clear" w:color="auto" w:fill="F2F2F2" w:themeFill="background1" w:themeFillShade="F2"/>
            <w:noWrap/>
            <w:vAlign w:val="bottom"/>
          </w:tcPr>
          <w:p w14:paraId="322680A6" w14:textId="2E7FA90D"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34</w:t>
            </w:r>
          </w:p>
        </w:tc>
        <w:tc>
          <w:tcPr>
            <w:tcW w:w="0" w:type="auto"/>
            <w:tcBorders>
              <w:left w:val="single" w:sz="4" w:space="0" w:color="auto"/>
            </w:tcBorders>
            <w:shd w:val="clear" w:color="auto" w:fill="F2F2F2" w:themeFill="background1" w:themeFillShade="F2"/>
            <w:noWrap/>
            <w:vAlign w:val="bottom"/>
          </w:tcPr>
          <w:p w14:paraId="0A221BCD" w14:textId="7285128A" w:rsidR="005623A8" w:rsidRPr="00114E6C" w:rsidRDefault="00A26FA4" w:rsidP="00F95F5A">
            <w:pPr>
              <w:jc w:val="center"/>
              <w:rPr>
                <w:rFonts w:ascii="Arial Narrow" w:hAnsi="Arial Narrow" w:cs="Arial"/>
                <w:color w:val="000000"/>
                <w:sz w:val="20"/>
                <w:szCs w:val="20"/>
              </w:rPr>
            </w:pPr>
            <w:r w:rsidRPr="00114E6C">
              <w:rPr>
                <w:rFonts w:ascii="Arial Narrow" w:hAnsi="Arial Narrow" w:cs="Arial"/>
                <w:color w:val="000000"/>
                <w:sz w:val="20"/>
                <w:szCs w:val="20"/>
              </w:rPr>
              <w:t>204</w:t>
            </w:r>
          </w:p>
        </w:tc>
      </w:tr>
      <w:tr w:rsidR="00F95F5A" w:rsidRPr="00114E6C" w14:paraId="047BBA09" w14:textId="77777777" w:rsidTr="00B14F7F">
        <w:trPr>
          <w:trHeight w:val="315"/>
        </w:trPr>
        <w:tc>
          <w:tcPr>
            <w:tcW w:w="0" w:type="auto"/>
            <w:tcBorders>
              <w:right w:val="single" w:sz="4" w:space="0" w:color="auto"/>
            </w:tcBorders>
            <w:shd w:val="clear" w:color="auto" w:fill="auto"/>
            <w:noWrap/>
            <w:vAlign w:val="bottom"/>
            <w:hideMark/>
          </w:tcPr>
          <w:p w14:paraId="34D6FF35" w14:textId="180947D6" w:rsidR="005623A8" w:rsidRPr="00114E6C" w:rsidRDefault="005623A8" w:rsidP="00C8007D">
            <w:pPr>
              <w:spacing w:after="0"/>
              <w:rPr>
                <w:rFonts w:ascii="Arial Narrow" w:hAnsi="Arial Narrow" w:cs="Arial"/>
                <w:color w:val="000000"/>
                <w:sz w:val="20"/>
                <w:szCs w:val="20"/>
              </w:rPr>
            </w:pPr>
            <w:r w:rsidRPr="00114E6C">
              <w:rPr>
                <w:rFonts w:ascii="Arial Narrow" w:hAnsi="Arial Narrow" w:cs="Arial"/>
                <w:color w:val="000000"/>
                <w:sz w:val="20"/>
                <w:szCs w:val="20"/>
              </w:rPr>
              <w:t>20</w:t>
            </w:r>
            <w:r w:rsidR="00A26FA4" w:rsidRPr="00114E6C">
              <w:rPr>
                <w:rFonts w:ascii="Arial Narrow" w:hAnsi="Arial Narrow" w:cs="Arial"/>
                <w:color w:val="000000"/>
                <w:sz w:val="20"/>
                <w:szCs w:val="20"/>
              </w:rPr>
              <w:t>22</w:t>
            </w:r>
          </w:p>
        </w:tc>
        <w:tc>
          <w:tcPr>
            <w:tcW w:w="0" w:type="auto"/>
            <w:tcBorders>
              <w:left w:val="single" w:sz="4" w:space="0" w:color="auto"/>
              <w:right w:val="single" w:sz="4" w:space="0" w:color="auto"/>
            </w:tcBorders>
            <w:vAlign w:val="bottom"/>
          </w:tcPr>
          <w:p w14:paraId="37096434" w14:textId="76252886" w:rsidR="005623A8" w:rsidRPr="00114E6C" w:rsidRDefault="00A26FA4" w:rsidP="00F95F5A">
            <w:pPr>
              <w:spacing w:after="0"/>
              <w:jc w:val="center"/>
              <w:rPr>
                <w:rFonts w:ascii="Arial Narrow" w:hAnsi="Arial Narrow" w:cs="Arial"/>
                <w:color w:val="000000"/>
                <w:sz w:val="20"/>
                <w:szCs w:val="20"/>
              </w:rPr>
            </w:pPr>
            <w:r w:rsidRPr="00114E6C">
              <w:rPr>
                <w:rFonts w:ascii="Arial Narrow" w:hAnsi="Arial Narrow" w:cs="Arial"/>
                <w:color w:val="000000"/>
                <w:sz w:val="20"/>
                <w:szCs w:val="20"/>
              </w:rPr>
              <w:t>5</w:t>
            </w:r>
          </w:p>
        </w:tc>
        <w:tc>
          <w:tcPr>
            <w:tcW w:w="0" w:type="auto"/>
            <w:tcBorders>
              <w:left w:val="single" w:sz="4" w:space="0" w:color="auto"/>
              <w:right w:val="single" w:sz="4" w:space="0" w:color="auto"/>
            </w:tcBorders>
            <w:vAlign w:val="bottom"/>
          </w:tcPr>
          <w:p w14:paraId="7E55F175" w14:textId="0A908835" w:rsidR="005623A8" w:rsidRPr="00114E6C" w:rsidRDefault="00A26FA4" w:rsidP="00F95F5A">
            <w:pPr>
              <w:spacing w:after="0"/>
              <w:jc w:val="center"/>
              <w:rPr>
                <w:rFonts w:ascii="Arial Narrow" w:hAnsi="Arial Narrow" w:cs="Arial"/>
                <w:sz w:val="20"/>
                <w:szCs w:val="20"/>
              </w:rPr>
            </w:pPr>
            <w:r w:rsidRPr="00114E6C">
              <w:rPr>
                <w:rFonts w:ascii="Arial Narrow" w:hAnsi="Arial Narrow" w:cs="Arial"/>
                <w:sz w:val="20"/>
                <w:szCs w:val="20"/>
              </w:rPr>
              <w:t>17</w:t>
            </w:r>
          </w:p>
        </w:tc>
        <w:tc>
          <w:tcPr>
            <w:tcW w:w="0" w:type="auto"/>
            <w:tcBorders>
              <w:left w:val="single" w:sz="4" w:space="0" w:color="auto"/>
              <w:right w:val="single" w:sz="4" w:space="0" w:color="auto"/>
            </w:tcBorders>
            <w:shd w:val="clear" w:color="auto" w:fill="auto"/>
            <w:noWrap/>
            <w:vAlign w:val="bottom"/>
          </w:tcPr>
          <w:p w14:paraId="421D1C26" w14:textId="65C5FF8A" w:rsidR="005623A8" w:rsidRPr="00114E6C" w:rsidRDefault="00A26FA4" w:rsidP="00F95F5A">
            <w:pPr>
              <w:spacing w:after="0"/>
              <w:jc w:val="center"/>
              <w:rPr>
                <w:rFonts w:ascii="Arial Narrow" w:hAnsi="Arial Narrow" w:cs="Arial"/>
                <w:sz w:val="20"/>
                <w:szCs w:val="20"/>
              </w:rPr>
            </w:pPr>
            <w:r w:rsidRPr="00114E6C">
              <w:rPr>
                <w:rFonts w:ascii="Arial Narrow" w:hAnsi="Arial Narrow" w:cs="Arial"/>
                <w:sz w:val="20"/>
                <w:szCs w:val="20"/>
              </w:rPr>
              <w:t>18</w:t>
            </w:r>
          </w:p>
        </w:tc>
        <w:tc>
          <w:tcPr>
            <w:tcW w:w="0" w:type="auto"/>
            <w:tcBorders>
              <w:left w:val="single" w:sz="4" w:space="0" w:color="auto"/>
              <w:right w:val="single" w:sz="4" w:space="0" w:color="auto"/>
            </w:tcBorders>
            <w:shd w:val="clear" w:color="auto" w:fill="auto"/>
            <w:noWrap/>
            <w:vAlign w:val="bottom"/>
          </w:tcPr>
          <w:p w14:paraId="71CDC760" w14:textId="77E94A5D" w:rsidR="005623A8" w:rsidRPr="00114E6C" w:rsidRDefault="00A26FA4" w:rsidP="00F95F5A">
            <w:pPr>
              <w:spacing w:after="0"/>
              <w:jc w:val="center"/>
              <w:rPr>
                <w:rFonts w:ascii="Arial Narrow" w:hAnsi="Arial Narrow" w:cs="Arial"/>
                <w:color w:val="000000"/>
                <w:sz w:val="20"/>
                <w:szCs w:val="20"/>
              </w:rPr>
            </w:pPr>
            <w:r w:rsidRPr="00114E6C">
              <w:rPr>
                <w:rFonts w:ascii="Arial Narrow" w:hAnsi="Arial Narrow" w:cs="Arial"/>
                <w:color w:val="000000"/>
                <w:sz w:val="20"/>
                <w:szCs w:val="20"/>
              </w:rPr>
              <w:t>19</w:t>
            </w:r>
          </w:p>
        </w:tc>
        <w:tc>
          <w:tcPr>
            <w:tcW w:w="0" w:type="auto"/>
            <w:tcBorders>
              <w:left w:val="single" w:sz="4" w:space="0" w:color="auto"/>
              <w:right w:val="single" w:sz="4" w:space="0" w:color="auto"/>
            </w:tcBorders>
            <w:shd w:val="clear" w:color="auto" w:fill="auto"/>
            <w:noWrap/>
            <w:vAlign w:val="bottom"/>
          </w:tcPr>
          <w:p w14:paraId="7E66AB74" w14:textId="4BD6CDF1" w:rsidR="005623A8" w:rsidRPr="00114E6C" w:rsidRDefault="00A26FA4" w:rsidP="00F95F5A">
            <w:pPr>
              <w:spacing w:after="0"/>
              <w:jc w:val="center"/>
              <w:rPr>
                <w:rFonts w:ascii="Arial Narrow" w:hAnsi="Arial Narrow" w:cs="Arial"/>
                <w:color w:val="000000"/>
                <w:sz w:val="20"/>
                <w:szCs w:val="20"/>
              </w:rPr>
            </w:pPr>
            <w:r w:rsidRPr="00114E6C">
              <w:rPr>
                <w:rFonts w:ascii="Arial Narrow" w:hAnsi="Arial Narrow" w:cs="Arial"/>
                <w:color w:val="000000"/>
                <w:sz w:val="20"/>
                <w:szCs w:val="20"/>
              </w:rPr>
              <w:t>20</w:t>
            </w:r>
          </w:p>
        </w:tc>
        <w:tc>
          <w:tcPr>
            <w:tcW w:w="0" w:type="auto"/>
            <w:tcBorders>
              <w:left w:val="single" w:sz="4" w:space="0" w:color="auto"/>
              <w:right w:val="single" w:sz="4" w:space="0" w:color="auto"/>
            </w:tcBorders>
            <w:shd w:val="clear" w:color="auto" w:fill="auto"/>
            <w:noWrap/>
            <w:vAlign w:val="bottom"/>
          </w:tcPr>
          <w:p w14:paraId="43CC6B77" w14:textId="0AA76FA5" w:rsidR="005623A8" w:rsidRPr="00114E6C" w:rsidRDefault="00A26FA4" w:rsidP="00F95F5A">
            <w:pPr>
              <w:spacing w:after="0"/>
              <w:jc w:val="center"/>
              <w:rPr>
                <w:rFonts w:ascii="Arial Narrow" w:hAnsi="Arial Narrow" w:cs="Arial"/>
                <w:color w:val="000000"/>
                <w:sz w:val="20"/>
                <w:szCs w:val="20"/>
              </w:rPr>
            </w:pPr>
            <w:r w:rsidRPr="00114E6C">
              <w:rPr>
                <w:rFonts w:ascii="Arial Narrow" w:hAnsi="Arial Narrow" w:cs="Arial"/>
                <w:color w:val="000000"/>
                <w:sz w:val="20"/>
                <w:szCs w:val="20"/>
              </w:rPr>
              <w:t>22</w:t>
            </w:r>
          </w:p>
        </w:tc>
        <w:tc>
          <w:tcPr>
            <w:tcW w:w="0" w:type="auto"/>
            <w:tcBorders>
              <w:left w:val="single" w:sz="4" w:space="0" w:color="auto"/>
              <w:right w:val="single" w:sz="4" w:space="0" w:color="auto"/>
            </w:tcBorders>
            <w:shd w:val="clear" w:color="auto" w:fill="auto"/>
            <w:noWrap/>
            <w:vAlign w:val="bottom"/>
          </w:tcPr>
          <w:p w14:paraId="1443847B" w14:textId="5472BF4B" w:rsidR="005623A8" w:rsidRPr="00114E6C" w:rsidRDefault="00A26FA4" w:rsidP="00F95F5A">
            <w:pPr>
              <w:spacing w:after="0"/>
              <w:jc w:val="center"/>
              <w:rPr>
                <w:rFonts w:ascii="Arial Narrow" w:hAnsi="Arial Narrow" w:cs="Arial"/>
                <w:color w:val="000000"/>
                <w:sz w:val="20"/>
                <w:szCs w:val="20"/>
              </w:rPr>
            </w:pPr>
            <w:r w:rsidRPr="00114E6C">
              <w:rPr>
                <w:rFonts w:ascii="Arial Narrow" w:hAnsi="Arial Narrow" w:cs="Arial"/>
                <w:color w:val="000000"/>
                <w:sz w:val="20"/>
                <w:szCs w:val="20"/>
              </w:rPr>
              <w:t>33</w:t>
            </w:r>
          </w:p>
        </w:tc>
        <w:tc>
          <w:tcPr>
            <w:tcW w:w="0" w:type="auto"/>
            <w:tcBorders>
              <w:left w:val="single" w:sz="4" w:space="0" w:color="auto"/>
              <w:right w:val="single" w:sz="4" w:space="0" w:color="auto"/>
            </w:tcBorders>
            <w:shd w:val="clear" w:color="auto" w:fill="auto"/>
            <w:noWrap/>
            <w:vAlign w:val="bottom"/>
          </w:tcPr>
          <w:p w14:paraId="7D3E2AC3" w14:textId="51217C7B" w:rsidR="005623A8" w:rsidRPr="00114E6C" w:rsidRDefault="00A26FA4" w:rsidP="00F95F5A">
            <w:pPr>
              <w:spacing w:after="0"/>
              <w:jc w:val="center"/>
              <w:rPr>
                <w:rFonts w:ascii="Arial Narrow" w:hAnsi="Arial Narrow" w:cs="Arial"/>
                <w:color w:val="000000"/>
                <w:sz w:val="20"/>
                <w:szCs w:val="20"/>
              </w:rPr>
            </w:pPr>
            <w:r w:rsidRPr="00114E6C">
              <w:rPr>
                <w:rFonts w:ascii="Arial Narrow" w:hAnsi="Arial Narrow" w:cs="Arial"/>
                <w:color w:val="000000"/>
                <w:sz w:val="20"/>
                <w:szCs w:val="20"/>
              </w:rPr>
              <w:t>46</w:t>
            </w:r>
          </w:p>
        </w:tc>
        <w:tc>
          <w:tcPr>
            <w:tcW w:w="0" w:type="auto"/>
            <w:tcBorders>
              <w:left w:val="single" w:sz="4" w:space="0" w:color="auto"/>
              <w:right w:val="single" w:sz="4" w:space="0" w:color="auto"/>
            </w:tcBorders>
            <w:shd w:val="clear" w:color="auto" w:fill="auto"/>
            <w:noWrap/>
            <w:vAlign w:val="bottom"/>
          </w:tcPr>
          <w:p w14:paraId="54FB7100" w14:textId="0CB16B87" w:rsidR="005623A8" w:rsidRPr="00114E6C" w:rsidRDefault="00A26FA4" w:rsidP="00F95F5A">
            <w:pPr>
              <w:spacing w:after="0"/>
              <w:jc w:val="center"/>
              <w:rPr>
                <w:rFonts w:ascii="Arial Narrow" w:hAnsi="Arial Narrow" w:cs="Arial"/>
                <w:color w:val="000000"/>
                <w:sz w:val="20"/>
                <w:szCs w:val="20"/>
              </w:rPr>
            </w:pPr>
            <w:r w:rsidRPr="00114E6C">
              <w:rPr>
                <w:rFonts w:ascii="Arial Narrow" w:hAnsi="Arial Narrow" w:cs="Arial"/>
                <w:color w:val="000000"/>
                <w:sz w:val="20"/>
                <w:szCs w:val="20"/>
              </w:rPr>
              <w:t>29</w:t>
            </w:r>
          </w:p>
        </w:tc>
        <w:tc>
          <w:tcPr>
            <w:tcW w:w="0" w:type="auto"/>
            <w:tcBorders>
              <w:left w:val="single" w:sz="4" w:space="0" w:color="auto"/>
            </w:tcBorders>
            <w:shd w:val="clear" w:color="auto" w:fill="auto"/>
            <w:noWrap/>
            <w:vAlign w:val="bottom"/>
          </w:tcPr>
          <w:p w14:paraId="4D2AF812" w14:textId="0D76E2A7" w:rsidR="005623A8" w:rsidRPr="00114E6C" w:rsidRDefault="00A26FA4" w:rsidP="00F95F5A">
            <w:pPr>
              <w:spacing w:after="0"/>
              <w:jc w:val="center"/>
              <w:rPr>
                <w:rFonts w:ascii="Arial Narrow" w:hAnsi="Arial Narrow" w:cs="Arial"/>
                <w:color w:val="000000"/>
                <w:sz w:val="20"/>
                <w:szCs w:val="20"/>
              </w:rPr>
            </w:pPr>
            <w:r w:rsidRPr="00114E6C">
              <w:rPr>
                <w:rFonts w:ascii="Arial Narrow" w:hAnsi="Arial Narrow" w:cs="Arial"/>
                <w:color w:val="000000"/>
                <w:sz w:val="20"/>
                <w:szCs w:val="20"/>
              </w:rPr>
              <w:t>209</w:t>
            </w:r>
          </w:p>
        </w:tc>
      </w:tr>
    </w:tbl>
    <w:p w14:paraId="199CA98A" w14:textId="77777777" w:rsidR="005623A8" w:rsidRPr="00B05CAE" w:rsidRDefault="005623A8" w:rsidP="005623A8">
      <w:pPr>
        <w:pStyle w:val="Default0"/>
        <w:spacing w:after="120"/>
        <w:ind w:left="1080" w:hanging="360"/>
        <w:rPr>
          <w:sz w:val="23"/>
          <w:szCs w:val="23"/>
        </w:rPr>
      </w:pPr>
    </w:p>
    <w:p w14:paraId="461CC418" w14:textId="4CAD4152" w:rsidR="005623A8" w:rsidRPr="00F120B4" w:rsidRDefault="005623A8" w:rsidP="00151F84">
      <w:pPr>
        <w:pStyle w:val="Default0"/>
        <w:spacing w:after="120" w:line="360" w:lineRule="auto"/>
        <w:rPr>
          <w:color w:val="000000" w:themeColor="text1"/>
          <w:sz w:val="23"/>
          <w:szCs w:val="23"/>
        </w:rPr>
      </w:pPr>
      <w:r w:rsidRPr="00B05CAE">
        <w:rPr>
          <w:sz w:val="23"/>
          <w:szCs w:val="23"/>
        </w:rPr>
        <w:t xml:space="preserve">The table below provides a 5 year projection of pupil population for </w:t>
      </w:r>
      <w:proofErr w:type="spellStart"/>
      <w:r w:rsidR="00A26FA4" w:rsidRPr="00114E6C">
        <w:rPr>
          <w:sz w:val="23"/>
          <w:szCs w:val="23"/>
        </w:rPr>
        <w:t>Coety</w:t>
      </w:r>
      <w:proofErr w:type="spellEnd"/>
      <w:r w:rsidR="00B14F7F">
        <w:rPr>
          <w:sz w:val="23"/>
          <w:szCs w:val="23"/>
        </w:rPr>
        <w:t xml:space="preserve"> English </w:t>
      </w:r>
      <w:r>
        <w:rPr>
          <w:sz w:val="23"/>
          <w:szCs w:val="23"/>
        </w:rPr>
        <w:t>Medium Primary School</w:t>
      </w:r>
      <w:r w:rsidRPr="00B05CAE">
        <w:rPr>
          <w:sz w:val="23"/>
          <w:szCs w:val="23"/>
        </w:rPr>
        <w:t>.</w:t>
      </w:r>
      <w:r w:rsidRPr="00D21F08">
        <w:t xml:space="preserve"> </w:t>
      </w:r>
      <w:r w:rsidRPr="00687BD2">
        <w:rPr>
          <w:sz w:val="23"/>
          <w:szCs w:val="23"/>
        </w:rPr>
        <w:t xml:space="preserve">Capacity of </w:t>
      </w:r>
      <w:proofErr w:type="spellStart"/>
      <w:r w:rsidR="00B14F7F" w:rsidRPr="00114E6C">
        <w:rPr>
          <w:sz w:val="23"/>
          <w:szCs w:val="23"/>
        </w:rPr>
        <w:t>Co</w:t>
      </w:r>
      <w:r w:rsidR="00A26FA4" w:rsidRPr="00114E6C">
        <w:rPr>
          <w:sz w:val="23"/>
          <w:szCs w:val="23"/>
        </w:rPr>
        <w:t>ety</w:t>
      </w:r>
      <w:proofErr w:type="spellEnd"/>
      <w:r w:rsidR="00B14F7F">
        <w:rPr>
          <w:sz w:val="23"/>
          <w:szCs w:val="23"/>
        </w:rPr>
        <w:t xml:space="preserve"> Primary </w:t>
      </w:r>
      <w:r w:rsidRPr="00687BD2">
        <w:rPr>
          <w:sz w:val="23"/>
          <w:szCs w:val="23"/>
        </w:rPr>
        <w:t xml:space="preserve">is </w:t>
      </w:r>
      <w:r w:rsidR="00A26FA4" w:rsidRPr="00114E6C">
        <w:rPr>
          <w:sz w:val="23"/>
          <w:szCs w:val="23"/>
        </w:rPr>
        <w:t>420</w:t>
      </w:r>
      <w:r>
        <w:rPr>
          <w:sz w:val="23"/>
          <w:szCs w:val="23"/>
        </w:rPr>
        <w:t xml:space="preserve"> with an admission number of </w:t>
      </w:r>
      <w:r w:rsidR="00A26FA4" w:rsidRPr="00114E6C">
        <w:rPr>
          <w:sz w:val="23"/>
          <w:szCs w:val="23"/>
        </w:rPr>
        <w:t>60</w:t>
      </w:r>
      <w:r w:rsidR="00A26FA4">
        <w:rPr>
          <w:sz w:val="23"/>
          <w:szCs w:val="23"/>
        </w:rPr>
        <w:t xml:space="preserve"> </w:t>
      </w:r>
      <w:r>
        <w:rPr>
          <w:sz w:val="23"/>
          <w:szCs w:val="23"/>
        </w:rPr>
        <w:t>and b</w:t>
      </w:r>
      <w:r w:rsidR="00A26FA4">
        <w:rPr>
          <w:sz w:val="23"/>
          <w:szCs w:val="23"/>
        </w:rPr>
        <w:t xml:space="preserve">uildings rated Condition grade </w:t>
      </w:r>
      <w:r w:rsidR="00A26FA4" w:rsidRPr="00114E6C">
        <w:rPr>
          <w:sz w:val="23"/>
          <w:szCs w:val="23"/>
        </w:rPr>
        <w:t>A</w:t>
      </w:r>
      <w:r>
        <w:rPr>
          <w:sz w:val="23"/>
          <w:szCs w:val="23"/>
        </w:rPr>
        <w:t xml:space="preserve">. Latest Estyn inspection judgement </w:t>
      </w:r>
      <w:r w:rsidR="009300E5">
        <w:rPr>
          <w:sz w:val="23"/>
          <w:szCs w:val="23"/>
        </w:rPr>
        <w:t>–</w:t>
      </w:r>
      <w:r>
        <w:rPr>
          <w:sz w:val="23"/>
          <w:szCs w:val="23"/>
        </w:rPr>
        <w:t xml:space="preserve"> </w:t>
      </w:r>
      <w:r w:rsidR="00F120B4">
        <w:rPr>
          <w:color w:val="000000" w:themeColor="text1"/>
          <w:sz w:val="23"/>
          <w:szCs w:val="23"/>
        </w:rPr>
        <w:t>Good</w:t>
      </w:r>
      <w:r w:rsidR="009300E5" w:rsidRPr="00F120B4">
        <w:rPr>
          <w:color w:val="000000" w:themeColor="text1"/>
          <w:sz w:val="23"/>
          <w:szCs w:val="23"/>
        </w:rPr>
        <w:t>.</w:t>
      </w:r>
    </w:p>
    <w:p w14:paraId="6826173D" w14:textId="77777777" w:rsidR="009300E5" w:rsidRPr="00354179" w:rsidRDefault="009300E5" w:rsidP="005623A8">
      <w:pPr>
        <w:pStyle w:val="Default0"/>
        <w:spacing w:after="120"/>
        <w:rPr>
          <w:sz w:val="6"/>
          <w:szCs w:val="23"/>
        </w:rPr>
      </w:pPr>
    </w:p>
    <w:p w14:paraId="66E9E6C4" w14:textId="77777777" w:rsidR="005623A8" w:rsidRPr="00142178" w:rsidRDefault="005623A8" w:rsidP="005623A8">
      <w:pPr>
        <w:pStyle w:val="Default0"/>
        <w:spacing w:after="120"/>
        <w:rPr>
          <w:i/>
          <w:sz w:val="20"/>
          <w:szCs w:val="20"/>
        </w:rPr>
      </w:pPr>
      <w:r w:rsidRPr="00142178">
        <w:rPr>
          <w:i/>
          <w:sz w:val="20"/>
          <w:szCs w:val="20"/>
        </w:rPr>
        <w:t>NB Pupil projections do not include for additional pupils each year from new housing developments:</w:t>
      </w:r>
    </w:p>
    <w:tbl>
      <w:tblPr>
        <w:tblW w:w="10217" w:type="dxa"/>
        <w:jc w:val="center"/>
        <w:tblInd w:w="-743" w:type="dxa"/>
        <w:tblLook w:val="04A0" w:firstRow="1" w:lastRow="0" w:firstColumn="1" w:lastColumn="0" w:noHBand="0" w:noVBand="1"/>
      </w:tblPr>
      <w:tblGrid>
        <w:gridCol w:w="661"/>
        <w:gridCol w:w="1250"/>
        <w:gridCol w:w="1250"/>
        <w:gridCol w:w="1183"/>
        <w:gridCol w:w="832"/>
        <w:gridCol w:w="851"/>
        <w:gridCol w:w="850"/>
        <w:gridCol w:w="869"/>
        <w:gridCol w:w="850"/>
        <w:gridCol w:w="927"/>
        <w:gridCol w:w="694"/>
      </w:tblGrid>
      <w:tr w:rsidR="00F95F5A" w:rsidRPr="00F95F5A" w14:paraId="05711CDA" w14:textId="77777777" w:rsidTr="00F95F5A">
        <w:trPr>
          <w:trHeight w:val="360"/>
          <w:jc w:val="center"/>
        </w:trPr>
        <w:tc>
          <w:tcPr>
            <w:tcW w:w="661" w:type="dxa"/>
            <w:tcBorders>
              <w:right w:val="single" w:sz="4" w:space="0" w:color="auto"/>
            </w:tcBorders>
            <w:shd w:val="clear" w:color="auto" w:fill="F2F2F2" w:themeFill="background1" w:themeFillShade="F2"/>
            <w:noWrap/>
            <w:vAlign w:val="bottom"/>
            <w:hideMark/>
          </w:tcPr>
          <w:p w14:paraId="3646D25B"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w:t>
            </w:r>
          </w:p>
        </w:tc>
        <w:tc>
          <w:tcPr>
            <w:tcW w:w="1250" w:type="dxa"/>
            <w:tcBorders>
              <w:left w:val="single" w:sz="4" w:space="0" w:color="auto"/>
              <w:right w:val="single" w:sz="4" w:space="0" w:color="auto"/>
            </w:tcBorders>
            <w:shd w:val="clear" w:color="auto" w:fill="F2F2F2" w:themeFill="background1" w:themeFillShade="F2"/>
            <w:vAlign w:val="bottom"/>
          </w:tcPr>
          <w:p w14:paraId="5600CF24"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Nursery 1</w:t>
            </w:r>
          </w:p>
        </w:tc>
        <w:tc>
          <w:tcPr>
            <w:tcW w:w="1250" w:type="dxa"/>
            <w:tcBorders>
              <w:left w:val="single" w:sz="4" w:space="0" w:color="auto"/>
              <w:right w:val="single" w:sz="4" w:space="0" w:color="auto"/>
            </w:tcBorders>
            <w:shd w:val="clear" w:color="auto" w:fill="F2F2F2" w:themeFill="background1" w:themeFillShade="F2"/>
            <w:vAlign w:val="bottom"/>
          </w:tcPr>
          <w:p w14:paraId="781768FF"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Nursery 2</w:t>
            </w:r>
          </w:p>
        </w:tc>
        <w:tc>
          <w:tcPr>
            <w:tcW w:w="1183" w:type="dxa"/>
            <w:tcBorders>
              <w:left w:val="single" w:sz="4" w:space="0" w:color="auto"/>
              <w:right w:val="single" w:sz="4" w:space="0" w:color="auto"/>
            </w:tcBorders>
            <w:shd w:val="clear" w:color="auto" w:fill="F2F2F2" w:themeFill="background1" w:themeFillShade="F2"/>
            <w:noWrap/>
            <w:vAlign w:val="bottom"/>
            <w:hideMark/>
          </w:tcPr>
          <w:p w14:paraId="3524056F"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Reception</w:t>
            </w:r>
          </w:p>
        </w:tc>
        <w:tc>
          <w:tcPr>
            <w:tcW w:w="832" w:type="dxa"/>
            <w:tcBorders>
              <w:left w:val="single" w:sz="4" w:space="0" w:color="auto"/>
              <w:right w:val="single" w:sz="4" w:space="0" w:color="auto"/>
            </w:tcBorders>
            <w:shd w:val="clear" w:color="auto" w:fill="F2F2F2" w:themeFill="background1" w:themeFillShade="F2"/>
            <w:noWrap/>
            <w:vAlign w:val="bottom"/>
            <w:hideMark/>
          </w:tcPr>
          <w:p w14:paraId="41F14479"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1</w:t>
            </w:r>
          </w:p>
        </w:tc>
        <w:tc>
          <w:tcPr>
            <w:tcW w:w="851" w:type="dxa"/>
            <w:tcBorders>
              <w:left w:val="single" w:sz="4" w:space="0" w:color="auto"/>
              <w:right w:val="single" w:sz="4" w:space="0" w:color="auto"/>
            </w:tcBorders>
            <w:shd w:val="clear" w:color="auto" w:fill="F2F2F2" w:themeFill="background1" w:themeFillShade="F2"/>
            <w:noWrap/>
            <w:vAlign w:val="bottom"/>
            <w:hideMark/>
          </w:tcPr>
          <w:p w14:paraId="5FDCA4EE"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2</w:t>
            </w:r>
          </w:p>
        </w:tc>
        <w:tc>
          <w:tcPr>
            <w:tcW w:w="850" w:type="dxa"/>
            <w:tcBorders>
              <w:left w:val="single" w:sz="4" w:space="0" w:color="auto"/>
              <w:right w:val="single" w:sz="4" w:space="0" w:color="auto"/>
            </w:tcBorders>
            <w:shd w:val="clear" w:color="auto" w:fill="F2F2F2" w:themeFill="background1" w:themeFillShade="F2"/>
            <w:noWrap/>
            <w:vAlign w:val="bottom"/>
            <w:hideMark/>
          </w:tcPr>
          <w:p w14:paraId="2EB02989"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3</w:t>
            </w:r>
          </w:p>
        </w:tc>
        <w:tc>
          <w:tcPr>
            <w:tcW w:w="869" w:type="dxa"/>
            <w:tcBorders>
              <w:left w:val="single" w:sz="4" w:space="0" w:color="auto"/>
              <w:right w:val="single" w:sz="4" w:space="0" w:color="auto"/>
            </w:tcBorders>
            <w:shd w:val="clear" w:color="auto" w:fill="F2F2F2" w:themeFill="background1" w:themeFillShade="F2"/>
            <w:noWrap/>
            <w:vAlign w:val="bottom"/>
            <w:hideMark/>
          </w:tcPr>
          <w:p w14:paraId="373635E7"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4</w:t>
            </w:r>
          </w:p>
        </w:tc>
        <w:tc>
          <w:tcPr>
            <w:tcW w:w="850" w:type="dxa"/>
            <w:tcBorders>
              <w:left w:val="single" w:sz="4" w:space="0" w:color="auto"/>
              <w:right w:val="single" w:sz="4" w:space="0" w:color="auto"/>
            </w:tcBorders>
            <w:shd w:val="clear" w:color="auto" w:fill="F2F2F2" w:themeFill="background1" w:themeFillShade="F2"/>
            <w:noWrap/>
            <w:vAlign w:val="bottom"/>
            <w:hideMark/>
          </w:tcPr>
          <w:p w14:paraId="35BE9D2F"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5</w:t>
            </w:r>
          </w:p>
        </w:tc>
        <w:tc>
          <w:tcPr>
            <w:tcW w:w="927" w:type="dxa"/>
            <w:tcBorders>
              <w:left w:val="single" w:sz="4" w:space="0" w:color="auto"/>
              <w:right w:val="single" w:sz="4" w:space="0" w:color="auto"/>
            </w:tcBorders>
            <w:shd w:val="clear" w:color="auto" w:fill="F2F2F2" w:themeFill="background1" w:themeFillShade="F2"/>
            <w:noWrap/>
            <w:vAlign w:val="bottom"/>
            <w:hideMark/>
          </w:tcPr>
          <w:p w14:paraId="6CA0EBBD"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Year 6</w:t>
            </w:r>
          </w:p>
        </w:tc>
        <w:tc>
          <w:tcPr>
            <w:tcW w:w="694" w:type="dxa"/>
            <w:tcBorders>
              <w:left w:val="single" w:sz="4" w:space="0" w:color="auto"/>
            </w:tcBorders>
            <w:shd w:val="clear" w:color="auto" w:fill="F2F2F2" w:themeFill="background1" w:themeFillShade="F2"/>
            <w:noWrap/>
            <w:vAlign w:val="bottom"/>
            <w:hideMark/>
          </w:tcPr>
          <w:p w14:paraId="74809F6D" w14:textId="77777777" w:rsidR="005623A8" w:rsidRPr="00F95F5A" w:rsidRDefault="005623A8" w:rsidP="00F95F5A">
            <w:pPr>
              <w:spacing w:after="0"/>
              <w:jc w:val="center"/>
              <w:rPr>
                <w:rFonts w:cs="Arial"/>
                <w:b/>
                <w:bCs/>
                <w:color w:val="009390"/>
                <w:sz w:val="20"/>
                <w:szCs w:val="20"/>
              </w:rPr>
            </w:pPr>
            <w:r w:rsidRPr="00F95F5A">
              <w:rPr>
                <w:rFonts w:cs="Arial"/>
                <w:b/>
                <w:bCs/>
                <w:color w:val="009390"/>
                <w:sz w:val="20"/>
                <w:szCs w:val="20"/>
              </w:rPr>
              <w:t>Total</w:t>
            </w:r>
          </w:p>
        </w:tc>
      </w:tr>
      <w:tr w:rsidR="00F95F5A" w:rsidRPr="00F95F5A" w14:paraId="5F3763B3" w14:textId="77777777" w:rsidTr="00F95F5A">
        <w:trPr>
          <w:trHeight w:val="436"/>
          <w:jc w:val="center"/>
        </w:trPr>
        <w:tc>
          <w:tcPr>
            <w:tcW w:w="661" w:type="dxa"/>
            <w:tcBorders>
              <w:bottom w:val="single" w:sz="4" w:space="0" w:color="auto"/>
              <w:right w:val="single" w:sz="4" w:space="0" w:color="auto"/>
            </w:tcBorders>
            <w:shd w:val="clear" w:color="auto" w:fill="F2F2F2" w:themeFill="background1" w:themeFillShade="F2"/>
            <w:noWrap/>
            <w:vAlign w:val="bottom"/>
            <w:hideMark/>
          </w:tcPr>
          <w:p w14:paraId="5F6C7B3C" w14:textId="77777777" w:rsidR="005623A8" w:rsidRPr="00F95F5A" w:rsidRDefault="005623A8" w:rsidP="00F95F5A">
            <w:pPr>
              <w:spacing w:after="0"/>
              <w:jc w:val="center"/>
              <w:rPr>
                <w:rFonts w:cs="Arial"/>
                <w:color w:val="009390"/>
                <w:sz w:val="20"/>
                <w:szCs w:val="20"/>
              </w:rPr>
            </w:pPr>
          </w:p>
        </w:tc>
        <w:tc>
          <w:tcPr>
            <w:tcW w:w="1250" w:type="dxa"/>
            <w:tcBorders>
              <w:left w:val="single" w:sz="4" w:space="0" w:color="auto"/>
              <w:bottom w:val="single" w:sz="4" w:space="0" w:color="auto"/>
              <w:right w:val="single" w:sz="4" w:space="0" w:color="auto"/>
            </w:tcBorders>
            <w:shd w:val="clear" w:color="auto" w:fill="F2F2F2" w:themeFill="background1" w:themeFillShade="F2"/>
            <w:vAlign w:val="bottom"/>
          </w:tcPr>
          <w:p w14:paraId="5FC094CC"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2-3</w:t>
            </w:r>
          </w:p>
        </w:tc>
        <w:tc>
          <w:tcPr>
            <w:tcW w:w="1250" w:type="dxa"/>
            <w:tcBorders>
              <w:left w:val="single" w:sz="4" w:space="0" w:color="auto"/>
              <w:bottom w:val="single" w:sz="4" w:space="0" w:color="auto"/>
              <w:right w:val="single" w:sz="4" w:space="0" w:color="auto"/>
            </w:tcBorders>
            <w:shd w:val="clear" w:color="auto" w:fill="F2F2F2" w:themeFill="background1" w:themeFillShade="F2"/>
            <w:vAlign w:val="bottom"/>
          </w:tcPr>
          <w:p w14:paraId="7A193471"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3-4</w:t>
            </w:r>
          </w:p>
        </w:tc>
        <w:tc>
          <w:tcPr>
            <w:tcW w:w="1183"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33FDC731"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4 - 5</w:t>
            </w:r>
          </w:p>
        </w:tc>
        <w:tc>
          <w:tcPr>
            <w:tcW w:w="832"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29CF6B42"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5 - 6</w:t>
            </w:r>
          </w:p>
        </w:tc>
        <w:tc>
          <w:tcPr>
            <w:tcW w:w="851"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15528F42"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6 - 7</w:t>
            </w:r>
          </w:p>
        </w:tc>
        <w:tc>
          <w:tcPr>
            <w:tcW w:w="850"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1B4E8702"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7 - 8</w:t>
            </w:r>
          </w:p>
        </w:tc>
        <w:tc>
          <w:tcPr>
            <w:tcW w:w="869"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2E9E1BC3"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8 - 9</w:t>
            </w:r>
          </w:p>
        </w:tc>
        <w:tc>
          <w:tcPr>
            <w:tcW w:w="850"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029BDEFC"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9 - 10</w:t>
            </w:r>
          </w:p>
        </w:tc>
        <w:tc>
          <w:tcPr>
            <w:tcW w:w="927" w:type="dxa"/>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30C6268A"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10 - 11</w:t>
            </w:r>
          </w:p>
        </w:tc>
        <w:tc>
          <w:tcPr>
            <w:tcW w:w="694" w:type="dxa"/>
            <w:tcBorders>
              <w:left w:val="single" w:sz="4" w:space="0" w:color="auto"/>
              <w:bottom w:val="single" w:sz="4" w:space="0" w:color="auto"/>
            </w:tcBorders>
            <w:shd w:val="clear" w:color="auto" w:fill="F2F2F2" w:themeFill="background1" w:themeFillShade="F2"/>
            <w:noWrap/>
            <w:vAlign w:val="bottom"/>
            <w:hideMark/>
          </w:tcPr>
          <w:p w14:paraId="3CC1506E" w14:textId="77777777" w:rsidR="005623A8" w:rsidRPr="00F95F5A" w:rsidRDefault="005623A8" w:rsidP="00F95F5A">
            <w:pPr>
              <w:spacing w:after="0" w:line="360" w:lineRule="auto"/>
              <w:jc w:val="center"/>
              <w:rPr>
                <w:rFonts w:cs="Arial"/>
                <w:color w:val="009390"/>
                <w:sz w:val="20"/>
                <w:szCs w:val="20"/>
              </w:rPr>
            </w:pPr>
            <w:r w:rsidRPr="00F95F5A">
              <w:rPr>
                <w:rFonts w:cs="Arial"/>
                <w:color w:val="009390"/>
                <w:sz w:val="20"/>
                <w:szCs w:val="20"/>
              </w:rPr>
              <w:t>2-11</w:t>
            </w:r>
          </w:p>
        </w:tc>
      </w:tr>
      <w:tr w:rsidR="00F95F5A" w:rsidRPr="00F936BA" w14:paraId="331137A0" w14:textId="77777777" w:rsidTr="00F1642B">
        <w:trPr>
          <w:trHeight w:val="300"/>
          <w:jc w:val="center"/>
        </w:trPr>
        <w:tc>
          <w:tcPr>
            <w:tcW w:w="661" w:type="dxa"/>
            <w:tcBorders>
              <w:top w:val="single" w:sz="4" w:space="0" w:color="auto"/>
              <w:right w:val="single" w:sz="4" w:space="0" w:color="auto"/>
            </w:tcBorders>
            <w:shd w:val="clear" w:color="auto" w:fill="auto"/>
            <w:noWrap/>
            <w:vAlign w:val="bottom"/>
            <w:hideMark/>
          </w:tcPr>
          <w:p w14:paraId="6AF8BEC3" w14:textId="2BF72B80" w:rsidR="005623A8" w:rsidRPr="00114E6C" w:rsidRDefault="005623A8" w:rsidP="009300E5">
            <w:pPr>
              <w:spacing w:after="0" w:line="360" w:lineRule="auto"/>
              <w:jc w:val="center"/>
              <w:rPr>
                <w:rFonts w:cs="Arial"/>
                <w:color w:val="000000"/>
                <w:sz w:val="20"/>
                <w:szCs w:val="20"/>
              </w:rPr>
            </w:pPr>
            <w:r w:rsidRPr="00114E6C">
              <w:rPr>
                <w:rFonts w:cs="Arial"/>
                <w:color w:val="000000"/>
                <w:sz w:val="20"/>
                <w:szCs w:val="20"/>
              </w:rPr>
              <w:t>20</w:t>
            </w:r>
            <w:r w:rsidR="00A26FA4" w:rsidRPr="00114E6C">
              <w:rPr>
                <w:rFonts w:cs="Arial"/>
                <w:color w:val="000000"/>
                <w:sz w:val="20"/>
                <w:szCs w:val="20"/>
              </w:rPr>
              <w:t>18</w:t>
            </w:r>
          </w:p>
        </w:tc>
        <w:tc>
          <w:tcPr>
            <w:tcW w:w="1250" w:type="dxa"/>
            <w:tcBorders>
              <w:top w:val="single" w:sz="4" w:space="0" w:color="auto"/>
              <w:left w:val="single" w:sz="4" w:space="0" w:color="auto"/>
              <w:right w:val="single" w:sz="4" w:space="0" w:color="auto"/>
            </w:tcBorders>
            <w:vAlign w:val="bottom"/>
          </w:tcPr>
          <w:p w14:paraId="63BB3EE4" w14:textId="5E72E479"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8</w:t>
            </w:r>
          </w:p>
        </w:tc>
        <w:tc>
          <w:tcPr>
            <w:tcW w:w="1250" w:type="dxa"/>
            <w:tcBorders>
              <w:top w:val="single" w:sz="4" w:space="0" w:color="auto"/>
              <w:left w:val="single" w:sz="4" w:space="0" w:color="auto"/>
              <w:right w:val="single" w:sz="4" w:space="0" w:color="auto"/>
            </w:tcBorders>
            <w:vAlign w:val="bottom"/>
          </w:tcPr>
          <w:p w14:paraId="21689B01" w14:textId="78B3E872"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62</w:t>
            </w:r>
          </w:p>
        </w:tc>
        <w:tc>
          <w:tcPr>
            <w:tcW w:w="1183" w:type="dxa"/>
            <w:tcBorders>
              <w:top w:val="single" w:sz="4" w:space="0" w:color="auto"/>
              <w:left w:val="single" w:sz="4" w:space="0" w:color="auto"/>
              <w:right w:val="single" w:sz="4" w:space="0" w:color="auto"/>
            </w:tcBorders>
            <w:shd w:val="clear" w:color="auto" w:fill="auto"/>
            <w:noWrap/>
            <w:vAlign w:val="bottom"/>
          </w:tcPr>
          <w:p w14:paraId="450F379A" w14:textId="28E94C3C"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62</w:t>
            </w:r>
          </w:p>
        </w:tc>
        <w:tc>
          <w:tcPr>
            <w:tcW w:w="832" w:type="dxa"/>
            <w:tcBorders>
              <w:top w:val="single" w:sz="4" w:space="0" w:color="auto"/>
              <w:left w:val="single" w:sz="4" w:space="0" w:color="auto"/>
              <w:right w:val="single" w:sz="4" w:space="0" w:color="auto"/>
            </w:tcBorders>
            <w:shd w:val="clear" w:color="auto" w:fill="auto"/>
            <w:noWrap/>
            <w:vAlign w:val="bottom"/>
          </w:tcPr>
          <w:p w14:paraId="73D4D84C" w14:textId="191E6627"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78</w:t>
            </w:r>
          </w:p>
        </w:tc>
        <w:tc>
          <w:tcPr>
            <w:tcW w:w="851" w:type="dxa"/>
            <w:tcBorders>
              <w:top w:val="single" w:sz="4" w:space="0" w:color="auto"/>
              <w:left w:val="single" w:sz="4" w:space="0" w:color="auto"/>
              <w:right w:val="single" w:sz="4" w:space="0" w:color="auto"/>
            </w:tcBorders>
            <w:shd w:val="clear" w:color="auto" w:fill="auto"/>
            <w:noWrap/>
            <w:vAlign w:val="bottom"/>
          </w:tcPr>
          <w:p w14:paraId="477AD525" w14:textId="3E419D2A"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62</w:t>
            </w:r>
          </w:p>
        </w:tc>
        <w:tc>
          <w:tcPr>
            <w:tcW w:w="850" w:type="dxa"/>
            <w:tcBorders>
              <w:top w:val="single" w:sz="4" w:space="0" w:color="auto"/>
              <w:left w:val="single" w:sz="4" w:space="0" w:color="auto"/>
              <w:right w:val="single" w:sz="4" w:space="0" w:color="auto"/>
            </w:tcBorders>
            <w:shd w:val="clear" w:color="auto" w:fill="auto"/>
            <w:noWrap/>
            <w:vAlign w:val="bottom"/>
          </w:tcPr>
          <w:p w14:paraId="4E4FB7E5" w14:textId="76373A88"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60</w:t>
            </w:r>
          </w:p>
        </w:tc>
        <w:tc>
          <w:tcPr>
            <w:tcW w:w="869" w:type="dxa"/>
            <w:tcBorders>
              <w:top w:val="single" w:sz="4" w:space="0" w:color="auto"/>
              <w:left w:val="single" w:sz="4" w:space="0" w:color="auto"/>
              <w:right w:val="single" w:sz="4" w:space="0" w:color="auto"/>
            </w:tcBorders>
            <w:shd w:val="clear" w:color="auto" w:fill="auto"/>
            <w:noWrap/>
            <w:vAlign w:val="bottom"/>
          </w:tcPr>
          <w:p w14:paraId="634EA2A8" w14:textId="3FCD7149"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42</w:t>
            </w:r>
          </w:p>
        </w:tc>
        <w:tc>
          <w:tcPr>
            <w:tcW w:w="850" w:type="dxa"/>
            <w:tcBorders>
              <w:top w:val="single" w:sz="4" w:space="0" w:color="auto"/>
              <w:left w:val="single" w:sz="4" w:space="0" w:color="auto"/>
              <w:right w:val="single" w:sz="4" w:space="0" w:color="auto"/>
            </w:tcBorders>
            <w:shd w:val="clear" w:color="auto" w:fill="auto"/>
            <w:noWrap/>
            <w:vAlign w:val="bottom"/>
          </w:tcPr>
          <w:p w14:paraId="5AC2F865" w14:textId="477FDD5A"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47</w:t>
            </w:r>
          </w:p>
        </w:tc>
        <w:tc>
          <w:tcPr>
            <w:tcW w:w="927" w:type="dxa"/>
            <w:tcBorders>
              <w:top w:val="single" w:sz="4" w:space="0" w:color="auto"/>
              <w:left w:val="single" w:sz="4" w:space="0" w:color="auto"/>
              <w:right w:val="single" w:sz="4" w:space="0" w:color="auto"/>
            </w:tcBorders>
            <w:shd w:val="clear" w:color="auto" w:fill="auto"/>
            <w:noWrap/>
            <w:vAlign w:val="bottom"/>
          </w:tcPr>
          <w:p w14:paraId="04C03414" w14:textId="0F5BABC0"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39</w:t>
            </w:r>
          </w:p>
        </w:tc>
        <w:tc>
          <w:tcPr>
            <w:tcW w:w="694" w:type="dxa"/>
            <w:tcBorders>
              <w:top w:val="single" w:sz="4" w:space="0" w:color="auto"/>
              <w:left w:val="single" w:sz="4" w:space="0" w:color="auto"/>
            </w:tcBorders>
            <w:shd w:val="clear" w:color="auto" w:fill="auto"/>
            <w:noWrap/>
            <w:vAlign w:val="bottom"/>
          </w:tcPr>
          <w:p w14:paraId="5C9AA0A1" w14:textId="4AD8A75C"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460</w:t>
            </w:r>
          </w:p>
        </w:tc>
      </w:tr>
      <w:tr w:rsidR="00F95F5A" w:rsidRPr="00F936BA" w14:paraId="53809C5B" w14:textId="77777777" w:rsidTr="00F1642B">
        <w:trPr>
          <w:trHeight w:val="300"/>
          <w:jc w:val="center"/>
        </w:trPr>
        <w:tc>
          <w:tcPr>
            <w:tcW w:w="661" w:type="dxa"/>
            <w:tcBorders>
              <w:right w:val="single" w:sz="4" w:space="0" w:color="auto"/>
            </w:tcBorders>
            <w:shd w:val="clear" w:color="auto" w:fill="F2F2F2" w:themeFill="background1" w:themeFillShade="F2"/>
            <w:noWrap/>
            <w:vAlign w:val="bottom"/>
            <w:hideMark/>
          </w:tcPr>
          <w:p w14:paraId="368FC79F" w14:textId="7F1D03A5" w:rsidR="005623A8" w:rsidRPr="00114E6C" w:rsidRDefault="005623A8" w:rsidP="009300E5">
            <w:pPr>
              <w:spacing w:after="0" w:line="360" w:lineRule="auto"/>
              <w:jc w:val="center"/>
              <w:rPr>
                <w:rFonts w:cs="Arial"/>
                <w:color w:val="000000"/>
                <w:sz w:val="20"/>
                <w:szCs w:val="20"/>
              </w:rPr>
            </w:pPr>
            <w:r w:rsidRPr="00114E6C">
              <w:rPr>
                <w:rFonts w:cs="Arial"/>
                <w:color w:val="000000"/>
                <w:sz w:val="20"/>
                <w:szCs w:val="20"/>
              </w:rPr>
              <w:t>20</w:t>
            </w:r>
            <w:r w:rsidR="00A26FA4" w:rsidRPr="00114E6C">
              <w:rPr>
                <w:rFonts w:cs="Arial"/>
                <w:color w:val="000000"/>
                <w:sz w:val="20"/>
                <w:szCs w:val="20"/>
              </w:rPr>
              <w:t>19</w:t>
            </w:r>
          </w:p>
        </w:tc>
        <w:tc>
          <w:tcPr>
            <w:tcW w:w="1250" w:type="dxa"/>
            <w:tcBorders>
              <w:left w:val="single" w:sz="4" w:space="0" w:color="auto"/>
              <w:right w:val="single" w:sz="4" w:space="0" w:color="auto"/>
            </w:tcBorders>
            <w:shd w:val="clear" w:color="auto" w:fill="F2F2F2" w:themeFill="background1" w:themeFillShade="F2"/>
            <w:vAlign w:val="bottom"/>
          </w:tcPr>
          <w:p w14:paraId="44E9F814" w14:textId="7499609E"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8</w:t>
            </w:r>
          </w:p>
        </w:tc>
        <w:tc>
          <w:tcPr>
            <w:tcW w:w="1250" w:type="dxa"/>
            <w:tcBorders>
              <w:left w:val="single" w:sz="4" w:space="0" w:color="auto"/>
              <w:right w:val="single" w:sz="4" w:space="0" w:color="auto"/>
            </w:tcBorders>
            <w:shd w:val="clear" w:color="auto" w:fill="F2F2F2" w:themeFill="background1" w:themeFillShade="F2"/>
            <w:vAlign w:val="bottom"/>
          </w:tcPr>
          <w:p w14:paraId="5EDEDE85" w14:textId="3B1C7254"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62</w:t>
            </w:r>
          </w:p>
        </w:tc>
        <w:tc>
          <w:tcPr>
            <w:tcW w:w="1183" w:type="dxa"/>
            <w:tcBorders>
              <w:left w:val="single" w:sz="4" w:space="0" w:color="auto"/>
              <w:right w:val="single" w:sz="4" w:space="0" w:color="auto"/>
            </w:tcBorders>
            <w:shd w:val="clear" w:color="auto" w:fill="F2F2F2" w:themeFill="background1" w:themeFillShade="F2"/>
            <w:noWrap/>
            <w:vAlign w:val="bottom"/>
          </w:tcPr>
          <w:p w14:paraId="270B8A8E" w14:textId="4D5ACDC4"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62</w:t>
            </w:r>
          </w:p>
        </w:tc>
        <w:tc>
          <w:tcPr>
            <w:tcW w:w="832" w:type="dxa"/>
            <w:tcBorders>
              <w:left w:val="single" w:sz="4" w:space="0" w:color="auto"/>
              <w:right w:val="single" w:sz="4" w:space="0" w:color="auto"/>
            </w:tcBorders>
            <w:shd w:val="clear" w:color="auto" w:fill="F2F2F2" w:themeFill="background1" w:themeFillShade="F2"/>
            <w:noWrap/>
            <w:vAlign w:val="bottom"/>
          </w:tcPr>
          <w:p w14:paraId="00CF3531" w14:textId="2F94BC75"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78</w:t>
            </w:r>
          </w:p>
        </w:tc>
        <w:tc>
          <w:tcPr>
            <w:tcW w:w="851" w:type="dxa"/>
            <w:tcBorders>
              <w:left w:val="single" w:sz="4" w:space="0" w:color="auto"/>
              <w:right w:val="single" w:sz="4" w:space="0" w:color="auto"/>
            </w:tcBorders>
            <w:shd w:val="clear" w:color="auto" w:fill="F2F2F2" w:themeFill="background1" w:themeFillShade="F2"/>
            <w:noWrap/>
            <w:vAlign w:val="bottom"/>
          </w:tcPr>
          <w:p w14:paraId="283856D8" w14:textId="780EAFB0"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95</w:t>
            </w:r>
          </w:p>
        </w:tc>
        <w:tc>
          <w:tcPr>
            <w:tcW w:w="850" w:type="dxa"/>
            <w:tcBorders>
              <w:left w:val="single" w:sz="4" w:space="0" w:color="auto"/>
              <w:right w:val="single" w:sz="4" w:space="0" w:color="auto"/>
            </w:tcBorders>
            <w:shd w:val="clear" w:color="auto" w:fill="F2F2F2" w:themeFill="background1" w:themeFillShade="F2"/>
            <w:noWrap/>
            <w:vAlign w:val="bottom"/>
          </w:tcPr>
          <w:p w14:paraId="14685F3C" w14:textId="6676F550"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70</w:t>
            </w:r>
          </w:p>
        </w:tc>
        <w:tc>
          <w:tcPr>
            <w:tcW w:w="869" w:type="dxa"/>
            <w:tcBorders>
              <w:left w:val="single" w:sz="4" w:space="0" w:color="auto"/>
              <w:right w:val="single" w:sz="4" w:space="0" w:color="auto"/>
            </w:tcBorders>
            <w:shd w:val="clear" w:color="auto" w:fill="F2F2F2" w:themeFill="background1" w:themeFillShade="F2"/>
            <w:noWrap/>
            <w:vAlign w:val="bottom"/>
          </w:tcPr>
          <w:p w14:paraId="031A39B5" w14:textId="7CADD9FF"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72</w:t>
            </w:r>
          </w:p>
        </w:tc>
        <w:tc>
          <w:tcPr>
            <w:tcW w:w="850" w:type="dxa"/>
            <w:tcBorders>
              <w:left w:val="single" w:sz="4" w:space="0" w:color="auto"/>
              <w:right w:val="single" w:sz="4" w:space="0" w:color="auto"/>
            </w:tcBorders>
            <w:shd w:val="clear" w:color="auto" w:fill="F2F2F2" w:themeFill="background1" w:themeFillShade="F2"/>
            <w:noWrap/>
            <w:vAlign w:val="bottom"/>
          </w:tcPr>
          <w:p w14:paraId="202499BA" w14:textId="349106F8"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46</w:t>
            </w:r>
          </w:p>
        </w:tc>
        <w:tc>
          <w:tcPr>
            <w:tcW w:w="927" w:type="dxa"/>
            <w:tcBorders>
              <w:left w:val="single" w:sz="4" w:space="0" w:color="auto"/>
              <w:right w:val="single" w:sz="4" w:space="0" w:color="auto"/>
            </w:tcBorders>
            <w:shd w:val="clear" w:color="auto" w:fill="F2F2F2" w:themeFill="background1" w:themeFillShade="F2"/>
            <w:noWrap/>
            <w:vAlign w:val="bottom"/>
          </w:tcPr>
          <w:p w14:paraId="372A42E9" w14:textId="3AC5312F"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51</w:t>
            </w:r>
          </w:p>
        </w:tc>
        <w:tc>
          <w:tcPr>
            <w:tcW w:w="694" w:type="dxa"/>
            <w:tcBorders>
              <w:left w:val="single" w:sz="4" w:space="0" w:color="auto"/>
            </w:tcBorders>
            <w:shd w:val="clear" w:color="auto" w:fill="F2F2F2" w:themeFill="background1" w:themeFillShade="F2"/>
            <w:noWrap/>
            <w:vAlign w:val="bottom"/>
          </w:tcPr>
          <w:p w14:paraId="6B55BEAB" w14:textId="39FCB0CA"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544</w:t>
            </w:r>
          </w:p>
        </w:tc>
      </w:tr>
      <w:tr w:rsidR="005623A8" w:rsidRPr="00F936BA" w14:paraId="349A5964" w14:textId="77777777" w:rsidTr="00F1642B">
        <w:trPr>
          <w:trHeight w:val="300"/>
          <w:jc w:val="center"/>
        </w:trPr>
        <w:tc>
          <w:tcPr>
            <w:tcW w:w="661" w:type="dxa"/>
            <w:tcBorders>
              <w:right w:val="single" w:sz="4" w:space="0" w:color="auto"/>
            </w:tcBorders>
            <w:shd w:val="clear" w:color="auto" w:fill="auto"/>
            <w:noWrap/>
            <w:vAlign w:val="bottom"/>
            <w:hideMark/>
          </w:tcPr>
          <w:p w14:paraId="07FB412E" w14:textId="143B7E23" w:rsidR="005623A8" w:rsidRPr="00114E6C" w:rsidRDefault="005623A8" w:rsidP="009300E5">
            <w:pPr>
              <w:spacing w:after="0" w:line="360" w:lineRule="auto"/>
              <w:jc w:val="center"/>
              <w:rPr>
                <w:rFonts w:cs="Arial"/>
                <w:color w:val="000000"/>
                <w:sz w:val="20"/>
                <w:szCs w:val="20"/>
              </w:rPr>
            </w:pPr>
            <w:r w:rsidRPr="00114E6C">
              <w:rPr>
                <w:rFonts w:cs="Arial"/>
                <w:color w:val="000000"/>
                <w:sz w:val="20"/>
                <w:szCs w:val="20"/>
              </w:rPr>
              <w:t>20</w:t>
            </w:r>
            <w:r w:rsidR="00A26FA4" w:rsidRPr="00114E6C">
              <w:rPr>
                <w:rFonts w:cs="Arial"/>
                <w:color w:val="000000"/>
                <w:sz w:val="20"/>
                <w:szCs w:val="20"/>
              </w:rPr>
              <w:t>20</w:t>
            </w:r>
          </w:p>
        </w:tc>
        <w:tc>
          <w:tcPr>
            <w:tcW w:w="1250" w:type="dxa"/>
            <w:tcBorders>
              <w:left w:val="single" w:sz="4" w:space="0" w:color="auto"/>
              <w:right w:val="single" w:sz="4" w:space="0" w:color="auto"/>
            </w:tcBorders>
            <w:vAlign w:val="bottom"/>
          </w:tcPr>
          <w:p w14:paraId="4D002753" w14:textId="2E17119F"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8</w:t>
            </w:r>
          </w:p>
        </w:tc>
        <w:tc>
          <w:tcPr>
            <w:tcW w:w="1250" w:type="dxa"/>
            <w:tcBorders>
              <w:left w:val="single" w:sz="4" w:space="0" w:color="auto"/>
              <w:right w:val="single" w:sz="4" w:space="0" w:color="auto"/>
            </w:tcBorders>
            <w:vAlign w:val="bottom"/>
          </w:tcPr>
          <w:p w14:paraId="19F17C0A" w14:textId="460BCB3E"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62</w:t>
            </w:r>
          </w:p>
        </w:tc>
        <w:tc>
          <w:tcPr>
            <w:tcW w:w="1183" w:type="dxa"/>
            <w:tcBorders>
              <w:left w:val="single" w:sz="4" w:space="0" w:color="auto"/>
              <w:right w:val="single" w:sz="4" w:space="0" w:color="auto"/>
            </w:tcBorders>
            <w:shd w:val="clear" w:color="auto" w:fill="auto"/>
            <w:noWrap/>
            <w:vAlign w:val="bottom"/>
          </w:tcPr>
          <w:p w14:paraId="603039C9" w14:textId="4D80D221"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62</w:t>
            </w:r>
          </w:p>
        </w:tc>
        <w:tc>
          <w:tcPr>
            <w:tcW w:w="832" w:type="dxa"/>
            <w:tcBorders>
              <w:left w:val="single" w:sz="4" w:space="0" w:color="auto"/>
              <w:right w:val="single" w:sz="4" w:space="0" w:color="auto"/>
            </w:tcBorders>
            <w:shd w:val="clear" w:color="auto" w:fill="auto"/>
            <w:noWrap/>
            <w:vAlign w:val="bottom"/>
          </w:tcPr>
          <w:p w14:paraId="3525D007" w14:textId="620A1633"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78</w:t>
            </w:r>
          </w:p>
        </w:tc>
        <w:tc>
          <w:tcPr>
            <w:tcW w:w="851" w:type="dxa"/>
            <w:tcBorders>
              <w:left w:val="single" w:sz="4" w:space="0" w:color="auto"/>
              <w:right w:val="single" w:sz="4" w:space="0" w:color="auto"/>
            </w:tcBorders>
            <w:shd w:val="clear" w:color="auto" w:fill="auto"/>
            <w:noWrap/>
            <w:vAlign w:val="bottom"/>
          </w:tcPr>
          <w:p w14:paraId="06AA67A0" w14:textId="3802970B"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95</w:t>
            </w:r>
          </w:p>
        </w:tc>
        <w:tc>
          <w:tcPr>
            <w:tcW w:w="850" w:type="dxa"/>
            <w:tcBorders>
              <w:left w:val="single" w:sz="4" w:space="0" w:color="auto"/>
              <w:right w:val="single" w:sz="4" w:space="0" w:color="auto"/>
            </w:tcBorders>
            <w:shd w:val="clear" w:color="auto" w:fill="auto"/>
            <w:noWrap/>
            <w:vAlign w:val="bottom"/>
          </w:tcPr>
          <w:p w14:paraId="525618C0" w14:textId="566945C7"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107</w:t>
            </w:r>
          </w:p>
        </w:tc>
        <w:tc>
          <w:tcPr>
            <w:tcW w:w="869" w:type="dxa"/>
            <w:tcBorders>
              <w:left w:val="single" w:sz="4" w:space="0" w:color="auto"/>
              <w:right w:val="single" w:sz="4" w:space="0" w:color="auto"/>
            </w:tcBorders>
            <w:shd w:val="clear" w:color="auto" w:fill="auto"/>
            <w:noWrap/>
            <w:vAlign w:val="bottom"/>
          </w:tcPr>
          <w:p w14:paraId="4C005D5C" w14:textId="1FA6D9C2"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84</w:t>
            </w:r>
          </w:p>
        </w:tc>
        <w:tc>
          <w:tcPr>
            <w:tcW w:w="850" w:type="dxa"/>
            <w:tcBorders>
              <w:left w:val="single" w:sz="4" w:space="0" w:color="auto"/>
              <w:right w:val="single" w:sz="4" w:space="0" w:color="auto"/>
            </w:tcBorders>
            <w:shd w:val="clear" w:color="auto" w:fill="auto"/>
            <w:noWrap/>
            <w:vAlign w:val="bottom"/>
          </w:tcPr>
          <w:p w14:paraId="450A6392" w14:textId="5EFCA19F"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79</w:t>
            </w:r>
          </w:p>
        </w:tc>
        <w:tc>
          <w:tcPr>
            <w:tcW w:w="927" w:type="dxa"/>
            <w:tcBorders>
              <w:left w:val="single" w:sz="4" w:space="0" w:color="auto"/>
              <w:right w:val="single" w:sz="4" w:space="0" w:color="auto"/>
            </w:tcBorders>
            <w:shd w:val="clear" w:color="auto" w:fill="auto"/>
            <w:noWrap/>
            <w:vAlign w:val="bottom"/>
          </w:tcPr>
          <w:p w14:paraId="3A9AA704" w14:textId="1CD128CE"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50</w:t>
            </w:r>
          </w:p>
        </w:tc>
        <w:tc>
          <w:tcPr>
            <w:tcW w:w="694" w:type="dxa"/>
            <w:tcBorders>
              <w:left w:val="single" w:sz="4" w:space="0" w:color="auto"/>
            </w:tcBorders>
            <w:shd w:val="clear" w:color="auto" w:fill="auto"/>
            <w:noWrap/>
            <w:vAlign w:val="bottom"/>
          </w:tcPr>
          <w:p w14:paraId="5A060929" w14:textId="1F172AB9"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625</w:t>
            </w:r>
          </w:p>
        </w:tc>
      </w:tr>
      <w:tr w:rsidR="00F95F5A" w:rsidRPr="00F936BA" w14:paraId="70222DB4" w14:textId="77777777" w:rsidTr="00F1642B">
        <w:trPr>
          <w:trHeight w:val="300"/>
          <w:jc w:val="center"/>
        </w:trPr>
        <w:tc>
          <w:tcPr>
            <w:tcW w:w="661" w:type="dxa"/>
            <w:tcBorders>
              <w:right w:val="single" w:sz="4" w:space="0" w:color="auto"/>
            </w:tcBorders>
            <w:shd w:val="clear" w:color="auto" w:fill="F2F2F2" w:themeFill="background1" w:themeFillShade="F2"/>
            <w:noWrap/>
            <w:vAlign w:val="bottom"/>
            <w:hideMark/>
          </w:tcPr>
          <w:p w14:paraId="20640F99" w14:textId="124A0DDA" w:rsidR="005623A8" w:rsidRPr="00114E6C" w:rsidRDefault="005623A8" w:rsidP="009300E5">
            <w:pPr>
              <w:spacing w:after="0" w:line="360" w:lineRule="auto"/>
              <w:jc w:val="center"/>
              <w:rPr>
                <w:rFonts w:cs="Arial"/>
                <w:color w:val="000000"/>
                <w:sz w:val="20"/>
                <w:szCs w:val="20"/>
              </w:rPr>
            </w:pPr>
            <w:r w:rsidRPr="00114E6C">
              <w:rPr>
                <w:rFonts w:cs="Arial"/>
                <w:color w:val="000000"/>
                <w:sz w:val="20"/>
                <w:szCs w:val="20"/>
              </w:rPr>
              <w:t>20</w:t>
            </w:r>
            <w:r w:rsidR="00A26FA4" w:rsidRPr="00114E6C">
              <w:rPr>
                <w:rFonts w:cs="Arial"/>
                <w:color w:val="000000"/>
                <w:sz w:val="20"/>
                <w:szCs w:val="20"/>
              </w:rPr>
              <w:t>21</w:t>
            </w:r>
          </w:p>
        </w:tc>
        <w:tc>
          <w:tcPr>
            <w:tcW w:w="1250" w:type="dxa"/>
            <w:tcBorders>
              <w:left w:val="single" w:sz="4" w:space="0" w:color="auto"/>
              <w:right w:val="single" w:sz="4" w:space="0" w:color="auto"/>
            </w:tcBorders>
            <w:shd w:val="clear" w:color="auto" w:fill="F2F2F2" w:themeFill="background1" w:themeFillShade="F2"/>
            <w:vAlign w:val="bottom"/>
          </w:tcPr>
          <w:p w14:paraId="39B711E3" w14:textId="56CEC469"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8</w:t>
            </w:r>
          </w:p>
        </w:tc>
        <w:tc>
          <w:tcPr>
            <w:tcW w:w="1250" w:type="dxa"/>
            <w:tcBorders>
              <w:left w:val="single" w:sz="4" w:space="0" w:color="auto"/>
              <w:right w:val="single" w:sz="4" w:space="0" w:color="auto"/>
            </w:tcBorders>
            <w:shd w:val="clear" w:color="auto" w:fill="F2F2F2" w:themeFill="background1" w:themeFillShade="F2"/>
            <w:vAlign w:val="bottom"/>
          </w:tcPr>
          <w:p w14:paraId="3F35F8DF" w14:textId="5551DBBE"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62</w:t>
            </w:r>
          </w:p>
        </w:tc>
        <w:tc>
          <w:tcPr>
            <w:tcW w:w="1183" w:type="dxa"/>
            <w:tcBorders>
              <w:left w:val="single" w:sz="4" w:space="0" w:color="auto"/>
              <w:right w:val="single" w:sz="4" w:space="0" w:color="auto"/>
            </w:tcBorders>
            <w:shd w:val="clear" w:color="auto" w:fill="F2F2F2" w:themeFill="background1" w:themeFillShade="F2"/>
            <w:noWrap/>
            <w:vAlign w:val="bottom"/>
          </w:tcPr>
          <w:p w14:paraId="149960D3" w14:textId="4067DB92"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62</w:t>
            </w:r>
          </w:p>
        </w:tc>
        <w:tc>
          <w:tcPr>
            <w:tcW w:w="832" w:type="dxa"/>
            <w:tcBorders>
              <w:left w:val="single" w:sz="4" w:space="0" w:color="auto"/>
              <w:right w:val="single" w:sz="4" w:space="0" w:color="auto"/>
            </w:tcBorders>
            <w:shd w:val="clear" w:color="auto" w:fill="F2F2F2" w:themeFill="background1" w:themeFillShade="F2"/>
            <w:noWrap/>
            <w:vAlign w:val="bottom"/>
          </w:tcPr>
          <w:p w14:paraId="5B244203" w14:textId="6B5F37D1"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78</w:t>
            </w:r>
          </w:p>
        </w:tc>
        <w:tc>
          <w:tcPr>
            <w:tcW w:w="851" w:type="dxa"/>
            <w:tcBorders>
              <w:left w:val="single" w:sz="4" w:space="0" w:color="auto"/>
              <w:right w:val="single" w:sz="4" w:space="0" w:color="auto"/>
            </w:tcBorders>
            <w:shd w:val="clear" w:color="auto" w:fill="F2F2F2" w:themeFill="background1" w:themeFillShade="F2"/>
            <w:noWrap/>
            <w:vAlign w:val="bottom"/>
          </w:tcPr>
          <w:p w14:paraId="1905523F" w14:textId="3EED4D94"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95</w:t>
            </w:r>
          </w:p>
        </w:tc>
        <w:tc>
          <w:tcPr>
            <w:tcW w:w="850" w:type="dxa"/>
            <w:tcBorders>
              <w:left w:val="single" w:sz="4" w:space="0" w:color="auto"/>
              <w:right w:val="single" w:sz="4" w:space="0" w:color="auto"/>
            </w:tcBorders>
            <w:shd w:val="clear" w:color="auto" w:fill="F2F2F2" w:themeFill="background1" w:themeFillShade="F2"/>
            <w:noWrap/>
            <w:vAlign w:val="bottom"/>
          </w:tcPr>
          <w:p w14:paraId="7C30F69A" w14:textId="30C5FBF6"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107</w:t>
            </w:r>
          </w:p>
        </w:tc>
        <w:tc>
          <w:tcPr>
            <w:tcW w:w="869" w:type="dxa"/>
            <w:tcBorders>
              <w:left w:val="single" w:sz="4" w:space="0" w:color="auto"/>
              <w:right w:val="single" w:sz="4" w:space="0" w:color="auto"/>
            </w:tcBorders>
            <w:shd w:val="clear" w:color="auto" w:fill="F2F2F2" w:themeFill="background1" w:themeFillShade="F2"/>
            <w:noWrap/>
            <w:vAlign w:val="bottom"/>
          </w:tcPr>
          <w:p w14:paraId="7D71693A" w14:textId="365FD400"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128</w:t>
            </w:r>
          </w:p>
        </w:tc>
        <w:tc>
          <w:tcPr>
            <w:tcW w:w="850" w:type="dxa"/>
            <w:tcBorders>
              <w:left w:val="single" w:sz="4" w:space="0" w:color="auto"/>
              <w:right w:val="single" w:sz="4" w:space="0" w:color="auto"/>
            </w:tcBorders>
            <w:shd w:val="clear" w:color="auto" w:fill="F2F2F2" w:themeFill="background1" w:themeFillShade="F2"/>
            <w:noWrap/>
            <w:vAlign w:val="bottom"/>
          </w:tcPr>
          <w:p w14:paraId="02DEDCDF" w14:textId="1554D05B"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92</w:t>
            </w:r>
          </w:p>
        </w:tc>
        <w:tc>
          <w:tcPr>
            <w:tcW w:w="927" w:type="dxa"/>
            <w:tcBorders>
              <w:left w:val="single" w:sz="4" w:space="0" w:color="auto"/>
              <w:right w:val="single" w:sz="4" w:space="0" w:color="auto"/>
            </w:tcBorders>
            <w:shd w:val="clear" w:color="auto" w:fill="F2F2F2" w:themeFill="background1" w:themeFillShade="F2"/>
            <w:noWrap/>
            <w:vAlign w:val="bottom"/>
          </w:tcPr>
          <w:p w14:paraId="3ACC01CC" w14:textId="71C9EA0E"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85</w:t>
            </w:r>
          </w:p>
        </w:tc>
        <w:tc>
          <w:tcPr>
            <w:tcW w:w="694" w:type="dxa"/>
            <w:tcBorders>
              <w:left w:val="single" w:sz="4" w:space="0" w:color="auto"/>
            </w:tcBorders>
            <w:shd w:val="clear" w:color="auto" w:fill="F2F2F2" w:themeFill="background1" w:themeFillShade="F2"/>
            <w:noWrap/>
            <w:vAlign w:val="bottom"/>
          </w:tcPr>
          <w:p w14:paraId="3F6DBE16" w14:textId="6A25015C"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717</w:t>
            </w:r>
          </w:p>
        </w:tc>
      </w:tr>
      <w:tr w:rsidR="005623A8" w:rsidRPr="00F95F5A" w14:paraId="04284DED" w14:textId="77777777" w:rsidTr="00F1642B">
        <w:trPr>
          <w:trHeight w:val="315"/>
          <w:jc w:val="center"/>
        </w:trPr>
        <w:tc>
          <w:tcPr>
            <w:tcW w:w="661" w:type="dxa"/>
            <w:tcBorders>
              <w:right w:val="single" w:sz="4" w:space="0" w:color="auto"/>
            </w:tcBorders>
            <w:shd w:val="clear" w:color="auto" w:fill="auto"/>
            <w:noWrap/>
            <w:vAlign w:val="bottom"/>
            <w:hideMark/>
          </w:tcPr>
          <w:p w14:paraId="6A4038D1" w14:textId="03F1F748" w:rsidR="005623A8" w:rsidRPr="00114E6C" w:rsidRDefault="005623A8" w:rsidP="009300E5">
            <w:pPr>
              <w:spacing w:after="0" w:line="360" w:lineRule="auto"/>
              <w:jc w:val="center"/>
              <w:rPr>
                <w:rFonts w:cs="Arial"/>
                <w:color w:val="000000"/>
                <w:sz w:val="20"/>
                <w:szCs w:val="20"/>
              </w:rPr>
            </w:pPr>
            <w:r w:rsidRPr="00114E6C">
              <w:rPr>
                <w:rFonts w:cs="Arial"/>
                <w:color w:val="000000"/>
                <w:sz w:val="20"/>
                <w:szCs w:val="20"/>
              </w:rPr>
              <w:t>20</w:t>
            </w:r>
            <w:r w:rsidR="00A26FA4" w:rsidRPr="00114E6C">
              <w:rPr>
                <w:rFonts w:cs="Arial"/>
                <w:color w:val="000000"/>
                <w:sz w:val="20"/>
                <w:szCs w:val="20"/>
              </w:rPr>
              <w:t>22</w:t>
            </w:r>
          </w:p>
        </w:tc>
        <w:tc>
          <w:tcPr>
            <w:tcW w:w="1250" w:type="dxa"/>
            <w:tcBorders>
              <w:left w:val="single" w:sz="4" w:space="0" w:color="auto"/>
              <w:right w:val="single" w:sz="4" w:space="0" w:color="auto"/>
            </w:tcBorders>
            <w:vAlign w:val="bottom"/>
          </w:tcPr>
          <w:p w14:paraId="3CD08F74" w14:textId="28B22461" w:rsidR="005623A8" w:rsidRPr="00114E6C" w:rsidRDefault="00A26FA4" w:rsidP="00F1642B">
            <w:pPr>
              <w:spacing w:after="0" w:line="360" w:lineRule="auto"/>
              <w:jc w:val="center"/>
              <w:rPr>
                <w:rFonts w:cs="Arial"/>
                <w:color w:val="000000"/>
                <w:sz w:val="20"/>
                <w:szCs w:val="20"/>
              </w:rPr>
            </w:pPr>
            <w:r w:rsidRPr="00114E6C">
              <w:rPr>
                <w:rFonts w:cs="Arial"/>
                <w:color w:val="000000"/>
                <w:sz w:val="20"/>
                <w:szCs w:val="20"/>
              </w:rPr>
              <w:t>8</w:t>
            </w:r>
          </w:p>
        </w:tc>
        <w:tc>
          <w:tcPr>
            <w:tcW w:w="1250" w:type="dxa"/>
            <w:tcBorders>
              <w:left w:val="single" w:sz="4" w:space="0" w:color="auto"/>
              <w:right w:val="single" w:sz="4" w:space="0" w:color="auto"/>
            </w:tcBorders>
            <w:vAlign w:val="bottom"/>
          </w:tcPr>
          <w:p w14:paraId="281C33B4" w14:textId="4AEC7963" w:rsidR="005623A8" w:rsidRPr="00114E6C" w:rsidRDefault="00F936BA" w:rsidP="00F1642B">
            <w:pPr>
              <w:spacing w:after="0" w:line="360" w:lineRule="auto"/>
              <w:jc w:val="center"/>
              <w:rPr>
                <w:rFonts w:cs="Arial"/>
                <w:color w:val="000000"/>
                <w:sz w:val="20"/>
                <w:szCs w:val="20"/>
              </w:rPr>
            </w:pPr>
            <w:r w:rsidRPr="00114E6C">
              <w:rPr>
                <w:rFonts w:cs="Arial"/>
                <w:color w:val="000000"/>
                <w:sz w:val="20"/>
                <w:szCs w:val="20"/>
              </w:rPr>
              <w:t>62</w:t>
            </w:r>
          </w:p>
        </w:tc>
        <w:tc>
          <w:tcPr>
            <w:tcW w:w="1183" w:type="dxa"/>
            <w:tcBorders>
              <w:left w:val="single" w:sz="4" w:space="0" w:color="auto"/>
              <w:right w:val="single" w:sz="4" w:space="0" w:color="auto"/>
            </w:tcBorders>
            <w:shd w:val="clear" w:color="auto" w:fill="auto"/>
            <w:noWrap/>
            <w:vAlign w:val="bottom"/>
          </w:tcPr>
          <w:p w14:paraId="5CF83CB5" w14:textId="6CF9A720" w:rsidR="005623A8" w:rsidRPr="00114E6C" w:rsidRDefault="00F936BA" w:rsidP="00F1642B">
            <w:pPr>
              <w:spacing w:after="0" w:line="360" w:lineRule="auto"/>
              <w:jc w:val="center"/>
              <w:rPr>
                <w:rFonts w:cs="Arial"/>
                <w:color w:val="000000"/>
                <w:sz w:val="20"/>
                <w:szCs w:val="20"/>
              </w:rPr>
            </w:pPr>
            <w:r w:rsidRPr="00114E6C">
              <w:rPr>
                <w:rFonts w:cs="Arial"/>
                <w:color w:val="000000"/>
                <w:sz w:val="20"/>
                <w:szCs w:val="20"/>
              </w:rPr>
              <w:t>62</w:t>
            </w:r>
          </w:p>
        </w:tc>
        <w:tc>
          <w:tcPr>
            <w:tcW w:w="832" w:type="dxa"/>
            <w:tcBorders>
              <w:left w:val="single" w:sz="4" w:space="0" w:color="auto"/>
              <w:right w:val="single" w:sz="4" w:space="0" w:color="auto"/>
            </w:tcBorders>
            <w:shd w:val="clear" w:color="auto" w:fill="auto"/>
            <w:noWrap/>
            <w:vAlign w:val="bottom"/>
          </w:tcPr>
          <w:p w14:paraId="3A3DCE0F" w14:textId="408D6080" w:rsidR="005623A8" w:rsidRPr="00114E6C" w:rsidRDefault="00F936BA" w:rsidP="00F1642B">
            <w:pPr>
              <w:spacing w:after="0" w:line="360" w:lineRule="auto"/>
              <w:jc w:val="center"/>
              <w:rPr>
                <w:rFonts w:cs="Arial"/>
                <w:color w:val="000000"/>
                <w:sz w:val="20"/>
                <w:szCs w:val="20"/>
              </w:rPr>
            </w:pPr>
            <w:r w:rsidRPr="00114E6C">
              <w:rPr>
                <w:rFonts w:cs="Arial"/>
                <w:color w:val="000000"/>
                <w:sz w:val="20"/>
                <w:szCs w:val="20"/>
              </w:rPr>
              <w:t>78</w:t>
            </w:r>
          </w:p>
        </w:tc>
        <w:tc>
          <w:tcPr>
            <w:tcW w:w="851" w:type="dxa"/>
            <w:tcBorders>
              <w:left w:val="single" w:sz="4" w:space="0" w:color="auto"/>
              <w:right w:val="single" w:sz="4" w:space="0" w:color="auto"/>
            </w:tcBorders>
            <w:shd w:val="clear" w:color="auto" w:fill="auto"/>
            <w:noWrap/>
            <w:vAlign w:val="bottom"/>
          </w:tcPr>
          <w:p w14:paraId="7016FB46" w14:textId="0ABBDB4E" w:rsidR="005623A8" w:rsidRPr="00114E6C" w:rsidRDefault="00F936BA" w:rsidP="00F1642B">
            <w:pPr>
              <w:spacing w:after="0" w:line="360" w:lineRule="auto"/>
              <w:jc w:val="center"/>
              <w:rPr>
                <w:rFonts w:cs="Arial"/>
                <w:color w:val="000000"/>
                <w:sz w:val="20"/>
                <w:szCs w:val="20"/>
              </w:rPr>
            </w:pPr>
            <w:r w:rsidRPr="00114E6C">
              <w:rPr>
                <w:rFonts w:cs="Arial"/>
                <w:color w:val="000000"/>
                <w:sz w:val="20"/>
                <w:szCs w:val="20"/>
              </w:rPr>
              <w:t>95</w:t>
            </w:r>
          </w:p>
        </w:tc>
        <w:tc>
          <w:tcPr>
            <w:tcW w:w="850" w:type="dxa"/>
            <w:tcBorders>
              <w:left w:val="single" w:sz="4" w:space="0" w:color="auto"/>
              <w:right w:val="single" w:sz="4" w:space="0" w:color="auto"/>
            </w:tcBorders>
            <w:shd w:val="clear" w:color="auto" w:fill="auto"/>
            <w:noWrap/>
            <w:vAlign w:val="bottom"/>
          </w:tcPr>
          <w:p w14:paraId="3CB2A6DD" w14:textId="63D8F9C7" w:rsidR="005623A8" w:rsidRPr="00114E6C" w:rsidRDefault="00F936BA" w:rsidP="00F1642B">
            <w:pPr>
              <w:spacing w:after="0" w:line="360" w:lineRule="auto"/>
              <w:jc w:val="center"/>
              <w:rPr>
                <w:rFonts w:cs="Arial"/>
                <w:color w:val="000000"/>
                <w:sz w:val="20"/>
                <w:szCs w:val="20"/>
              </w:rPr>
            </w:pPr>
            <w:r w:rsidRPr="00114E6C">
              <w:rPr>
                <w:rFonts w:cs="Arial"/>
                <w:color w:val="000000"/>
                <w:sz w:val="20"/>
                <w:szCs w:val="20"/>
              </w:rPr>
              <w:t>107</w:t>
            </w:r>
          </w:p>
        </w:tc>
        <w:tc>
          <w:tcPr>
            <w:tcW w:w="869" w:type="dxa"/>
            <w:tcBorders>
              <w:left w:val="single" w:sz="4" w:space="0" w:color="auto"/>
              <w:right w:val="single" w:sz="4" w:space="0" w:color="auto"/>
            </w:tcBorders>
            <w:shd w:val="clear" w:color="auto" w:fill="auto"/>
            <w:noWrap/>
            <w:vAlign w:val="bottom"/>
          </w:tcPr>
          <w:p w14:paraId="2CB83EA2" w14:textId="15F33B36" w:rsidR="005623A8" w:rsidRPr="00114E6C" w:rsidRDefault="00F936BA" w:rsidP="00F1642B">
            <w:pPr>
              <w:spacing w:after="0" w:line="360" w:lineRule="auto"/>
              <w:jc w:val="center"/>
              <w:rPr>
                <w:rFonts w:cs="Arial"/>
                <w:color w:val="000000"/>
                <w:sz w:val="20"/>
                <w:szCs w:val="20"/>
              </w:rPr>
            </w:pPr>
            <w:r w:rsidRPr="00114E6C">
              <w:rPr>
                <w:rFonts w:cs="Arial"/>
                <w:color w:val="000000"/>
                <w:sz w:val="20"/>
                <w:szCs w:val="20"/>
              </w:rPr>
              <w:t>128</w:t>
            </w:r>
          </w:p>
        </w:tc>
        <w:tc>
          <w:tcPr>
            <w:tcW w:w="850" w:type="dxa"/>
            <w:tcBorders>
              <w:left w:val="single" w:sz="4" w:space="0" w:color="auto"/>
              <w:right w:val="single" w:sz="4" w:space="0" w:color="auto"/>
            </w:tcBorders>
            <w:shd w:val="clear" w:color="auto" w:fill="auto"/>
            <w:noWrap/>
            <w:vAlign w:val="bottom"/>
          </w:tcPr>
          <w:p w14:paraId="3347983B" w14:textId="2F333A05" w:rsidR="005623A8" w:rsidRPr="00114E6C" w:rsidRDefault="00F936BA" w:rsidP="00F1642B">
            <w:pPr>
              <w:spacing w:after="0" w:line="360" w:lineRule="auto"/>
              <w:jc w:val="center"/>
              <w:rPr>
                <w:rFonts w:cs="Arial"/>
                <w:color w:val="000000"/>
                <w:sz w:val="20"/>
                <w:szCs w:val="20"/>
              </w:rPr>
            </w:pPr>
            <w:r w:rsidRPr="00114E6C">
              <w:rPr>
                <w:rFonts w:cs="Arial"/>
                <w:color w:val="000000"/>
                <w:sz w:val="20"/>
                <w:szCs w:val="20"/>
              </w:rPr>
              <w:t>141</w:t>
            </w:r>
          </w:p>
        </w:tc>
        <w:tc>
          <w:tcPr>
            <w:tcW w:w="927" w:type="dxa"/>
            <w:tcBorders>
              <w:left w:val="single" w:sz="4" w:space="0" w:color="auto"/>
              <w:right w:val="single" w:sz="4" w:space="0" w:color="auto"/>
            </w:tcBorders>
            <w:shd w:val="clear" w:color="auto" w:fill="auto"/>
            <w:noWrap/>
            <w:vAlign w:val="bottom"/>
          </w:tcPr>
          <w:p w14:paraId="5CA7DEEE" w14:textId="5B459C85" w:rsidR="005623A8" w:rsidRPr="00114E6C" w:rsidRDefault="00F936BA" w:rsidP="00F1642B">
            <w:pPr>
              <w:spacing w:after="0" w:line="360" w:lineRule="auto"/>
              <w:jc w:val="center"/>
              <w:rPr>
                <w:rFonts w:cs="Arial"/>
                <w:color w:val="000000"/>
                <w:sz w:val="20"/>
                <w:szCs w:val="20"/>
              </w:rPr>
            </w:pPr>
            <w:r w:rsidRPr="00114E6C">
              <w:rPr>
                <w:rFonts w:cs="Arial"/>
                <w:color w:val="000000"/>
                <w:sz w:val="20"/>
                <w:szCs w:val="20"/>
              </w:rPr>
              <w:t>99</w:t>
            </w:r>
          </w:p>
        </w:tc>
        <w:tc>
          <w:tcPr>
            <w:tcW w:w="694" w:type="dxa"/>
            <w:tcBorders>
              <w:left w:val="single" w:sz="4" w:space="0" w:color="auto"/>
            </w:tcBorders>
            <w:shd w:val="clear" w:color="auto" w:fill="auto"/>
            <w:noWrap/>
            <w:vAlign w:val="bottom"/>
          </w:tcPr>
          <w:p w14:paraId="2F2045F3" w14:textId="189277D4" w:rsidR="005623A8" w:rsidRPr="00114E6C" w:rsidRDefault="00F936BA" w:rsidP="00F1642B">
            <w:pPr>
              <w:spacing w:after="0" w:line="360" w:lineRule="auto"/>
              <w:jc w:val="center"/>
              <w:rPr>
                <w:rFonts w:cs="Arial"/>
                <w:color w:val="000000"/>
                <w:sz w:val="20"/>
                <w:szCs w:val="20"/>
              </w:rPr>
            </w:pPr>
            <w:r w:rsidRPr="00114E6C">
              <w:rPr>
                <w:rFonts w:cs="Arial"/>
                <w:color w:val="000000"/>
                <w:sz w:val="20"/>
                <w:szCs w:val="20"/>
              </w:rPr>
              <w:t>780</w:t>
            </w:r>
          </w:p>
        </w:tc>
      </w:tr>
    </w:tbl>
    <w:p w14:paraId="460BCDDE" w14:textId="77777777" w:rsidR="00F936BA" w:rsidRDefault="00F936BA" w:rsidP="00151F84">
      <w:pPr>
        <w:pStyle w:val="Default0"/>
        <w:spacing w:after="120" w:line="360" w:lineRule="auto"/>
        <w:rPr>
          <w:rStyle w:val="Strong"/>
          <w:bCs w:val="0"/>
          <w:color w:val="004B8D"/>
          <w:sz w:val="2"/>
          <w:lang w:eastAsia="en-US"/>
        </w:rPr>
      </w:pPr>
    </w:p>
    <w:p w14:paraId="4DE58CEC" w14:textId="77777777" w:rsidR="00F936BA" w:rsidRDefault="00F936BA" w:rsidP="00151F84">
      <w:pPr>
        <w:pStyle w:val="Default0"/>
        <w:spacing w:after="120" w:line="360" w:lineRule="auto"/>
        <w:rPr>
          <w:rStyle w:val="Strong"/>
          <w:bCs w:val="0"/>
          <w:color w:val="004B8D"/>
          <w:sz w:val="2"/>
          <w:lang w:eastAsia="en-US"/>
        </w:rPr>
      </w:pPr>
    </w:p>
    <w:p w14:paraId="7A5C1A50" w14:textId="77777777" w:rsidR="00F936BA" w:rsidRDefault="00F936BA" w:rsidP="00151F84">
      <w:pPr>
        <w:pStyle w:val="Default0"/>
        <w:spacing w:after="120" w:line="360" w:lineRule="auto"/>
        <w:rPr>
          <w:rStyle w:val="Strong"/>
          <w:bCs w:val="0"/>
          <w:color w:val="004B8D"/>
          <w:sz w:val="2"/>
          <w:lang w:eastAsia="en-US"/>
        </w:rPr>
      </w:pPr>
    </w:p>
    <w:p w14:paraId="184285D4" w14:textId="2D2DBF04" w:rsidR="00D91F45" w:rsidRPr="00354179" w:rsidRDefault="00D91F45" w:rsidP="00151F84">
      <w:pPr>
        <w:pStyle w:val="Default0"/>
        <w:spacing w:after="120" w:line="360" w:lineRule="auto"/>
        <w:rPr>
          <w:rStyle w:val="Strong"/>
          <w:b w:val="0"/>
          <w:bCs w:val="0"/>
          <w:sz w:val="23"/>
          <w:szCs w:val="23"/>
        </w:rPr>
      </w:pPr>
      <w:r w:rsidRPr="00B05CAE">
        <w:rPr>
          <w:sz w:val="23"/>
          <w:szCs w:val="23"/>
        </w:rPr>
        <w:t xml:space="preserve">The table below provides a 5 year projection of pupil population for </w:t>
      </w:r>
      <w:proofErr w:type="spellStart"/>
      <w:r w:rsidR="00F936BA" w:rsidRPr="00114E6C">
        <w:rPr>
          <w:sz w:val="23"/>
          <w:szCs w:val="23"/>
        </w:rPr>
        <w:t>Croesty</w:t>
      </w:r>
      <w:proofErr w:type="spellEnd"/>
      <w:r>
        <w:rPr>
          <w:sz w:val="23"/>
          <w:szCs w:val="23"/>
        </w:rPr>
        <w:t xml:space="preserve"> English Medium Primary School</w:t>
      </w:r>
      <w:r w:rsidRPr="00B05CAE">
        <w:rPr>
          <w:sz w:val="23"/>
          <w:szCs w:val="23"/>
        </w:rPr>
        <w:t>.</w:t>
      </w:r>
      <w:r w:rsidRPr="00D21F08">
        <w:t xml:space="preserve"> </w:t>
      </w:r>
      <w:r w:rsidRPr="00687BD2">
        <w:rPr>
          <w:sz w:val="23"/>
          <w:szCs w:val="23"/>
        </w:rPr>
        <w:t xml:space="preserve">Capacity of </w:t>
      </w:r>
      <w:proofErr w:type="spellStart"/>
      <w:r w:rsidR="00F936BA" w:rsidRPr="00114E6C">
        <w:rPr>
          <w:sz w:val="23"/>
          <w:szCs w:val="23"/>
        </w:rPr>
        <w:t>Croesty</w:t>
      </w:r>
      <w:proofErr w:type="spellEnd"/>
      <w:r>
        <w:rPr>
          <w:sz w:val="23"/>
          <w:szCs w:val="23"/>
        </w:rPr>
        <w:t xml:space="preserve"> Primary </w:t>
      </w:r>
      <w:r w:rsidRPr="00687BD2">
        <w:rPr>
          <w:sz w:val="23"/>
          <w:szCs w:val="23"/>
        </w:rPr>
        <w:t xml:space="preserve">is </w:t>
      </w:r>
      <w:r w:rsidR="00F936BA" w:rsidRPr="00114E6C">
        <w:rPr>
          <w:sz w:val="23"/>
          <w:szCs w:val="23"/>
        </w:rPr>
        <w:t>205</w:t>
      </w:r>
      <w:r>
        <w:rPr>
          <w:sz w:val="23"/>
          <w:szCs w:val="23"/>
        </w:rPr>
        <w:t xml:space="preserve"> with an admission number of </w:t>
      </w:r>
      <w:r w:rsidR="00F936BA" w:rsidRPr="00114E6C">
        <w:rPr>
          <w:sz w:val="23"/>
          <w:szCs w:val="23"/>
        </w:rPr>
        <w:t>30</w:t>
      </w:r>
      <w:r w:rsidR="00F936BA">
        <w:rPr>
          <w:sz w:val="23"/>
          <w:szCs w:val="23"/>
        </w:rPr>
        <w:t xml:space="preserve"> </w:t>
      </w:r>
      <w:r>
        <w:rPr>
          <w:sz w:val="23"/>
          <w:szCs w:val="23"/>
        </w:rPr>
        <w:t xml:space="preserve">and buildings rated Condition grade B. Latest Estyn inspection judgement – </w:t>
      </w:r>
      <w:r w:rsidRPr="001D17C9">
        <w:rPr>
          <w:color w:val="000000" w:themeColor="text1"/>
          <w:sz w:val="23"/>
          <w:szCs w:val="23"/>
        </w:rPr>
        <w:t>Adequate.</w:t>
      </w:r>
      <w:r w:rsidR="00354179" w:rsidRPr="001D17C9">
        <w:rPr>
          <w:color w:val="000000" w:themeColor="text1"/>
          <w:sz w:val="23"/>
          <w:szCs w:val="23"/>
        </w:rPr>
        <w:br/>
      </w:r>
    </w:p>
    <w:tbl>
      <w:tblPr>
        <w:tblW w:w="10217" w:type="dxa"/>
        <w:jc w:val="center"/>
        <w:tblInd w:w="-743" w:type="dxa"/>
        <w:tblLook w:val="04A0" w:firstRow="1" w:lastRow="0" w:firstColumn="1" w:lastColumn="0" w:noHBand="0" w:noVBand="1"/>
      </w:tblPr>
      <w:tblGrid>
        <w:gridCol w:w="661"/>
        <w:gridCol w:w="1250"/>
        <w:gridCol w:w="1250"/>
        <w:gridCol w:w="1183"/>
        <w:gridCol w:w="832"/>
        <w:gridCol w:w="851"/>
        <w:gridCol w:w="850"/>
        <w:gridCol w:w="869"/>
        <w:gridCol w:w="850"/>
        <w:gridCol w:w="927"/>
        <w:gridCol w:w="694"/>
      </w:tblGrid>
      <w:tr w:rsidR="00D91F45" w:rsidRPr="00D91F45" w14:paraId="72263E07" w14:textId="77777777" w:rsidTr="00D91F45">
        <w:trPr>
          <w:trHeight w:val="360"/>
          <w:jc w:val="center"/>
        </w:trPr>
        <w:tc>
          <w:tcPr>
            <w:tcW w:w="661" w:type="dxa"/>
            <w:tcBorders>
              <w:top w:val="nil"/>
              <w:left w:val="nil"/>
              <w:bottom w:val="nil"/>
              <w:right w:val="single" w:sz="4" w:space="0" w:color="auto"/>
            </w:tcBorders>
            <w:shd w:val="clear" w:color="auto" w:fill="F2F2F2" w:themeFill="background1" w:themeFillShade="F2"/>
            <w:noWrap/>
            <w:vAlign w:val="bottom"/>
            <w:hideMark/>
          </w:tcPr>
          <w:p w14:paraId="6D660B4D"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w:t>
            </w:r>
          </w:p>
        </w:tc>
        <w:tc>
          <w:tcPr>
            <w:tcW w:w="1250" w:type="dxa"/>
            <w:tcBorders>
              <w:top w:val="nil"/>
              <w:left w:val="single" w:sz="4" w:space="0" w:color="auto"/>
              <w:bottom w:val="nil"/>
              <w:right w:val="single" w:sz="4" w:space="0" w:color="auto"/>
            </w:tcBorders>
            <w:shd w:val="clear" w:color="auto" w:fill="F2F2F2" w:themeFill="background1" w:themeFillShade="F2"/>
            <w:vAlign w:val="bottom"/>
            <w:hideMark/>
          </w:tcPr>
          <w:p w14:paraId="7ECC6B0D"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Nursery 1</w:t>
            </w:r>
          </w:p>
        </w:tc>
        <w:tc>
          <w:tcPr>
            <w:tcW w:w="1250" w:type="dxa"/>
            <w:tcBorders>
              <w:top w:val="nil"/>
              <w:left w:val="single" w:sz="4" w:space="0" w:color="auto"/>
              <w:bottom w:val="nil"/>
              <w:right w:val="single" w:sz="4" w:space="0" w:color="auto"/>
            </w:tcBorders>
            <w:shd w:val="clear" w:color="auto" w:fill="F2F2F2" w:themeFill="background1" w:themeFillShade="F2"/>
            <w:vAlign w:val="bottom"/>
            <w:hideMark/>
          </w:tcPr>
          <w:p w14:paraId="0333C916"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Nursery 2</w:t>
            </w:r>
          </w:p>
        </w:tc>
        <w:tc>
          <w:tcPr>
            <w:tcW w:w="1183" w:type="dxa"/>
            <w:tcBorders>
              <w:top w:val="nil"/>
              <w:left w:val="single" w:sz="4" w:space="0" w:color="auto"/>
              <w:bottom w:val="nil"/>
              <w:right w:val="single" w:sz="4" w:space="0" w:color="auto"/>
            </w:tcBorders>
            <w:shd w:val="clear" w:color="auto" w:fill="F2F2F2" w:themeFill="background1" w:themeFillShade="F2"/>
            <w:noWrap/>
            <w:vAlign w:val="bottom"/>
            <w:hideMark/>
          </w:tcPr>
          <w:p w14:paraId="74B6121A"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Reception</w:t>
            </w:r>
          </w:p>
        </w:tc>
        <w:tc>
          <w:tcPr>
            <w:tcW w:w="832" w:type="dxa"/>
            <w:tcBorders>
              <w:top w:val="nil"/>
              <w:left w:val="single" w:sz="4" w:space="0" w:color="auto"/>
              <w:bottom w:val="nil"/>
              <w:right w:val="single" w:sz="4" w:space="0" w:color="auto"/>
            </w:tcBorders>
            <w:shd w:val="clear" w:color="auto" w:fill="F2F2F2" w:themeFill="background1" w:themeFillShade="F2"/>
            <w:noWrap/>
            <w:vAlign w:val="bottom"/>
            <w:hideMark/>
          </w:tcPr>
          <w:p w14:paraId="07E169BC"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 1</w:t>
            </w:r>
          </w:p>
        </w:tc>
        <w:tc>
          <w:tcPr>
            <w:tcW w:w="851" w:type="dxa"/>
            <w:tcBorders>
              <w:top w:val="nil"/>
              <w:left w:val="single" w:sz="4" w:space="0" w:color="auto"/>
              <w:bottom w:val="nil"/>
              <w:right w:val="single" w:sz="4" w:space="0" w:color="auto"/>
            </w:tcBorders>
            <w:shd w:val="clear" w:color="auto" w:fill="F2F2F2" w:themeFill="background1" w:themeFillShade="F2"/>
            <w:noWrap/>
            <w:vAlign w:val="bottom"/>
            <w:hideMark/>
          </w:tcPr>
          <w:p w14:paraId="6DA2061E"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 2</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hideMark/>
          </w:tcPr>
          <w:p w14:paraId="7BD1AF45"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 3</w:t>
            </w:r>
          </w:p>
        </w:tc>
        <w:tc>
          <w:tcPr>
            <w:tcW w:w="869" w:type="dxa"/>
            <w:tcBorders>
              <w:top w:val="nil"/>
              <w:left w:val="single" w:sz="4" w:space="0" w:color="auto"/>
              <w:bottom w:val="nil"/>
              <w:right w:val="single" w:sz="4" w:space="0" w:color="auto"/>
            </w:tcBorders>
            <w:shd w:val="clear" w:color="auto" w:fill="F2F2F2" w:themeFill="background1" w:themeFillShade="F2"/>
            <w:noWrap/>
            <w:vAlign w:val="bottom"/>
            <w:hideMark/>
          </w:tcPr>
          <w:p w14:paraId="363DEC5E"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 4</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hideMark/>
          </w:tcPr>
          <w:p w14:paraId="00A1A732"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 5</w:t>
            </w:r>
          </w:p>
        </w:tc>
        <w:tc>
          <w:tcPr>
            <w:tcW w:w="927" w:type="dxa"/>
            <w:tcBorders>
              <w:top w:val="nil"/>
              <w:left w:val="single" w:sz="4" w:space="0" w:color="auto"/>
              <w:bottom w:val="nil"/>
              <w:right w:val="single" w:sz="4" w:space="0" w:color="auto"/>
            </w:tcBorders>
            <w:shd w:val="clear" w:color="auto" w:fill="F2F2F2" w:themeFill="background1" w:themeFillShade="F2"/>
            <w:noWrap/>
            <w:vAlign w:val="bottom"/>
            <w:hideMark/>
          </w:tcPr>
          <w:p w14:paraId="5497E2DC"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Year 6</w:t>
            </w:r>
          </w:p>
        </w:tc>
        <w:tc>
          <w:tcPr>
            <w:tcW w:w="694" w:type="dxa"/>
            <w:tcBorders>
              <w:top w:val="nil"/>
              <w:left w:val="single" w:sz="4" w:space="0" w:color="auto"/>
              <w:bottom w:val="nil"/>
              <w:right w:val="nil"/>
            </w:tcBorders>
            <w:shd w:val="clear" w:color="auto" w:fill="F2F2F2" w:themeFill="background1" w:themeFillShade="F2"/>
            <w:noWrap/>
            <w:vAlign w:val="bottom"/>
            <w:hideMark/>
          </w:tcPr>
          <w:p w14:paraId="61E6E684" w14:textId="77777777" w:rsidR="00D91F45" w:rsidRPr="00D91F45" w:rsidRDefault="00D91F45" w:rsidP="00D91F45">
            <w:pPr>
              <w:spacing w:after="0"/>
              <w:jc w:val="center"/>
              <w:rPr>
                <w:rFonts w:eastAsia="Calibri" w:cs="Arial"/>
                <w:b/>
                <w:bCs/>
                <w:color w:val="009390"/>
                <w:sz w:val="20"/>
                <w:szCs w:val="20"/>
              </w:rPr>
            </w:pPr>
            <w:r w:rsidRPr="00D91F45">
              <w:rPr>
                <w:rFonts w:eastAsia="Calibri" w:cs="Arial"/>
                <w:b/>
                <w:bCs/>
                <w:color w:val="009390"/>
                <w:sz w:val="20"/>
                <w:szCs w:val="20"/>
              </w:rPr>
              <w:t>Total</w:t>
            </w:r>
          </w:p>
        </w:tc>
      </w:tr>
      <w:tr w:rsidR="00D91F45" w:rsidRPr="00D91F45" w14:paraId="65FB79D1" w14:textId="77777777" w:rsidTr="00D91F45">
        <w:trPr>
          <w:trHeight w:val="436"/>
          <w:jc w:val="center"/>
        </w:trPr>
        <w:tc>
          <w:tcPr>
            <w:tcW w:w="661" w:type="dxa"/>
            <w:tcBorders>
              <w:top w:val="nil"/>
              <w:left w:val="nil"/>
              <w:bottom w:val="single" w:sz="4" w:space="0" w:color="auto"/>
              <w:right w:val="single" w:sz="4" w:space="0" w:color="auto"/>
            </w:tcBorders>
            <w:shd w:val="clear" w:color="auto" w:fill="F2F2F2" w:themeFill="background1" w:themeFillShade="F2"/>
            <w:noWrap/>
            <w:vAlign w:val="bottom"/>
            <w:hideMark/>
          </w:tcPr>
          <w:p w14:paraId="402677D9" w14:textId="77777777" w:rsidR="00D91F45" w:rsidRPr="00D91F45" w:rsidRDefault="00D91F45" w:rsidP="00D91F45">
            <w:pPr>
              <w:spacing w:after="0"/>
              <w:rPr>
                <w:rFonts w:ascii="Calibri" w:eastAsia="Calibri" w:hAnsi="Calibri" w:cs="Times New Roman"/>
                <w:sz w:val="22"/>
              </w:rPr>
            </w:pPr>
          </w:p>
        </w:tc>
        <w:tc>
          <w:tcPr>
            <w:tcW w:w="1250"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1ED0897D"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2-3</w:t>
            </w:r>
          </w:p>
        </w:tc>
        <w:tc>
          <w:tcPr>
            <w:tcW w:w="1250"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41374917"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3-4</w:t>
            </w:r>
          </w:p>
        </w:tc>
        <w:tc>
          <w:tcPr>
            <w:tcW w:w="118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0FBD88B"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4 - 5</w:t>
            </w:r>
          </w:p>
        </w:tc>
        <w:tc>
          <w:tcPr>
            <w:tcW w:w="83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8AEF029"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5 - 6</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A40406B"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6 - 7</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DF420EA"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7 - 8</w:t>
            </w:r>
          </w:p>
        </w:tc>
        <w:tc>
          <w:tcPr>
            <w:tcW w:w="86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99F74E5"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8 - 9</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5543E66"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9 - 10</w:t>
            </w:r>
          </w:p>
        </w:tc>
        <w:tc>
          <w:tcPr>
            <w:tcW w:w="92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BEA9449"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10 - 11</w:t>
            </w:r>
          </w:p>
        </w:tc>
        <w:tc>
          <w:tcPr>
            <w:tcW w:w="694" w:type="dxa"/>
            <w:tcBorders>
              <w:top w:val="nil"/>
              <w:left w:val="single" w:sz="4" w:space="0" w:color="auto"/>
              <w:bottom w:val="single" w:sz="4" w:space="0" w:color="auto"/>
              <w:right w:val="nil"/>
            </w:tcBorders>
            <w:shd w:val="clear" w:color="auto" w:fill="F2F2F2" w:themeFill="background1" w:themeFillShade="F2"/>
            <w:noWrap/>
            <w:vAlign w:val="bottom"/>
            <w:hideMark/>
          </w:tcPr>
          <w:p w14:paraId="7147AE6D" w14:textId="77777777" w:rsidR="00D91F45" w:rsidRPr="00D91F45" w:rsidRDefault="00D91F45" w:rsidP="00D91F45">
            <w:pPr>
              <w:spacing w:after="0" w:line="360" w:lineRule="auto"/>
              <w:jc w:val="center"/>
              <w:rPr>
                <w:rFonts w:eastAsia="Calibri" w:cs="Arial"/>
                <w:color w:val="009390"/>
                <w:sz w:val="20"/>
                <w:szCs w:val="20"/>
              </w:rPr>
            </w:pPr>
            <w:r w:rsidRPr="00D91F45">
              <w:rPr>
                <w:rFonts w:eastAsia="Calibri" w:cs="Arial"/>
                <w:color w:val="009390"/>
                <w:sz w:val="20"/>
                <w:szCs w:val="20"/>
              </w:rPr>
              <w:t>2-11</w:t>
            </w:r>
          </w:p>
        </w:tc>
      </w:tr>
      <w:tr w:rsidR="00D91F45" w:rsidRPr="00D91F45" w14:paraId="71DC5F8F" w14:textId="77777777" w:rsidTr="00F936BA">
        <w:trPr>
          <w:trHeight w:val="300"/>
          <w:jc w:val="center"/>
        </w:trPr>
        <w:tc>
          <w:tcPr>
            <w:tcW w:w="661" w:type="dxa"/>
            <w:tcBorders>
              <w:top w:val="single" w:sz="4" w:space="0" w:color="auto"/>
              <w:left w:val="nil"/>
              <w:bottom w:val="nil"/>
              <w:right w:val="single" w:sz="4" w:space="0" w:color="auto"/>
            </w:tcBorders>
            <w:noWrap/>
            <w:vAlign w:val="bottom"/>
            <w:hideMark/>
          </w:tcPr>
          <w:p w14:paraId="7B7D2841" w14:textId="564E4E7F" w:rsidR="00D91F45" w:rsidRPr="00114E6C" w:rsidRDefault="00F936BA" w:rsidP="00D91F45">
            <w:pPr>
              <w:spacing w:after="0" w:line="360" w:lineRule="auto"/>
              <w:jc w:val="center"/>
              <w:rPr>
                <w:rFonts w:eastAsia="Calibri" w:cs="Arial"/>
                <w:color w:val="000000"/>
                <w:sz w:val="20"/>
                <w:szCs w:val="20"/>
              </w:rPr>
            </w:pPr>
            <w:r w:rsidRPr="00114E6C">
              <w:rPr>
                <w:rFonts w:eastAsia="Calibri" w:cs="Arial"/>
                <w:color w:val="000000"/>
                <w:sz w:val="20"/>
                <w:szCs w:val="20"/>
              </w:rPr>
              <w:t>2018</w:t>
            </w:r>
          </w:p>
        </w:tc>
        <w:tc>
          <w:tcPr>
            <w:tcW w:w="1250" w:type="dxa"/>
            <w:tcBorders>
              <w:top w:val="single" w:sz="4" w:space="0" w:color="auto"/>
              <w:left w:val="single" w:sz="4" w:space="0" w:color="auto"/>
              <w:bottom w:val="nil"/>
              <w:right w:val="single" w:sz="4" w:space="0" w:color="auto"/>
            </w:tcBorders>
            <w:vAlign w:val="bottom"/>
          </w:tcPr>
          <w:p w14:paraId="0B7E43F2" w14:textId="51CA0CFA"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1</w:t>
            </w:r>
          </w:p>
        </w:tc>
        <w:tc>
          <w:tcPr>
            <w:tcW w:w="1250" w:type="dxa"/>
            <w:tcBorders>
              <w:top w:val="single" w:sz="4" w:space="0" w:color="auto"/>
              <w:left w:val="single" w:sz="4" w:space="0" w:color="auto"/>
              <w:bottom w:val="nil"/>
              <w:right w:val="single" w:sz="4" w:space="0" w:color="auto"/>
            </w:tcBorders>
            <w:vAlign w:val="bottom"/>
          </w:tcPr>
          <w:p w14:paraId="060157D6" w14:textId="4F60A34B"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1183" w:type="dxa"/>
            <w:tcBorders>
              <w:top w:val="single" w:sz="4" w:space="0" w:color="auto"/>
              <w:left w:val="single" w:sz="4" w:space="0" w:color="auto"/>
              <w:bottom w:val="nil"/>
              <w:right w:val="single" w:sz="4" w:space="0" w:color="auto"/>
            </w:tcBorders>
            <w:noWrap/>
            <w:vAlign w:val="bottom"/>
          </w:tcPr>
          <w:p w14:paraId="7C9353B4" w14:textId="4965513B"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31</w:t>
            </w:r>
          </w:p>
        </w:tc>
        <w:tc>
          <w:tcPr>
            <w:tcW w:w="832" w:type="dxa"/>
            <w:tcBorders>
              <w:top w:val="single" w:sz="4" w:space="0" w:color="auto"/>
              <w:left w:val="single" w:sz="4" w:space="0" w:color="auto"/>
              <w:bottom w:val="nil"/>
              <w:right w:val="single" w:sz="4" w:space="0" w:color="auto"/>
            </w:tcBorders>
            <w:noWrap/>
            <w:vAlign w:val="bottom"/>
          </w:tcPr>
          <w:p w14:paraId="3AFF0B9D" w14:textId="4EEA2E3B"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31</w:t>
            </w:r>
          </w:p>
        </w:tc>
        <w:tc>
          <w:tcPr>
            <w:tcW w:w="851" w:type="dxa"/>
            <w:tcBorders>
              <w:top w:val="single" w:sz="4" w:space="0" w:color="auto"/>
              <w:left w:val="single" w:sz="4" w:space="0" w:color="auto"/>
              <w:bottom w:val="nil"/>
              <w:right w:val="single" w:sz="4" w:space="0" w:color="auto"/>
            </w:tcBorders>
            <w:noWrap/>
            <w:vAlign w:val="bottom"/>
          </w:tcPr>
          <w:p w14:paraId="656D5D2D" w14:textId="08FC798F"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30</w:t>
            </w:r>
          </w:p>
        </w:tc>
        <w:tc>
          <w:tcPr>
            <w:tcW w:w="850" w:type="dxa"/>
            <w:tcBorders>
              <w:top w:val="single" w:sz="4" w:space="0" w:color="auto"/>
              <w:left w:val="single" w:sz="4" w:space="0" w:color="auto"/>
              <w:bottom w:val="nil"/>
              <w:right w:val="single" w:sz="4" w:space="0" w:color="auto"/>
            </w:tcBorders>
            <w:noWrap/>
            <w:vAlign w:val="bottom"/>
          </w:tcPr>
          <w:p w14:paraId="2F9C6AB4" w14:textId="58D01A8B"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30</w:t>
            </w:r>
          </w:p>
        </w:tc>
        <w:tc>
          <w:tcPr>
            <w:tcW w:w="869" w:type="dxa"/>
            <w:tcBorders>
              <w:top w:val="single" w:sz="4" w:space="0" w:color="auto"/>
              <w:left w:val="single" w:sz="4" w:space="0" w:color="auto"/>
              <w:bottom w:val="nil"/>
              <w:right w:val="single" w:sz="4" w:space="0" w:color="auto"/>
            </w:tcBorders>
            <w:noWrap/>
            <w:vAlign w:val="bottom"/>
          </w:tcPr>
          <w:p w14:paraId="1EB64FB0" w14:textId="42973E28"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850" w:type="dxa"/>
            <w:tcBorders>
              <w:top w:val="single" w:sz="4" w:space="0" w:color="auto"/>
              <w:left w:val="single" w:sz="4" w:space="0" w:color="auto"/>
              <w:bottom w:val="nil"/>
              <w:right w:val="single" w:sz="4" w:space="0" w:color="auto"/>
            </w:tcBorders>
            <w:noWrap/>
            <w:vAlign w:val="bottom"/>
          </w:tcPr>
          <w:p w14:paraId="531BD3AD" w14:textId="3F386171"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31</w:t>
            </w:r>
          </w:p>
        </w:tc>
        <w:tc>
          <w:tcPr>
            <w:tcW w:w="927" w:type="dxa"/>
            <w:tcBorders>
              <w:top w:val="single" w:sz="4" w:space="0" w:color="auto"/>
              <w:left w:val="single" w:sz="4" w:space="0" w:color="auto"/>
              <w:bottom w:val="nil"/>
              <w:right w:val="single" w:sz="4" w:space="0" w:color="auto"/>
            </w:tcBorders>
            <w:noWrap/>
            <w:vAlign w:val="bottom"/>
          </w:tcPr>
          <w:p w14:paraId="6D946B49" w14:textId="70FF0EE1"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24</w:t>
            </w:r>
          </w:p>
        </w:tc>
        <w:tc>
          <w:tcPr>
            <w:tcW w:w="694" w:type="dxa"/>
            <w:tcBorders>
              <w:top w:val="single" w:sz="4" w:space="0" w:color="auto"/>
              <w:left w:val="single" w:sz="4" w:space="0" w:color="auto"/>
              <w:bottom w:val="nil"/>
              <w:right w:val="nil"/>
            </w:tcBorders>
            <w:noWrap/>
            <w:vAlign w:val="bottom"/>
          </w:tcPr>
          <w:p w14:paraId="71E4CEBF" w14:textId="03EABDFC"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236</w:t>
            </w:r>
          </w:p>
        </w:tc>
      </w:tr>
      <w:tr w:rsidR="00D91F45" w:rsidRPr="00D91F45" w14:paraId="52BFEB4B" w14:textId="77777777" w:rsidTr="00F936BA">
        <w:trPr>
          <w:trHeight w:val="300"/>
          <w:jc w:val="center"/>
        </w:trPr>
        <w:tc>
          <w:tcPr>
            <w:tcW w:w="661" w:type="dxa"/>
            <w:tcBorders>
              <w:top w:val="nil"/>
              <w:left w:val="nil"/>
              <w:bottom w:val="nil"/>
              <w:right w:val="single" w:sz="4" w:space="0" w:color="auto"/>
            </w:tcBorders>
            <w:shd w:val="clear" w:color="auto" w:fill="F2F2F2" w:themeFill="background1" w:themeFillShade="F2"/>
            <w:noWrap/>
            <w:vAlign w:val="bottom"/>
            <w:hideMark/>
          </w:tcPr>
          <w:p w14:paraId="2E4AD9A0" w14:textId="08B09DCB" w:rsidR="00D91F45" w:rsidRPr="00114E6C" w:rsidRDefault="00F936BA" w:rsidP="00D91F45">
            <w:pPr>
              <w:spacing w:after="0" w:line="360" w:lineRule="auto"/>
              <w:jc w:val="center"/>
              <w:rPr>
                <w:rFonts w:eastAsia="Calibri" w:cs="Arial"/>
                <w:color w:val="000000"/>
                <w:sz w:val="20"/>
                <w:szCs w:val="20"/>
              </w:rPr>
            </w:pPr>
            <w:r w:rsidRPr="00114E6C">
              <w:rPr>
                <w:rFonts w:eastAsia="Calibri" w:cs="Arial"/>
                <w:color w:val="000000"/>
                <w:sz w:val="20"/>
                <w:szCs w:val="20"/>
              </w:rPr>
              <w:t>2019</w:t>
            </w:r>
          </w:p>
        </w:tc>
        <w:tc>
          <w:tcPr>
            <w:tcW w:w="1250" w:type="dxa"/>
            <w:tcBorders>
              <w:top w:val="nil"/>
              <w:left w:val="single" w:sz="4" w:space="0" w:color="auto"/>
              <w:bottom w:val="nil"/>
              <w:right w:val="single" w:sz="4" w:space="0" w:color="auto"/>
            </w:tcBorders>
            <w:shd w:val="clear" w:color="auto" w:fill="F2F2F2" w:themeFill="background1" w:themeFillShade="F2"/>
            <w:vAlign w:val="bottom"/>
          </w:tcPr>
          <w:p w14:paraId="088B9F87" w14:textId="5F8723C4"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1</w:t>
            </w:r>
          </w:p>
        </w:tc>
        <w:tc>
          <w:tcPr>
            <w:tcW w:w="1250" w:type="dxa"/>
            <w:tcBorders>
              <w:top w:val="nil"/>
              <w:left w:val="single" w:sz="4" w:space="0" w:color="auto"/>
              <w:bottom w:val="nil"/>
              <w:right w:val="single" w:sz="4" w:space="0" w:color="auto"/>
            </w:tcBorders>
            <w:shd w:val="clear" w:color="auto" w:fill="F2F2F2" w:themeFill="background1" w:themeFillShade="F2"/>
            <w:vAlign w:val="bottom"/>
          </w:tcPr>
          <w:p w14:paraId="6F73ADB2" w14:textId="5E741162"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1183" w:type="dxa"/>
            <w:tcBorders>
              <w:top w:val="nil"/>
              <w:left w:val="single" w:sz="4" w:space="0" w:color="auto"/>
              <w:bottom w:val="nil"/>
              <w:right w:val="single" w:sz="4" w:space="0" w:color="auto"/>
            </w:tcBorders>
            <w:shd w:val="clear" w:color="auto" w:fill="F2F2F2" w:themeFill="background1" w:themeFillShade="F2"/>
            <w:noWrap/>
            <w:vAlign w:val="bottom"/>
          </w:tcPr>
          <w:p w14:paraId="43DB7395" w14:textId="25CBCE1F"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832" w:type="dxa"/>
            <w:tcBorders>
              <w:top w:val="nil"/>
              <w:left w:val="single" w:sz="4" w:space="0" w:color="auto"/>
              <w:bottom w:val="nil"/>
              <w:right w:val="single" w:sz="4" w:space="0" w:color="auto"/>
            </w:tcBorders>
            <w:shd w:val="clear" w:color="auto" w:fill="F2F2F2" w:themeFill="background1" w:themeFillShade="F2"/>
            <w:noWrap/>
            <w:vAlign w:val="bottom"/>
          </w:tcPr>
          <w:p w14:paraId="54EE06F3" w14:textId="16AF35DC"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31</w:t>
            </w:r>
          </w:p>
        </w:tc>
        <w:tc>
          <w:tcPr>
            <w:tcW w:w="851" w:type="dxa"/>
            <w:tcBorders>
              <w:top w:val="nil"/>
              <w:left w:val="single" w:sz="4" w:space="0" w:color="auto"/>
              <w:bottom w:val="nil"/>
              <w:right w:val="single" w:sz="4" w:space="0" w:color="auto"/>
            </w:tcBorders>
            <w:shd w:val="clear" w:color="auto" w:fill="F2F2F2" w:themeFill="background1" w:themeFillShade="F2"/>
            <w:noWrap/>
            <w:vAlign w:val="bottom"/>
          </w:tcPr>
          <w:p w14:paraId="4A8D80BA" w14:textId="5AB1EE0B"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30</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tcPr>
          <w:p w14:paraId="3190415A" w14:textId="770613E1"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869" w:type="dxa"/>
            <w:tcBorders>
              <w:top w:val="nil"/>
              <w:left w:val="single" w:sz="4" w:space="0" w:color="auto"/>
              <w:bottom w:val="nil"/>
              <w:right w:val="single" w:sz="4" w:space="0" w:color="auto"/>
            </w:tcBorders>
            <w:shd w:val="clear" w:color="auto" w:fill="F2F2F2" w:themeFill="background1" w:themeFillShade="F2"/>
            <w:noWrap/>
            <w:vAlign w:val="bottom"/>
          </w:tcPr>
          <w:p w14:paraId="0627F51D" w14:textId="3F35908E"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tcPr>
          <w:p w14:paraId="45F2FDBA" w14:textId="04F76E22"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31</w:t>
            </w:r>
          </w:p>
        </w:tc>
        <w:tc>
          <w:tcPr>
            <w:tcW w:w="927" w:type="dxa"/>
            <w:tcBorders>
              <w:top w:val="nil"/>
              <w:left w:val="single" w:sz="4" w:space="0" w:color="auto"/>
              <w:bottom w:val="nil"/>
              <w:right w:val="single" w:sz="4" w:space="0" w:color="auto"/>
            </w:tcBorders>
            <w:shd w:val="clear" w:color="auto" w:fill="F2F2F2" w:themeFill="background1" w:themeFillShade="F2"/>
            <w:noWrap/>
            <w:vAlign w:val="bottom"/>
          </w:tcPr>
          <w:p w14:paraId="15FC9826" w14:textId="2348B9F6"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31</w:t>
            </w:r>
          </w:p>
        </w:tc>
        <w:tc>
          <w:tcPr>
            <w:tcW w:w="694" w:type="dxa"/>
            <w:tcBorders>
              <w:top w:val="nil"/>
              <w:left w:val="single" w:sz="4" w:space="0" w:color="auto"/>
              <w:bottom w:val="nil"/>
              <w:right w:val="nil"/>
            </w:tcBorders>
            <w:shd w:val="clear" w:color="auto" w:fill="F2F2F2" w:themeFill="background1" w:themeFillShade="F2"/>
            <w:noWrap/>
            <w:vAlign w:val="bottom"/>
          </w:tcPr>
          <w:p w14:paraId="16659989" w14:textId="3812E144"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240</w:t>
            </w:r>
          </w:p>
        </w:tc>
      </w:tr>
      <w:tr w:rsidR="00D91F45" w:rsidRPr="00D91F45" w14:paraId="723498E8" w14:textId="77777777" w:rsidTr="00F936BA">
        <w:trPr>
          <w:trHeight w:val="300"/>
          <w:jc w:val="center"/>
        </w:trPr>
        <w:tc>
          <w:tcPr>
            <w:tcW w:w="661" w:type="dxa"/>
            <w:tcBorders>
              <w:top w:val="nil"/>
              <w:left w:val="nil"/>
              <w:bottom w:val="nil"/>
              <w:right w:val="single" w:sz="4" w:space="0" w:color="auto"/>
            </w:tcBorders>
            <w:noWrap/>
            <w:vAlign w:val="bottom"/>
            <w:hideMark/>
          </w:tcPr>
          <w:p w14:paraId="27B283E0" w14:textId="296CC735" w:rsidR="00D91F45" w:rsidRPr="00114E6C" w:rsidRDefault="00F936BA" w:rsidP="00D91F45">
            <w:pPr>
              <w:spacing w:after="0" w:line="360" w:lineRule="auto"/>
              <w:jc w:val="center"/>
              <w:rPr>
                <w:rFonts w:eastAsia="Calibri" w:cs="Arial"/>
                <w:color w:val="000000"/>
                <w:sz w:val="20"/>
                <w:szCs w:val="20"/>
              </w:rPr>
            </w:pPr>
            <w:r w:rsidRPr="00114E6C">
              <w:rPr>
                <w:rFonts w:eastAsia="Calibri" w:cs="Arial"/>
                <w:color w:val="000000"/>
                <w:sz w:val="20"/>
                <w:szCs w:val="20"/>
              </w:rPr>
              <w:t>2020</w:t>
            </w:r>
          </w:p>
        </w:tc>
        <w:tc>
          <w:tcPr>
            <w:tcW w:w="1250" w:type="dxa"/>
            <w:tcBorders>
              <w:top w:val="nil"/>
              <w:left w:val="single" w:sz="4" w:space="0" w:color="auto"/>
              <w:bottom w:val="nil"/>
              <w:right w:val="single" w:sz="4" w:space="0" w:color="auto"/>
            </w:tcBorders>
            <w:vAlign w:val="bottom"/>
          </w:tcPr>
          <w:p w14:paraId="0679E3DF" w14:textId="4758D1CF"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1</w:t>
            </w:r>
          </w:p>
        </w:tc>
        <w:tc>
          <w:tcPr>
            <w:tcW w:w="1250" w:type="dxa"/>
            <w:tcBorders>
              <w:top w:val="nil"/>
              <w:left w:val="single" w:sz="4" w:space="0" w:color="auto"/>
              <w:bottom w:val="nil"/>
              <w:right w:val="single" w:sz="4" w:space="0" w:color="auto"/>
            </w:tcBorders>
            <w:vAlign w:val="bottom"/>
          </w:tcPr>
          <w:p w14:paraId="0D279E08" w14:textId="3575BF74"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1183" w:type="dxa"/>
            <w:tcBorders>
              <w:top w:val="nil"/>
              <w:left w:val="single" w:sz="4" w:space="0" w:color="auto"/>
              <w:bottom w:val="nil"/>
              <w:right w:val="single" w:sz="4" w:space="0" w:color="auto"/>
            </w:tcBorders>
            <w:noWrap/>
            <w:vAlign w:val="bottom"/>
          </w:tcPr>
          <w:p w14:paraId="43E65F57" w14:textId="3C45E78A"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832" w:type="dxa"/>
            <w:tcBorders>
              <w:top w:val="nil"/>
              <w:left w:val="single" w:sz="4" w:space="0" w:color="auto"/>
              <w:bottom w:val="nil"/>
              <w:right w:val="single" w:sz="4" w:space="0" w:color="auto"/>
            </w:tcBorders>
            <w:noWrap/>
            <w:vAlign w:val="bottom"/>
          </w:tcPr>
          <w:p w14:paraId="77E45C8D" w14:textId="18828C29"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851" w:type="dxa"/>
            <w:tcBorders>
              <w:top w:val="nil"/>
              <w:left w:val="single" w:sz="4" w:space="0" w:color="auto"/>
              <w:bottom w:val="nil"/>
              <w:right w:val="single" w:sz="4" w:space="0" w:color="auto"/>
            </w:tcBorders>
            <w:noWrap/>
            <w:vAlign w:val="bottom"/>
          </w:tcPr>
          <w:p w14:paraId="0EBF8629" w14:textId="43C43DC2"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30</w:t>
            </w:r>
          </w:p>
        </w:tc>
        <w:tc>
          <w:tcPr>
            <w:tcW w:w="850" w:type="dxa"/>
            <w:tcBorders>
              <w:top w:val="nil"/>
              <w:left w:val="single" w:sz="4" w:space="0" w:color="auto"/>
              <w:bottom w:val="nil"/>
              <w:right w:val="single" w:sz="4" w:space="0" w:color="auto"/>
            </w:tcBorders>
            <w:noWrap/>
            <w:vAlign w:val="bottom"/>
          </w:tcPr>
          <w:p w14:paraId="648A8CD0" w14:textId="2742BF35"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30</w:t>
            </w:r>
          </w:p>
        </w:tc>
        <w:tc>
          <w:tcPr>
            <w:tcW w:w="869" w:type="dxa"/>
            <w:tcBorders>
              <w:top w:val="nil"/>
              <w:left w:val="single" w:sz="4" w:space="0" w:color="auto"/>
              <w:bottom w:val="nil"/>
              <w:right w:val="single" w:sz="4" w:space="0" w:color="auto"/>
            </w:tcBorders>
            <w:noWrap/>
            <w:vAlign w:val="bottom"/>
          </w:tcPr>
          <w:p w14:paraId="3248F110" w14:textId="2B82A455"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850" w:type="dxa"/>
            <w:tcBorders>
              <w:top w:val="nil"/>
              <w:left w:val="single" w:sz="4" w:space="0" w:color="auto"/>
              <w:bottom w:val="nil"/>
              <w:right w:val="single" w:sz="4" w:space="0" w:color="auto"/>
            </w:tcBorders>
            <w:noWrap/>
            <w:vAlign w:val="bottom"/>
          </w:tcPr>
          <w:p w14:paraId="3354C310" w14:textId="72ED136B"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30</w:t>
            </w:r>
          </w:p>
        </w:tc>
        <w:tc>
          <w:tcPr>
            <w:tcW w:w="927" w:type="dxa"/>
            <w:tcBorders>
              <w:top w:val="nil"/>
              <w:left w:val="single" w:sz="4" w:space="0" w:color="auto"/>
              <w:bottom w:val="nil"/>
              <w:right w:val="single" w:sz="4" w:space="0" w:color="auto"/>
            </w:tcBorders>
            <w:noWrap/>
            <w:vAlign w:val="bottom"/>
          </w:tcPr>
          <w:p w14:paraId="55CC04E4" w14:textId="0C0EDD58"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31</w:t>
            </w:r>
          </w:p>
        </w:tc>
        <w:tc>
          <w:tcPr>
            <w:tcW w:w="694" w:type="dxa"/>
            <w:tcBorders>
              <w:top w:val="nil"/>
              <w:left w:val="single" w:sz="4" w:space="0" w:color="auto"/>
              <w:bottom w:val="nil"/>
              <w:right w:val="nil"/>
            </w:tcBorders>
            <w:noWrap/>
            <w:vAlign w:val="bottom"/>
          </w:tcPr>
          <w:p w14:paraId="0EE494FE" w14:textId="314E3AFB"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238</w:t>
            </w:r>
          </w:p>
        </w:tc>
      </w:tr>
      <w:tr w:rsidR="00D91F45" w:rsidRPr="00D91F45" w14:paraId="35126AF2" w14:textId="77777777" w:rsidTr="00F936BA">
        <w:trPr>
          <w:trHeight w:val="300"/>
          <w:jc w:val="center"/>
        </w:trPr>
        <w:tc>
          <w:tcPr>
            <w:tcW w:w="661" w:type="dxa"/>
            <w:tcBorders>
              <w:top w:val="nil"/>
              <w:left w:val="nil"/>
              <w:bottom w:val="nil"/>
              <w:right w:val="single" w:sz="4" w:space="0" w:color="auto"/>
            </w:tcBorders>
            <w:shd w:val="clear" w:color="auto" w:fill="F2F2F2" w:themeFill="background1" w:themeFillShade="F2"/>
            <w:noWrap/>
            <w:vAlign w:val="bottom"/>
            <w:hideMark/>
          </w:tcPr>
          <w:p w14:paraId="66DAE4CE" w14:textId="2681615C" w:rsidR="00D91F45" w:rsidRPr="00114E6C" w:rsidRDefault="00F936BA" w:rsidP="00D91F45">
            <w:pPr>
              <w:spacing w:after="0" w:line="360" w:lineRule="auto"/>
              <w:jc w:val="center"/>
              <w:rPr>
                <w:rFonts w:eastAsia="Calibri" w:cs="Arial"/>
                <w:color w:val="000000"/>
                <w:sz w:val="20"/>
                <w:szCs w:val="20"/>
              </w:rPr>
            </w:pPr>
            <w:r w:rsidRPr="00114E6C">
              <w:rPr>
                <w:rFonts w:eastAsia="Calibri" w:cs="Arial"/>
                <w:color w:val="000000"/>
                <w:sz w:val="20"/>
                <w:szCs w:val="20"/>
              </w:rPr>
              <w:t>2021</w:t>
            </w:r>
          </w:p>
        </w:tc>
        <w:tc>
          <w:tcPr>
            <w:tcW w:w="1250" w:type="dxa"/>
            <w:tcBorders>
              <w:top w:val="nil"/>
              <w:left w:val="single" w:sz="4" w:space="0" w:color="auto"/>
              <w:bottom w:val="nil"/>
              <w:right w:val="single" w:sz="4" w:space="0" w:color="auto"/>
            </w:tcBorders>
            <w:shd w:val="clear" w:color="auto" w:fill="F2F2F2" w:themeFill="background1" w:themeFillShade="F2"/>
            <w:vAlign w:val="bottom"/>
          </w:tcPr>
          <w:p w14:paraId="76889BA8" w14:textId="21398A00"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1</w:t>
            </w:r>
          </w:p>
        </w:tc>
        <w:tc>
          <w:tcPr>
            <w:tcW w:w="1250" w:type="dxa"/>
            <w:tcBorders>
              <w:top w:val="nil"/>
              <w:left w:val="single" w:sz="4" w:space="0" w:color="auto"/>
              <w:bottom w:val="nil"/>
              <w:right w:val="single" w:sz="4" w:space="0" w:color="auto"/>
            </w:tcBorders>
            <w:shd w:val="clear" w:color="auto" w:fill="F2F2F2" w:themeFill="background1" w:themeFillShade="F2"/>
            <w:vAlign w:val="bottom"/>
          </w:tcPr>
          <w:p w14:paraId="71C880A7" w14:textId="35859D58"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1183" w:type="dxa"/>
            <w:tcBorders>
              <w:top w:val="nil"/>
              <w:left w:val="single" w:sz="4" w:space="0" w:color="auto"/>
              <w:bottom w:val="nil"/>
              <w:right w:val="single" w:sz="4" w:space="0" w:color="auto"/>
            </w:tcBorders>
            <w:shd w:val="clear" w:color="auto" w:fill="F2F2F2" w:themeFill="background1" w:themeFillShade="F2"/>
            <w:noWrap/>
            <w:vAlign w:val="bottom"/>
          </w:tcPr>
          <w:p w14:paraId="33FC73D7" w14:textId="61F20BEA"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832" w:type="dxa"/>
            <w:tcBorders>
              <w:top w:val="nil"/>
              <w:left w:val="single" w:sz="4" w:space="0" w:color="auto"/>
              <w:bottom w:val="nil"/>
              <w:right w:val="single" w:sz="4" w:space="0" w:color="auto"/>
            </w:tcBorders>
            <w:shd w:val="clear" w:color="auto" w:fill="F2F2F2" w:themeFill="background1" w:themeFillShade="F2"/>
            <w:noWrap/>
            <w:vAlign w:val="bottom"/>
          </w:tcPr>
          <w:p w14:paraId="76F4CB9B" w14:textId="1DBFECC5"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28</w:t>
            </w:r>
          </w:p>
        </w:tc>
        <w:tc>
          <w:tcPr>
            <w:tcW w:w="851" w:type="dxa"/>
            <w:tcBorders>
              <w:top w:val="nil"/>
              <w:left w:val="single" w:sz="4" w:space="0" w:color="auto"/>
              <w:bottom w:val="nil"/>
              <w:right w:val="single" w:sz="4" w:space="0" w:color="auto"/>
            </w:tcBorders>
            <w:shd w:val="clear" w:color="auto" w:fill="F2F2F2" w:themeFill="background1" w:themeFillShade="F2"/>
            <w:noWrap/>
            <w:vAlign w:val="bottom"/>
          </w:tcPr>
          <w:p w14:paraId="2833E49C" w14:textId="66EB1675"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28</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tcPr>
          <w:p w14:paraId="69D5EC57" w14:textId="63C97EFD"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30</w:t>
            </w:r>
          </w:p>
        </w:tc>
        <w:tc>
          <w:tcPr>
            <w:tcW w:w="869" w:type="dxa"/>
            <w:tcBorders>
              <w:top w:val="nil"/>
              <w:left w:val="single" w:sz="4" w:space="0" w:color="auto"/>
              <w:bottom w:val="nil"/>
              <w:right w:val="single" w:sz="4" w:space="0" w:color="auto"/>
            </w:tcBorders>
            <w:shd w:val="clear" w:color="auto" w:fill="F2F2F2" w:themeFill="background1" w:themeFillShade="F2"/>
            <w:noWrap/>
            <w:vAlign w:val="bottom"/>
          </w:tcPr>
          <w:p w14:paraId="4ED8C43C" w14:textId="44198CBF"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tcPr>
          <w:p w14:paraId="6CED0A96" w14:textId="23395740"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30</w:t>
            </w:r>
          </w:p>
        </w:tc>
        <w:tc>
          <w:tcPr>
            <w:tcW w:w="927" w:type="dxa"/>
            <w:tcBorders>
              <w:top w:val="nil"/>
              <w:left w:val="single" w:sz="4" w:space="0" w:color="auto"/>
              <w:bottom w:val="nil"/>
              <w:right w:val="single" w:sz="4" w:space="0" w:color="auto"/>
            </w:tcBorders>
            <w:shd w:val="clear" w:color="auto" w:fill="F2F2F2" w:themeFill="background1" w:themeFillShade="F2"/>
            <w:noWrap/>
            <w:vAlign w:val="bottom"/>
          </w:tcPr>
          <w:p w14:paraId="5CBBFFB2" w14:textId="69D50040"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30</w:t>
            </w:r>
          </w:p>
        </w:tc>
        <w:tc>
          <w:tcPr>
            <w:tcW w:w="694" w:type="dxa"/>
            <w:tcBorders>
              <w:top w:val="nil"/>
              <w:left w:val="single" w:sz="4" w:space="0" w:color="auto"/>
              <w:bottom w:val="nil"/>
              <w:right w:val="nil"/>
            </w:tcBorders>
            <w:shd w:val="clear" w:color="auto" w:fill="F2F2F2" w:themeFill="background1" w:themeFillShade="F2"/>
            <w:noWrap/>
            <w:vAlign w:val="bottom"/>
          </w:tcPr>
          <w:p w14:paraId="334D3C63" w14:textId="2B777476"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234</w:t>
            </w:r>
          </w:p>
        </w:tc>
      </w:tr>
      <w:tr w:rsidR="00D91F45" w:rsidRPr="00D91F45" w14:paraId="7140BFCF" w14:textId="77777777" w:rsidTr="00F936BA">
        <w:trPr>
          <w:trHeight w:val="315"/>
          <w:jc w:val="center"/>
        </w:trPr>
        <w:tc>
          <w:tcPr>
            <w:tcW w:w="661" w:type="dxa"/>
            <w:tcBorders>
              <w:top w:val="nil"/>
              <w:left w:val="nil"/>
              <w:bottom w:val="nil"/>
              <w:right w:val="single" w:sz="4" w:space="0" w:color="auto"/>
            </w:tcBorders>
            <w:noWrap/>
            <w:vAlign w:val="bottom"/>
            <w:hideMark/>
          </w:tcPr>
          <w:p w14:paraId="1E9D9C9C" w14:textId="7D2D0721" w:rsidR="00D91F45" w:rsidRPr="00114E6C" w:rsidRDefault="00F936BA" w:rsidP="00D91F45">
            <w:pPr>
              <w:spacing w:after="0" w:line="360" w:lineRule="auto"/>
              <w:jc w:val="center"/>
              <w:rPr>
                <w:rFonts w:eastAsia="Calibri" w:cs="Arial"/>
                <w:color w:val="000000"/>
                <w:sz w:val="20"/>
                <w:szCs w:val="20"/>
              </w:rPr>
            </w:pPr>
            <w:r w:rsidRPr="00114E6C">
              <w:rPr>
                <w:rFonts w:eastAsia="Calibri" w:cs="Arial"/>
                <w:color w:val="000000"/>
                <w:sz w:val="20"/>
                <w:szCs w:val="20"/>
              </w:rPr>
              <w:t>2022</w:t>
            </w:r>
          </w:p>
        </w:tc>
        <w:tc>
          <w:tcPr>
            <w:tcW w:w="1250" w:type="dxa"/>
            <w:tcBorders>
              <w:top w:val="nil"/>
              <w:left w:val="single" w:sz="4" w:space="0" w:color="auto"/>
              <w:bottom w:val="nil"/>
              <w:right w:val="single" w:sz="4" w:space="0" w:color="auto"/>
            </w:tcBorders>
            <w:vAlign w:val="bottom"/>
          </w:tcPr>
          <w:p w14:paraId="1F8DC638" w14:textId="20BBAB36"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1</w:t>
            </w:r>
          </w:p>
        </w:tc>
        <w:tc>
          <w:tcPr>
            <w:tcW w:w="1250" w:type="dxa"/>
            <w:tcBorders>
              <w:top w:val="nil"/>
              <w:left w:val="single" w:sz="4" w:space="0" w:color="auto"/>
              <w:bottom w:val="nil"/>
              <w:right w:val="single" w:sz="4" w:space="0" w:color="auto"/>
            </w:tcBorders>
            <w:vAlign w:val="bottom"/>
          </w:tcPr>
          <w:p w14:paraId="1CFA1901" w14:textId="5AA3F003"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1183" w:type="dxa"/>
            <w:tcBorders>
              <w:top w:val="nil"/>
              <w:left w:val="single" w:sz="4" w:space="0" w:color="auto"/>
              <w:bottom w:val="nil"/>
              <w:right w:val="single" w:sz="4" w:space="0" w:color="auto"/>
            </w:tcBorders>
            <w:noWrap/>
            <w:vAlign w:val="bottom"/>
          </w:tcPr>
          <w:p w14:paraId="419DF9DB" w14:textId="5E3B822C"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30</w:t>
            </w:r>
          </w:p>
        </w:tc>
        <w:tc>
          <w:tcPr>
            <w:tcW w:w="832" w:type="dxa"/>
            <w:tcBorders>
              <w:top w:val="nil"/>
              <w:left w:val="single" w:sz="4" w:space="0" w:color="auto"/>
              <w:bottom w:val="nil"/>
              <w:right w:val="single" w:sz="4" w:space="0" w:color="auto"/>
            </w:tcBorders>
            <w:noWrap/>
            <w:vAlign w:val="bottom"/>
          </w:tcPr>
          <w:p w14:paraId="64870CC4" w14:textId="2BFDBF15"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851" w:type="dxa"/>
            <w:tcBorders>
              <w:top w:val="nil"/>
              <w:left w:val="single" w:sz="4" w:space="0" w:color="auto"/>
              <w:bottom w:val="nil"/>
              <w:right w:val="single" w:sz="4" w:space="0" w:color="auto"/>
            </w:tcBorders>
            <w:noWrap/>
            <w:vAlign w:val="bottom"/>
          </w:tcPr>
          <w:p w14:paraId="2C019C9D" w14:textId="40984E16"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28</w:t>
            </w:r>
          </w:p>
        </w:tc>
        <w:tc>
          <w:tcPr>
            <w:tcW w:w="850" w:type="dxa"/>
            <w:tcBorders>
              <w:top w:val="nil"/>
              <w:left w:val="single" w:sz="4" w:space="0" w:color="auto"/>
              <w:bottom w:val="nil"/>
              <w:right w:val="single" w:sz="4" w:space="0" w:color="auto"/>
            </w:tcBorders>
            <w:noWrap/>
            <w:vAlign w:val="bottom"/>
          </w:tcPr>
          <w:p w14:paraId="54E1EB9B" w14:textId="2DF88A72"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28</w:t>
            </w:r>
          </w:p>
        </w:tc>
        <w:tc>
          <w:tcPr>
            <w:tcW w:w="869" w:type="dxa"/>
            <w:tcBorders>
              <w:top w:val="nil"/>
              <w:left w:val="single" w:sz="4" w:space="0" w:color="auto"/>
              <w:bottom w:val="nil"/>
              <w:right w:val="single" w:sz="4" w:space="0" w:color="auto"/>
            </w:tcBorders>
            <w:noWrap/>
            <w:vAlign w:val="bottom"/>
          </w:tcPr>
          <w:p w14:paraId="7A187877" w14:textId="32E3F2D5"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29</w:t>
            </w:r>
          </w:p>
        </w:tc>
        <w:tc>
          <w:tcPr>
            <w:tcW w:w="850" w:type="dxa"/>
            <w:tcBorders>
              <w:top w:val="nil"/>
              <w:left w:val="single" w:sz="4" w:space="0" w:color="auto"/>
              <w:bottom w:val="nil"/>
              <w:right w:val="single" w:sz="4" w:space="0" w:color="auto"/>
            </w:tcBorders>
            <w:noWrap/>
            <w:vAlign w:val="bottom"/>
          </w:tcPr>
          <w:p w14:paraId="17D2614C" w14:textId="6DE7B0CA"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31</w:t>
            </w:r>
          </w:p>
        </w:tc>
        <w:tc>
          <w:tcPr>
            <w:tcW w:w="927" w:type="dxa"/>
            <w:tcBorders>
              <w:top w:val="nil"/>
              <w:left w:val="single" w:sz="4" w:space="0" w:color="auto"/>
              <w:bottom w:val="nil"/>
              <w:right w:val="single" w:sz="4" w:space="0" w:color="auto"/>
            </w:tcBorders>
            <w:noWrap/>
            <w:vAlign w:val="bottom"/>
          </w:tcPr>
          <w:p w14:paraId="7CEB6205" w14:textId="4D04DBE6"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30</w:t>
            </w:r>
          </w:p>
        </w:tc>
        <w:tc>
          <w:tcPr>
            <w:tcW w:w="694" w:type="dxa"/>
            <w:tcBorders>
              <w:top w:val="nil"/>
              <w:left w:val="single" w:sz="4" w:space="0" w:color="auto"/>
              <w:bottom w:val="nil"/>
              <w:right w:val="nil"/>
            </w:tcBorders>
            <w:noWrap/>
            <w:vAlign w:val="bottom"/>
          </w:tcPr>
          <w:p w14:paraId="6D1C499B" w14:textId="738C82F9" w:rsidR="00D91F45" w:rsidRPr="00114E6C" w:rsidRDefault="006F505A" w:rsidP="00D91F45">
            <w:pPr>
              <w:spacing w:after="0" w:line="360" w:lineRule="auto"/>
              <w:jc w:val="center"/>
              <w:rPr>
                <w:rFonts w:eastAsia="Calibri" w:cs="Arial"/>
                <w:color w:val="000000"/>
                <w:sz w:val="20"/>
                <w:szCs w:val="20"/>
              </w:rPr>
            </w:pPr>
            <w:r w:rsidRPr="00114E6C">
              <w:rPr>
                <w:rFonts w:eastAsia="Calibri" w:cs="Arial"/>
                <w:color w:val="000000"/>
                <w:sz w:val="20"/>
                <w:szCs w:val="20"/>
              </w:rPr>
              <w:t>235</w:t>
            </w:r>
          </w:p>
        </w:tc>
      </w:tr>
    </w:tbl>
    <w:p w14:paraId="1739C181" w14:textId="77777777" w:rsidR="00151F84" w:rsidRDefault="00151F84" w:rsidP="00114E6C">
      <w:pPr>
        <w:pStyle w:val="Heading2"/>
        <w:rPr>
          <w:rStyle w:val="Strong"/>
          <w:b/>
        </w:rPr>
      </w:pPr>
      <w:bookmarkStart w:id="13" w:name="_Toc467571501"/>
    </w:p>
    <w:p w14:paraId="4263A2DC" w14:textId="4ED6084B" w:rsidR="00DA7489" w:rsidRPr="00354179" w:rsidRDefault="00DA7489" w:rsidP="00DA7489">
      <w:pPr>
        <w:pStyle w:val="Default0"/>
        <w:spacing w:after="120" w:line="360" w:lineRule="auto"/>
        <w:rPr>
          <w:rStyle w:val="Strong"/>
          <w:b w:val="0"/>
          <w:bCs w:val="0"/>
          <w:sz w:val="23"/>
          <w:szCs w:val="23"/>
        </w:rPr>
      </w:pPr>
      <w:r w:rsidRPr="00B05CAE">
        <w:rPr>
          <w:sz w:val="23"/>
          <w:szCs w:val="23"/>
        </w:rPr>
        <w:t xml:space="preserve">The table below provides a 5 year projection of pupil population for </w:t>
      </w:r>
      <w:proofErr w:type="spellStart"/>
      <w:r w:rsidRPr="00114E6C">
        <w:rPr>
          <w:sz w:val="23"/>
          <w:szCs w:val="23"/>
        </w:rPr>
        <w:t>Pencoed</w:t>
      </w:r>
      <w:proofErr w:type="spellEnd"/>
      <w:r>
        <w:rPr>
          <w:sz w:val="23"/>
          <w:szCs w:val="23"/>
        </w:rPr>
        <w:t xml:space="preserve"> English Medium Primary School</w:t>
      </w:r>
      <w:r w:rsidRPr="00B05CAE">
        <w:rPr>
          <w:sz w:val="23"/>
          <w:szCs w:val="23"/>
        </w:rPr>
        <w:t>.</w:t>
      </w:r>
      <w:r w:rsidRPr="00D21F08">
        <w:t xml:space="preserve"> </w:t>
      </w:r>
      <w:r w:rsidRPr="00687BD2">
        <w:rPr>
          <w:sz w:val="23"/>
          <w:szCs w:val="23"/>
        </w:rPr>
        <w:t xml:space="preserve">Capacity of </w:t>
      </w:r>
      <w:proofErr w:type="spellStart"/>
      <w:r>
        <w:rPr>
          <w:sz w:val="23"/>
          <w:szCs w:val="23"/>
        </w:rPr>
        <w:t>Pencoed</w:t>
      </w:r>
      <w:proofErr w:type="spellEnd"/>
      <w:r>
        <w:rPr>
          <w:sz w:val="23"/>
          <w:szCs w:val="23"/>
        </w:rPr>
        <w:t xml:space="preserve"> Primary </w:t>
      </w:r>
      <w:r w:rsidRPr="00687BD2">
        <w:rPr>
          <w:sz w:val="23"/>
          <w:szCs w:val="23"/>
        </w:rPr>
        <w:t xml:space="preserve">is </w:t>
      </w:r>
      <w:r w:rsidRPr="00114E6C">
        <w:rPr>
          <w:sz w:val="23"/>
          <w:szCs w:val="23"/>
        </w:rPr>
        <w:t>454</w:t>
      </w:r>
      <w:r>
        <w:rPr>
          <w:sz w:val="23"/>
          <w:szCs w:val="23"/>
        </w:rPr>
        <w:t xml:space="preserve"> with an admission number of </w:t>
      </w:r>
      <w:r w:rsidRPr="00114E6C">
        <w:rPr>
          <w:sz w:val="23"/>
          <w:szCs w:val="23"/>
        </w:rPr>
        <w:t>70</w:t>
      </w:r>
      <w:r>
        <w:rPr>
          <w:sz w:val="23"/>
          <w:szCs w:val="23"/>
        </w:rPr>
        <w:t xml:space="preserve"> and buildings rated Condition grade B. Latest Estyn inspection judgement – </w:t>
      </w:r>
      <w:r w:rsidR="009751E1" w:rsidRPr="009751E1">
        <w:rPr>
          <w:color w:val="000000" w:themeColor="text1"/>
          <w:sz w:val="23"/>
          <w:szCs w:val="23"/>
        </w:rPr>
        <w:t>Good.</w:t>
      </w:r>
    </w:p>
    <w:tbl>
      <w:tblPr>
        <w:tblW w:w="10217" w:type="dxa"/>
        <w:jc w:val="center"/>
        <w:tblInd w:w="-743" w:type="dxa"/>
        <w:tblLook w:val="04A0" w:firstRow="1" w:lastRow="0" w:firstColumn="1" w:lastColumn="0" w:noHBand="0" w:noVBand="1"/>
      </w:tblPr>
      <w:tblGrid>
        <w:gridCol w:w="661"/>
        <w:gridCol w:w="1250"/>
        <w:gridCol w:w="1250"/>
        <w:gridCol w:w="1183"/>
        <w:gridCol w:w="832"/>
        <w:gridCol w:w="851"/>
        <w:gridCol w:w="850"/>
        <w:gridCol w:w="869"/>
        <w:gridCol w:w="850"/>
        <w:gridCol w:w="927"/>
        <w:gridCol w:w="694"/>
      </w:tblGrid>
      <w:tr w:rsidR="00DA7489" w:rsidRPr="00D91F45" w14:paraId="77B2C033" w14:textId="77777777" w:rsidTr="006726E0">
        <w:trPr>
          <w:trHeight w:val="360"/>
          <w:jc w:val="center"/>
        </w:trPr>
        <w:tc>
          <w:tcPr>
            <w:tcW w:w="661" w:type="dxa"/>
            <w:tcBorders>
              <w:top w:val="nil"/>
              <w:left w:val="nil"/>
              <w:bottom w:val="nil"/>
              <w:right w:val="single" w:sz="4" w:space="0" w:color="auto"/>
            </w:tcBorders>
            <w:shd w:val="clear" w:color="auto" w:fill="F2F2F2" w:themeFill="background1" w:themeFillShade="F2"/>
            <w:noWrap/>
            <w:vAlign w:val="bottom"/>
            <w:hideMark/>
          </w:tcPr>
          <w:p w14:paraId="036BB5CE" w14:textId="77777777" w:rsidR="00DA7489" w:rsidRPr="00D91F45" w:rsidRDefault="00DA7489" w:rsidP="006726E0">
            <w:pPr>
              <w:spacing w:after="0"/>
              <w:jc w:val="center"/>
              <w:rPr>
                <w:rFonts w:eastAsia="Calibri" w:cs="Arial"/>
                <w:b/>
                <w:bCs/>
                <w:color w:val="009390"/>
                <w:sz w:val="20"/>
                <w:szCs w:val="20"/>
              </w:rPr>
            </w:pPr>
            <w:r w:rsidRPr="00D91F45">
              <w:rPr>
                <w:rFonts w:eastAsia="Calibri" w:cs="Arial"/>
                <w:b/>
                <w:bCs/>
                <w:color w:val="009390"/>
                <w:sz w:val="20"/>
                <w:szCs w:val="20"/>
              </w:rPr>
              <w:t>Year</w:t>
            </w:r>
          </w:p>
        </w:tc>
        <w:tc>
          <w:tcPr>
            <w:tcW w:w="1250" w:type="dxa"/>
            <w:tcBorders>
              <w:top w:val="nil"/>
              <w:left w:val="single" w:sz="4" w:space="0" w:color="auto"/>
              <w:bottom w:val="nil"/>
              <w:right w:val="single" w:sz="4" w:space="0" w:color="auto"/>
            </w:tcBorders>
            <w:shd w:val="clear" w:color="auto" w:fill="F2F2F2" w:themeFill="background1" w:themeFillShade="F2"/>
            <w:vAlign w:val="bottom"/>
            <w:hideMark/>
          </w:tcPr>
          <w:p w14:paraId="562A582E" w14:textId="77777777" w:rsidR="00DA7489" w:rsidRPr="00D91F45" w:rsidRDefault="00DA7489" w:rsidP="006726E0">
            <w:pPr>
              <w:spacing w:after="0"/>
              <w:jc w:val="center"/>
              <w:rPr>
                <w:rFonts w:eastAsia="Calibri" w:cs="Arial"/>
                <w:b/>
                <w:bCs/>
                <w:color w:val="009390"/>
                <w:sz w:val="20"/>
                <w:szCs w:val="20"/>
              </w:rPr>
            </w:pPr>
            <w:r w:rsidRPr="00D91F45">
              <w:rPr>
                <w:rFonts w:eastAsia="Calibri" w:cs="Arial"/>
                <w:b/>
                <w:bCs/>
                <w:color w:val="009390"/>
                <w:sz w:val="20"/>
                <w:szCs w:val="20"/>
              </w:rPr>
              <w:t>Nursery 1</w:t>
            </w:r>
          </w:p>
        </w:tc>
        <w:tc>
          <w:tcPr>
            <w:tcW w:w="1250" w:type="dxa"/>
            <w:tcBorders>
              <w:top w:val="nil"/>
              <w:left w:val="single" w:sz="4" w:space="0" w:color="auto"/>
              <w:bottom w:val="nil"/>
              <w:right w:val="single" w:sz="4" w:space="0" w:color="auto"/>
            </w:tcBorders>
            <w:shd w:val="clear" w:color="auto" w:fill="F2F2F2" w:themeFill="background1" w:themeFillShade="F2"/>
            <w:vAlign w:val="bottom"/>
            <w:hideMark/>
          </w:tcPr>
          <w:p w14:paraId="3185CD54" w14:textId="77777777" w:rsidR="00DA7489" w:rsidRPr="00D91F45" w:rsidRDefault="00DA7489" w:rsidP="006726E0">
            <w:pPr>
              <w:spacing w:after="0"/>
              <w:jc w:val="center"/>
              <w:rPr>
                <w:rFonts w:eastAsia="Calibri" w:cs="Arial"/>
                <w:b/>
                <w:bCs/>
                <w:color w:val="009390"/>
                <w:sz w:val="20"/>
                <w:szCs w:val="20"/>
              </w:rPr>
            </w:pPr>
            <w:r w:rsidRPr="00D91F45">
              <w:rPr>
                <w:rFonts w:eastAsia="Calibri" w:cs="Arial"/>
                <w:b/>
                <w:bCs/>
                <w:color w:val="009390"/>
                <w:sz w:val="20"/>
                <w:szCs w:val="20"/>
              </w:rPr>
              <w:t>Nursery 2</w:t>
            </w:r>
          </w:p>
        </w:tc>
        <w:tc>
          <w:tcPr>
            <w:tcW w:w="1183" w:type="dxa"/>
            <w:tcBorders>
              <w:top w:val="nil"/>
              <w:left w:val="single" w:sz="4" w:space="0" w:color="auto"/>
              <w:bottom w:val="nil"/>
              <w:right w:val="single" w:sz="4" w:space="0" w:color="auto"/>
            </w:tcBorders>
            <w:shd w:val="clear" w:color="auto" w:fill="F2F2F2" w:themeFill="background1" w:themeFillShade="F2"/>
            <w:noWrap/>
            <w:vAlign w:val="bottom"/>
            <w:hideMark/>
          </w:tcPr>
          <w:p w14:paraId="7522E994" w14:textId="77777777" w:rsidR="00DA7489" w:rsidRPr="00D91F45" w:rsidRDefault="00DA7489" w:rsidP="006726E0">
            <w:pPr>
              <w:spacing w:after="0"/>
              <w:jc w:val="center"/>
              <w:rPr>
                <w:rFonts w:eastAsia="Calibri" w:cs="Arial"/>
                <w:b/>
                <w:bCs/>
                <w:color w:val="009390"/>
                <w:sz w:val="20"/>
                <w:szCs w:val="20"/>
              </w:rPr>
            </w:pPr>
            <w:r w:rsidRPr="00D91F45">
              <w:rPr>
                <w:rFonts w:eastAsia="Calibri" w:cs="Arial"/>
                <w:b/>
                <w:bCs/>
                <w:color w:val="009390"/>
                <w:sz w:val="20"/>
                <w:szCs w:val="20"/>
              </w:rPr>
              <w:t>Reception</w:t>
            </w:r>
          </w:p>
        </w:tc>
        <w:tc>
          <w:tcPr>
            <w:tcW w:w="832" w:type="dxa"/>
            <w:tcBorders>
              <w:top w:val="nil"/>
              <w:left w:val="single" w:sz="4" w:space="0" w:color="auto"/>
              <w:bottom w:val="nil"/>
              <w:right w:val="single" w:sz="4" w:space="0" w:color="auto"/>
            </w:tcBorders>
            <w:shd w:val="clear" w:color="auto" w:fill="F2F2F2" w:themeFill="background1" w:themeFillShade="F2"/>
            <w:noWrap/>
            <w:vAlign w:val="bottom"/>
            <w:hideMark/>
          </w:tcPr>
          <w:p w14:paraId="5767B957" w14:textId="77777777" w:rsidR="00DA7489" w:rsidRPr="00D91F45" w:rsidRDefault="00DA7489" w:rsidP="006726E0">
            <w:pPr>
              <w:spacing w:after="0"/>
              <w:jc w:val="center"/>
              <w:rPr>
                <w:rFonts w:eastAsia="Calibri" w:cs="Arial"/>
                <w:b/>
                <w:bCs/>
                <w:color w:val="009390"/>
                <w:sz w:val="20"/>
                <w:szCs w:val="20"/>
              </w:rPr>
            </w:pPr>
            <w:r w:rsidRPr="00D91F45">
              <w:rPr>
                <w:rFonts w:eastAsia="Calibri" w:cs="Arial"/>
                <w:b/>
                <w:bCs/>
                <w:color w:val="009390"/>
                <w:sz w:val="20"/>
                <w:szCs w:val="20"/>
              </w:rPr>
              <w:t>Year 1</w:t>
            </w:r>
          </w:p>
        </w:tc>
        <w:tc>
          <w:tcPr>
            <w:tcW w:w="851" w:type="dxa"/>
            <w:tcBorders>
              <w:top w:val="nil"/>
              <w:left w:val="single" w:sz="4" w:space="0" w:color="auto"/>
              <w:bottom w:val="nil"/>
              <w:right w:val="single" w:sz="4" w:space="0" w:color="auto"/>
            </w:tcBorders>
            <w:shd w:val="clear" w:color="auto" w:fill="F2F2F2" w:themeFill="background1" w:themeFillShade="F2"/>
            <w:noWrap/>
            <w:vAlign w:val="bottom"/>
            <w:hideMark/>
          </w:tcPr>
          <w:p w14:paraId="413E3212" w14:textId="77777777" w:rsidR="00DA7489" w:rsidRPr="00D91F45" w:rsidRDefault="00DA7489" w:rsidP="006726E0">
            <w:pPr>
              <w:spacing w:after="0"/>
              <w:jc w:val="center"/>
              <w:rPr>
                <w:rFonts w:eastAsia="Calibri" w:cs="Arial"/>
                <w:b/>
                <w:bCs/>
                <w:color w:val="009390"/>
                <w:sz w:val="20"/>
                <w:szCs w:val="20"/>
              </w:rPr>
            </w:pPr>
            <w:r w:rsidRPr="00D91F45">
              <w:rPr>
                <w:rFonts w:eastAsia="Calibri" w:cs="Arial"/>
                <w:b/>
                <w:bCs/>
                <w:color w:val="009390"/>
                <w:sz w:val="20"/>
                <w:szCs w:val="20"/>
              </w:rPr>
              <w:t>Year 2</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hideMark/>
          </w:tcPr>
          <w:p w14:paraId="0A13B2DC" w14:textId="77777777" w:rsidR="00DA7489" w:rsidRPr="00D91F45" w:rsidRDefault="00DA7489" w:rsidP="006726E0">
            <w:pPr>
              <w:spacing w:after="0"/>
              <w:jc w:val="center"/>
              <w:rPr>
                <w:rFonts w:eastAsia="Calibri" w:cs="Arial"/>
                <w:b/>
                <w:bCs/>
                <w:color w:val="009390"/>
                <w:sz w:val="20"/>
                <w:szCs w:val="20"/>
              </w:rPr>
            </w:pPr>
            <w:r w:rsidRPr="00D91F45">
              <w:rPr>
                <w:rFonts w:eastAsia="Calibri" w:cs="Arial"/>
                <w:b/>
                <w:bCs/>
                <w:color w:val="009390"/>
                <w:sz w:val="20"/>
                <w:szCs w:val="20"/>
              </w:rPr>
              <w:t>Year 3</w:t>
            </w:r>
          </w:p>
        </w:tc>
        <w:tc>
          <w:tcPr>
            <w:tcW w:w="869" w:type="dxa"/>
            <w:tcBorders>
              <w:top w:val="nil"/>
              <w:left w:val="single" w:sz="4" w:space="0" w:color="auto"/>
              <w:bottom w:val="nil"/>
              <w:right w:val="single" w:sz="4" w:space="0" w:color="auto"/>
            </w:tcBorders>
            <w:shd w:val="clear" w:color="auto" w:fill="F2F2F2" w:themeFill="background1" w:themeFillShade="F2"/>
            <w:noWrap/>
            <w:vAlign w:val="bottom"/>
            <w:hideMark/>
          </w:tcPr>
          <w:p w14:paraId="30C15EFD" w14:textId="77777777" w:rsidR="00DA7489" w:rsidRPr="00D91F45" w:rsidRDefault="00DA7489" w:rsidP="006726E0">
            <w:pPr>
              <w:spacing w:after="0"/>
              <w:jc w:val="center"/>
              <w:rPr>
                <w:rFonts w:eastAsia="Calibri" w:cs="Arial"/>
                <w:b/>
                <w:bCs/>
                <w:color w:val="009390"/>
                <w:sz w:val="20"/>
                <w:szCs w:val="20"/>
              </w:rPr>
            </w:pPr>
            <w:r w:rsidRPr="00D91F45">
              <w:rPr>
                <w:rFonts w:eastAsia="Calibri" w:cs="Arial"/>
                <w:b/>
                <w:bCs/>
                <w:color w:val="009390"/>
                <w:sz w:val="20"/>
                <w:szCs w:val="20"/>
              </w:rPr>
              <w:t>Year 4</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hideMark/>
          </w:tcPr>
          <w:p w14:paraId="0565EB2D" w14:textId="77777777" w:rsidR="00DA7489" w:rsidRPr="00D91F45" w:rsidRDefault="00DA7489" w:rsidP="006726E0">
            <w:pPr>
              <w:spacing w:after="0"/>
              <w:jc w:val="center"/>
              <w:rPr>
                <w:rFonts w:eastAsia="Calibri" w:cs="Arial"/>
                <w:b/>
                <w:bCs/>
                <w:color w:val="009390"/>
                <w:sz w:val="20"/>
                <w:szCs w:val="20"/>
              </w:rPr>
            </w:pPr>
            <w:r w:rsidRPr="00D91F45">
              <w:rPr>
                <w:rFonts w:eastAsia="Calibri" w:cs="Arial"/>
                <w:b/>
                <w:bCs/>
                <w:color w:val="009390"/>
                <w:sz w:val="20"/>
                <w:szCs w:val="20"/>
              </w:rPr>
              <w:t>Year 5</w:t>
            </w:r>
          </w:p>
        </w:tc>
        <w:tc>
          <w:tcPr>
            <w:tcW w:w="927" w:type="dxa"/>
            <w:tcBorders>
              <w:top w:val="nil"/>
              <w:left w:val="single" w:sz="4" w:space="0" w:color="auto"/>
              <w:bottom w:val="nil"/>
              <w:right w:val="single" w:sz="4" w:space="0" w:color="auto"/>
            </w:tcBorders>
            <w:shd w:val="clear" w:color="auto" w:fill="F2F2F2" w:themeFill="background1" w:themeFillShade="F2"/>
            <w:noWrap/>
            <w:vAlign w:val="bottom"/>
            <w:hideMark/>
          </w:tcPr>
          <w:p w14:paraId="31FBD9F7" w14:textId="77777777" w:rsidR="00DA7489" w:rsidRPr="00D91F45" w:rsidRDefault="00DA7489" w:rsidP="006726E0">
            <w:pPr>
              <w:spacing w:after="0"/>
              <w:jc w:val="center"/>
              <w:rPr>
                <w:rFonts w:eastAsia="Calibri" w:cs="Arial"/>
                <w:b/>
                <w:bCs/>
                <w:color w:val="009390"/>
                <w:sz w:val="20"/>
                <w:szCs w:val="20"/>
              </w:rPr>
            </w:pPr>
            <w:r w:rsidRPr="00D91F45">
              <w:rPr>
                <w:rFonts w:eastAsia="Calibri" w:cs="Arial"/>
                <w:b/>
                <w:bCs/>
                <w:color w:val="009390"/>
                <w:sz w:val="20"/>
                <w:szCs w:val="20"/>
              </w:rPr>
              <w:t>Year 6</w:t>
            </w:r>
          </w:p>
        </w:tc>
        <w:tc>
          <w:tcPr>
            <w:tcW w:w="694" w:type="dxa"/>
            <w:tcBorders>
              <w:top w:val="nil"/>
              <w:left w:val="single" w:sz="4" w:space="0" w:color="auto"/>
              <w:bottom w:val="nil"/>
              <w:right w:val="nil"/>
            </w:tcBorders>
            <w:shd w:val="clear" w:color="auto" w:fill="F2F2F2" w:themeFill="background1" w:themeFillShade="F2"/>
            <w:noWrap/>
            <w:vAlign w:val="bottom"/>
            <w:hideMark/>
          </w:tcPr>
          <w:p w14:paraId="25E5B08C" w14:textId="77777777" w:rsidR="00DA7489" w:rsidRPr="00D91F45" w:rsidRDefault="00DA7489" w:rsidP="006726E0">
            <w:pPr>
              <w:spacing w:after="0"/>
              <w:jc w:val="center"/>
              <w:rPr>
                <w:rFonts w:eastAsia="Calibri" w:cs="Arial"/>
                <w:b/>
                <w:bCs/>
                <w:color w:val="009390"/>
                <w:sz w:val="20"/>
                <w:szCs w:val="20"/>
              </w:rPr>
            </w:pPr>
            <w:r w:rsidRPr="00D91F45">
              <w:rPr>
                <w:rFonts w:eastAsia="Calibri" w:cs="Arial"/>
                <w:b/>
                <w:bCs/>
                <w:color w:val="009390"/>
                <w:sz w:val="20"/>
                <w:szCs w:val="20"/>
              </w:rPr>
              <w:t>Total</w:t>
            </w:r>
          </w:p>
        </w:tc>
      </w:tr>
      <w:tr w:rsidR="00DA7489" w:rsidRPr="00D91F45" w14:paraId="797C384A" w14:textId="77777777" w:rsidTr="006726E0">
        <w:trPr>
          <w:trHeight w:val="436"/>
          <w:jc w:val="center"/>
        </w:trPr>
        <w:tc>
          <w:tcPr>
            <w:tcW w:w="661" w:type="dxa"/>
            <w:tcBorders>
              <w:top w:val="nil"/>
              <w:left w:val="nil"/>
              <w:bottom w:val="single" w:sz="4" w:space="0" w:color="auto"/>
              <w:right w:val="single" w:sz="4" w:space="0" w:color="auto"/>
            </w:tcBorders>
            <w:shd w:val="clear" w:color="auto" w:fill="F2F2F2" w:themeFill="background1" w:themeFillShade="F2"/>
            <w:noWrap/>
            <w:vAlign w:val="bottom"/>
            <w:hideMark/>
          </w:tcPr>
          <w:p w14:paraId="1F846076" w14:textId="77777777" w:rsidR="00DA7489" w:rsidRPr="00D91F45" w:rsidRDefault="00DA7489" w:rsidP="006726E0">
            <w:pPr>
              <w:spacing w:after="0"/>
              <w:rPr>
                <w:rFonts w:ascii="Calibri" w:eastAsia="Calibri" w:hAnsi="Calibri" w:cs="Times New Roman"/>
                <w:sz w:val="22"/>
              </w:rPr>
            </w:pPr>
          </w:p>
        </w:tc>
        <w:tc>
          <w:tcPr>
            <w:tcW w:w="1250"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347552FA" w14:textId="77777777" w:rsidR="00DA7489" w:rsidRPr="00D91F45" w:rsidRDefault="00DA7489" w:rsidP="006726E0">
            <w:pPr>
              <w:spacing w:after="0" w:line="360" w:lineRule="auto"/>
              <w:jc w:val="center"/>
              <w:rPr>
                <w:rFonts w:eastAsia="Calibri" w:cs="Arial"/>
                <w:color w:val="009390"/>
                <w:sz w:val="20"/>
                <w:szCs w:val="20"/>
              </w:rPr>
            </w:pPr>
            <w:r w:rsidRPr="00D91F45">
              <w:rPr>
                <w:rFonts w:eastAsia="Calibri" w:cs="Arial"/>
                <w:color w:val="009390"/>
                <w:sz w:val="20"/>
                <w:szCs w:val="20"/>
              </w:rPr>
              <w:t>2-3</w:t>
            </w:r>
          </w:p>
        </w:tc>
        <w:tc>
          <w:tcPr>
            <w:tcW w:w="1250"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13FD1EEF" w14:textId="77777777" w:rsidR="00DA7489" w:rsidRPr="00D91F45" w:rsidRDefault="00DA7489" w:rsidP="006726E0">
            <w:pPr>
              <w:spacing w:after="0" w:line="360" w:lineRule="auto"/>
              <w:jc w:val="center"/>
              <w:rPr>
                <w:rFonts w:eastAsia="Calibri" w:cs="Arial"/>
                <w:color w:val="009390"/>
                <w:sz w:val="20"/>
                <w:szCs w:val="20"/>
              </w:rPr>
            </w:pPr>
            <w:r w:rsidRPr="00D91F45">
              <w:rPr>
                <w:rFonts w:eastAsia="Calibri" w:cs="Arial"/>
                <w:color w:val="009390"/>
                <w:sz w:val="20"/>
                <w:szCs w:val="20"/>
              </w:rPr>
              <w:t>3-4</w:t>
            </w:r>
          </w:p>
        </w:tc>
        <w:tc>
          <w:tcPr>
            <w:tcW w:w="118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0986FB1" w14:textId="77777777" w:rsidR="00DA7489" w:rsidRPr="00D91F45" w:rsidRDefault="00DA7489" w:rsidP="006726E0">
            <w:pPr>
              <w:spacing w:after="0" w:line="360" w:lineRule="auto"/>
              <w:jc w:val="center"/>
              <w:rPr>
                <w:rFonts w:eastAsia="Calibri" w:cs="Arial"/>
                <w:color w:val="009390"/>
                <w:sz w:val="20"/>
                <w:szCs w:val="20"/>
              </w:rPr>
            </w:pPr>
            <w:r w:rsidRPr="00D91F45">
              <w:rPr>
                <w:rFonts w:eastAsia="Calibri" w:cs="Arial"/>
                <w:color w:val="009390"/>
                <w:sz w:val="20"/>
                <w:szCs w:val="20"/>
              </w:rPr>
              <w:t>4 - 5</w:t>
            </w:r>
          </w:p>
        </w:tc>
        <w:tc>
          <w:tcPr>
            <w:tcW w:w="83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301D456" w14:textId="77777777" w:rsidR="00DA7489" w:rsidRPr="00D91F45" w:rsidRDefault="00DA7489" w:rsidP="006726E0">
            <w:pPr>
              <w:spacing w:after="0" w:line="360" w:lineRule="auto"/>
              <w:jc w:val="center"/>
              <w:rPr>
                <w:rFonts w:eastAsia="Calibri" w:cs="Arial"/>
                <w:color w:val="009390"/>
                <w:sz w:val="20"/>
                <w:szCs w:val="20"/>
              </w:rPr>
            </w:pPr>
            <w:r w:rsidRPr="00D91F45">
              <w:rPr>
                <w:rFonts w:eastAsia="Calibri" w:cs="Arial"/>
                <w:color w:val="009390"/>
                <w:sz w:val="20"/>
                <w:szCs w:val="20"/>
              </w:rPr>
              <w:t>5 - 6</w:t>
            </w:r>
          </w:p>
        </w:tc>
        <w:tc>
          <w:tcPr>
            <w:tcW w:w="85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83BA476" w14:textId="77777777" w:rsidR="00DA7489" w:rsidRPr="00D91F45" w:rsidRDefault="00DA7489" w:rsidP="006726E0">
            <w:pPr>
              <w:spacing w:after="0" w:line="360" w:lineRule="auto"/>
              <w:jc w:val="center"/>
              <w:rPr>
                <w:rFonts w:eastAsia="Calibri" w:cs="Arial"/>
                <w:color w:val="009390"/>
                <w:sz w:val="20"/>
                <w:szCs w:val="20"/>
              </w:rPr>
            </w:pPr>
            <w:r w:rsidRPr="00D91F45">
              <w:rPr>
                <w:rFonts w:eastAsia="Calibri" w:cs="Arial"/>
                <w:color w:val="009390"/>
                <w:sz w:val="20"/>
                <w:szCs w:val="20"/>
              </w:rPr>
              <w:t>6 - 7</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32105B4" w14:textId="77777777" w:rsidR="00DA7489" w:rsidRPr="00D91F45" w:rsidRDefault="00DA7489" w:rsidP="006726E0">
            <w:pPr>
              <w:spacing w:after="0" w:line="360" w:lineRule="auto"/>
              <w:jc w:val="center"/>
              <w:rPr>
                <w:rFonts w:eastAsia="Calibri" w:cs="Arial"/>
                <w:color w:val="009390"/>
                <w:sz w:val="20"/>
                <w:szCs w:val="20"/>
              </w:rPr>
            </w:pPr>
            <w:r w:rsidRPr="00D91F45">
              <w:rPr>
                <w:rFonts w:eastAsia="Calibri" w:cs="Arial"/>
                <w:color w:val="009390"/>
                <w:sz w:val="20"/>
                <w:szCs w:val="20"/>
              </w:rPr>
              <w:t>7 - 8</w:t>
            </w:r>
          </w:p>
        </w:tc>
        <w:tc>
          <w:tcPr>
            <w:tcW w:w="869"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4E4A520" w14:textId="77777777" w:rsidR="00DA7489" w:rsidRPr="00D91F45" w:rsidRDefault="00DA7489" w:rsidP="006726E0">
            <w:pPr>
              <w:spacing w:after="0" w:line="360" w:lineRule="auto"/>
              <w:jc w:val="center"/>
              <w:rPr>
                <w:rFonts w:eastAsia="Calibri" w:cs="Arial"/>
                <w:color w:val="009390"/>
                <w:sz w:val="20"/>
                <w:szCs w:val="20"/>
              </w:rPr>
            </w:pPr>
            <w:r w:rsidRPr="00D91F45">
              <w:rPr>
                <w:rFonts w:eastAsia="Calibri" w:cs="Arial"/>
                <w:color w:val="009390"/>
                <w:sz w:val="20"/>
                <w:szCs w:val="20"/>
              </w:rPr>
              <w:t>8 - 9</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29FBB8E" w14:textId="77777777" w:rsidR="00DA7489" w:rsidRPr="00D91F45" w:rsidRDefault="00DA7489" w:rsidP="006726E0">
            <w:pPr>
              <w:spacing w:after="0" w:line="360" w:lineRule="auto"/>
              <w:jc w:val="center"/>
              <w:rPr>
                <w:rFonts w:eastAsia="Calibri" w:cs="Arial"/>
                <w:color w:val="009390"/>
                <w:sz w:val="20"/>
                <w:szCs w:val="20"/>
              </w:rPr>
            </w:pPr>
            <w:r w:rsidRPr="00D91F45">
              <w:rPr>
                <w:rFonts w:eastAsia="Calibri" w:cs="Arial"/>
                <w:color w:val="009390"/>
                <w:sz w:val="20"/>
                <w:szCs w:val="20"/>
              </w:rPr>
              <w:t>9 - 10</w:t>
            </w:r>
          </w:p>
        </w:tc>
        <w:tc>
          <w:tcPr>
            <w:tcW w:w="92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4EB04E3" w14:textId="77777777" w:rsidR="00DA7489" w:rsidRPr="00D91F45" w:rsidRDefault="00DA7489" w:rsidP="006726E0">
            <w:pPr>
              <w:spacing w:after="0" w:line="360" w:lineRule="auto"/>
              <w:jc w:val="center"/>
              <w:rPr>
                <w:rFonts w:eastAsia="Calibri" w:cs="Arial"/>
                <w:color w:val="009390"/>
                <w:sz w:val="20"/>
                <w:szCs w:val="20"/>
              </w:rPr>
            </w:pPr>
            <w:r w:rsidRPr="00D91F45">
              <w:rPr>
                <w:rFonts w:eastAsia="Calibri" w:cs="Arial"/>
                <w:color w:val="009390"/>
                <w:sz w:val="20"/>
                <w:szCs w:val="20"/>
              </w:rPr>
              <w:t>10 - 11</w:t>
            </w:r>
          </w:p>
        </w:tc>
        <w:tc>
          <w:tcPr>
            <w:tcW w:w="694" w:type="dxa"/>
            <w:tcBorders>
              <w:top w:val="nil"/>
              <w:left w:val="single" w:sz="4" w:space="0" w:color="auto"/>
              <w:bottom w:val="single" w:sz="4" w:space="0" w:color="auto"/>
              <w:right w:val="nil"/>
            </w:tcBorders>
            <w:shd w:val="clear" w:color="auto" w:fill="F2F2F2" w:themeFill="background1" w:themeFillShade="F2"/>
            <w:noWrap/>
            <w:vAlign w:val="bottom"/>
            <w:hideMark/>
          </w:tcPr>
          <w:p w14:paraId="37274B30" w14:textId="77777777" w:rsidR="00DA7489" w:rsidRPr="00D91F45" w:rsidRDefault="00DA7489" w:rsidP="006726E0">
            <w:pPr>
              <w:spacing w:after="0" w:line="360" w:lineRule="auto"/>
              <w:jc w:val="center"/>
              <w:rPr>
                <w:rFonts w:eastAsia="Calibri" w:cs="Arial"/>
                <w:color w:val="009390"/>
                <w:sz w:val="20"/>
                <w:szCs w:val="20"/>
              </w:rPr>
            </w:pPr>
            <w:r w:rsidRPr="00D91F45">
              <w:rPr>
                <w:rFonts w:eastAsia="Calibri" w:cs="Arial"/>
                <w:color w:val="009390"/>
                <w:sz w:val="20"/>
                <w:szCs w:val="20"/>
              </w:rPr>
              <w:t>2-11</w:t>
            </w:r>
          </w:p>
        </w:tc>
      </w:tr>
      <w:tr w:rsidR="00DA7489" w:rsidRPr="00D91F45" w14:paraId="187B55F1" w14:textId="77777777" w:rsidTr="006726E0">
        <w:trPr>
          <w:trHeight w:val="300"/>
          <w:jc w:val="center"/>
        </w:trPr>
        <w:tc>
          <w:tcPr>
            <w:tcW w:w="661" w:type="dxa"/>
            <w:tcBorders>
              <w:top w:val="single" w:sz="4" w:space="0" w:color="auto"/>
              <w:left w:val="nil"/>
              <w:bottom w:val="nil"/>
              <w:right w:val="single" w:sz="4" w:space="0" w:color="auto"/>
            </w:tcBorders>
            <w:noWrap/>
            <w:vAlign w:val="bottom"/>
            <w:hideMark/>
          </w:tcPr>
          <w:p w14:paraId="2D887681" w14:textId="77777777" w:rsidR="00DA7489" w:rsidRPr="00114E6C" w:rsidRDefault="00DA7489" w:rsidP="006726E0">
            <w:pPr>
              <w:spacing w:after="0" w:line="360" w:lineRule="auto"/>
              <w:jc w:val="center"/>
              <w:rPr>
                <w:rFonts w:eastAsia="Calibri" w:cs="Arial"/>
                <w:color w:val="000000"/>
                <w:sz w:val="20"/>
                <w:szCs w:val="20"/>
              </w:rPr>
            </w:pPr>
            <w:r w:rsidRPr="00114E6C">
              <w:rPr>
                <w:rFonts w:eastAsia="Calibri" w:cs="Arial"/>
                <w:color w:val="000000"/>
                <w:sz w:val="20"/>
                <w:szCs w:val="20"/>
              </w:rPr>
              <w:t>2018</w:t>
            </w:r>
          </w:p>
        </w:tc>
        <w:tc>
          <w:tcPr>
            <w:tcW w:w="1250" w:type="dxa"/>
            <w:tcBorders>
              <w:top w:val="single" w:sz="4" w:space="0" w:color="auto"/>
              <w:left w:val="single" w:sz="4" w:space="0" w:color="auto"/>
              <w:bottom w:val="nil"/>
              <w:right w:val="single" w:sz="4" w:space="0" w:color="auto"/>
            </w:tcBorders>
            <w:vAlign w:val="bottom"/>
          </w:tcPr>
          <w:p w14:paraId="673703DC" w14:textId="7501F117" w:rsidR="00DA7489" w:rsidRPr="00114E6C" w:rsidRDefault="00A34D3A" w:rsidP="006726E0">
            <w:pPr>
              <w:spacing w:after="0" w:line="360" w:lineRule="auto"/>
              <w:jc w:val="center"/>
              <w:rPr>
                <w:rFonts w:eastAsia="Calibri" w:cs="Arial"/>
                <w:color w:val="000000"/>
                <w:sz w:val="20"/>
                <w:szCs w:val="20"/>
              </w:rPr>
            </w:pPr>
            <w:r w:rsidRPr="00114E6C">
              <w:rPr>
                <w:rFonts w:eastAsia="Calibri" w:cs="Arial"/>
                <w:color w:val="000000"/>
                <w:sz w:val="20"/>
                <w:szCs w:val="20"/>
              </w:rPr>
              <w:t>6</w:t>
            </w:r>
          </w:p>
        </w:tc>
        <w:tc>
          <w:tcPr>
            <w:tcW w:w="1250" w:type="dxa"/>
            <w:tcBorders>
              <w:top w:val="single" w:sz="4" w:space="0" w:color="auto"/>
              <w:left w:val="single" w:sz="4" w:space="0" w:color="auto"/>
              <w:bottom w:val="nil"/>
              <w:right w:val="single" w:sz="4" w:space="0" w:color="auto"/>
            </w:tcBorders>
            <w:vAlign w:val="bottom"/>
          </w:tcPr>
          <w:p w14:paraId="449BF653" w14:textId="668AFCA2" w:rsidR="00DA7489" w:rsidRPr="00114E6C" w:rsidRDefault="00A34D3A" w:rsidP="006726E0">
            <w:pPr>
              <w:spacing w:after="0" w:line="360" w:lineRule="auto"/>
              <w:jc w:val="center"/>
              <w:rPr>
                <w:rFonts w:eastAsia="Calibri" w:cs="Arial"/>
                <w:color w:val="000000"/>
                <w:sz w:val="20"/>
                <w:szCs w:val="20"/>
              </w:rPr>
            </w:pPr>
            <w:r w:rsidRPr="00114E6C">
              <w:rPr>
                <w:rFonts w:eastAsia="Calibri" w:cs="Arial"/>
                <w:color w:val="000000"/>
                <w:sz w:val="20"/>
                <w:szCs w:val="20"/>
              </w:rPr>
              <w:t>66</w:t>
            </w:r>
          </w:p>
        </w:tc>
        <w:tc>
          <w:tcPr>
            <w:tcW w:w="1183" w:type="dxa"/>
            <w:tcBorders>
              <w:top w:val="single" w:sz="4" w:space="0" w:color="auto"/>
              <w:left w:val="single" w:sz="4" w:space="0" w:color="auto"/>
              <w:bottom w:val="nil"/>
              <w:right w:val="single" w:sz="4" w:space="0" w:color="auto"/>
            </w:tcBorders>
            <w:noWrap/>
            <w:vAlign w:val="bottom"/>
          </w:tcPr>
          <w:p w14:paraId="2E459B1B" w14:textId="26D7FFE8"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70</w:t>
            </w:r>
          </w:p>
        </w:tc>
        <w:tc>
          <w:tcPr>
            <w:tcW w:w="832" w:type="dxa"/>
            <w:tcBorders>
              <w:top w:val="single" w:sz="4" w:space="0" w:color="auto"/>
              <w:left w:val="single" w:sz="4" w:space="0" w:color="auto"/>
              <w:bottom w:val="nil"/>
              <w:right w:val="single" w:sz="4" w:space="0" w:color="auto"/>
            </w:tcBorders>
            <w:noWrap/>
            <w:vAlign w:val="bottom"/>
          </w:tcPr>
          <w:p w14:paraId="3F5C2331" w14:textId="47813B47"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65</w:t>
            </w:r>
          </w:p>
        </w:tc>
        <w:tc>
          <w:tcPr>
            <w:tcW w:w="851" w:type="dxa"/>
            <w:tcBorders>
              <w:top w:val="single" w:sz="4" w:space="0" w:color="auto"/>
              <w:left w:val="single" w:sz="4" w:space="0" w:color="auto"/>
              <w:bottom w:val="nil"/>
              <w:right w:val="single" w:sz="4" w:space="0" w:color="auto"/>
            </w:tcBorders>
            <w:noWrap/>
            <w:vAlign w:val="bottom"/>
          </w:tcPr>
          <w:p w14:paraId="4CBED41C" w14:textId="43CBDE05"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76</w:t>
            </w:r>
          </w:p>
        </w:tc>
        <w:tc>
          <w:tcPr>
            <w:tcW w:w="850" w:type="dxa"/>
            <w:tcBorders>
              <w:top w:val="single" w:sz="4" w:space="0" w:color="auto"/>
              <w:left w:val="single" w:sz="4" w:space="0" w:color="auto"/>
              <w:bottom w:val="nil"/>
              <w:right w:val="single" w:sz="4" w:space="0" w:color="auto"/>
            </w:tcBorders>
            <w:noWrap/>
            <w:vAlign w:val="bottom"/>
          </w:tcPr>
          <w:p w14:paraId="4FDC10AF" w14:textId="7F114DBD"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77</w:t>
            </w:r>
          </w:p>
        </w:tc>
        <w:tc>
          <w:tcPr>
            <w:tcW w:w="869" w:type="dxa"/>
            <w:tcBorders>
              <w:top w:val="single" w:sz="4" w:space="0" w:color="auto"/>
              <w:left w:val="single" w:sz="4" w:space="0" w:color="auto"/>
              <w:bottom w:val="nil"/>
              <w:right w:val="single" w:sz="4" w:space="0" w:color="auto"/>
            </w:tcBorders>
            <w:noWrap/>
            <w:vAlign w:val="bottom"/>
          </w:tcPr>
          <w:p w14:paraId="4878F399" w14:textId="55E04964"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64</w:t>
            </w:r>
          </w:p>
        </w:tc>
        <w:tc>
          <w:tcPr>
            <w:tcW w:w="850" w:type="dxa"/>
            <w:tcBorders>
              <w:top w:val="single" w:sz="4" w:space="0" w:color="auto"/>
              <w:left w:val="single" w:sz="4" w:space="0" w:color="auto"/>
              <w:bottom w:val="nil"/>
              <w:right w:val="single" w:sz="4" w:space="0" w:color="auto"/>
            </w:tcBorders>
            <w:noWrap/>
            <w:vAlign w:val="bottom"/>
          </w:tcPr>
          <w:p w14:paraId="63260F3E" w14:textId="186C533A"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72</w:t>
            </w:r>
          </w:p>
        </w:tc>
        <w:tc>
          <w:tcPr>
            <w:tcW w:w="927" w:type="dxa"/>
            <w:tcBorders>
              <w:top w:val="single" w:sz="4" w:space="0" w:color="auto"/>
              <w:left w:val="single" w:sz="4" w:space="0" w:color="auto"/>
              <w:bottom w:val="nil"/>
              <w:right w:val="single" w:sz="4" w:space="0" w:color="auto"/>
            </w:tcBorders>
            <w:noWrap/>
            <w:vAlign w:val="bottom"/>
          </w:tcPr>
          <w:p w14:paraId="4623B57C" w14:textId="0EC1A001"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70</w:t>
            </w:r>
          </w:p>
        </w:tc>
        <w:tc>
          <w:tcPr>
            <w:tcW w:w="694" w:type="dxa"/>
            <w:tcBorders>
              <w:top w:val="single" w:sz="4" w:space="0" w:color="auto"/>
              <w:left w:val="single" w:sz="4" w:space="0" w:color="auto"/>
              <w:bottom w:val="nil"/>
              <w:right w:val="nil"/>
            </w:tcBorders>
            <w:noWrap/>
            <w:vAlign w:val="bottom"/>
          </w:tcPr>
          <w:p w14:paraId="62F62877" w14:textId="3524083A"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566</w:t>
            </w:r>
          </w:p>
        </w:tc>
      </w:tr>
      <w:tr w:rsidR="00DA7489" w:rsidRPr="00D91F45" w14:paraId="7D2CB791" w14:textId="77777777" w:rsidTr="006726E0">
        <w:trPr>
          <w:trHeight w:val="300"/>
          <w:jc w:val="center"/>
        </w:trPr>
        <w:tc>
          <w:tcPr>
            <w:tcW w:w="661" w:type="dxa"/>
            <w:tcBorders>
              <w:top w:val="nil"/>
              <w:left w:val="nil"/>
              <w:bottom w:val="nil"/>
              <w:right w:val="single" w:sz="4" w:space="0" w:color="auto"/>
            </w:tcBorders>
            <w:shd w:val="clear" w:color="auto" w:fill="F2F2F2" w:themeFill="background1" w:themeFillShade="F2"/>
            <w:noWrap/>
            <w:vAlign w:val="bottom"/>
            <w:hideMark/>
          </w:tcPr>
          <w:p w14:paraId="4E9CC9EE" w14:textId="77777777" w:rsidR="00DA7489" w:rsidRPr="00114E6C" w:rsidRDefault="00DA7489" w:rsidP="006726E0">
            <w:pPr>
              <w:spacing w:after="0" w:line="360" w:lineRule="auto"/>
              <w:jc w:val="center"/>
              <w:rPr>
                <w:rFonts w:eastAsia="Calibri" w:cs="Arial"/>
                <w:color w:val="000000"/>
                <w:sz w:val="20"/>
                <w:szCs w:val="20"/>
              </w:rPr>
            </w:pPr>
            <w:r w:rsidRPr="00114E6C">
              <w:rPr>
                <w:rFonts w:eastAsia="Calibri" w:cs="Arial"/>
                <w:color w:val="000000"/>
                <w:sz w:val="20"/>
                <w:szCs w:val="20"/>
              </w:rPr>
              <w:t>2019</w:t>
            </w:r>
          </w:p>
        </w:tc>
        <w:tc>
          <w:tcPr>
            <w:tcW w:w="1250" w:type="dxa"/>
            <w:tcBorders>
              <w:top w:val="nil"/>
              <w:left w:val="single" w:sz="4" w:space="0" w:color="auto"/>
              <w:bottom w:val="nil"/>
              <w:right w:val="single" w:sz="4" w:space="0" w:color="auto"/>
            </w:tcBorders>
            <w:shd w:val="clear" w:color="auto" w:fill="F2F2F2" w:themeFill="background1" w:themeFillShade="F2"/>
            <w:vAlign w:val="bottom"/>
          </w:tcPr>
          <w:p w14:paraId="6FFB7EF5" w14:textId="425C65F2"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w:t>
            </w:r>
          </w:p>
        </w:tc>
        <w:tc>
          <w:tcPr>
            <w:tcW w:w="1250" w:type="dxa"/>
            <w:tcBorders>
              <w:top w:val="nil"/>
              <w:left w:val="single" w:sz="4" w:space="0" w:color="auto"/>
              <w:bottom w:val="nil"/>
              <w:right w:val="single" w:sz="4" w:space="0" w:color="auto"/>
            </w:tcBorders>
            <w:shd w:val="clear" w:color="auto" w:fill="F2F2F2" w:themeFill="background1" w:themeFillShade="F2"/>
            <w:vAlign w:val="bottom"/>
          </w:tcPr>
          <w:p w14:paraId="1E42727E" w14:textId="6DBFDCB0"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66</w:t>
            </w:r>
          </w:p>
        </w:tc>
        <w:tc>
          <w:tcPr>
            <w:tcW w:w="1183" w:type="dxa"/>
            <w:tcBorders>
              <w:top w:val="nil"/>
              <w:left w:val="single" w:sz="4" w:space="0" w:color="auto"/>
              <w:bottom w:val="nil"/>
              <w:right w:val="single" w:sz="4" w:space="0" w:color="auto"/>
            </w:tcBorders>
            <w:shd w:val="clear" w:color="auto" w:fill="F2F2F2" w:themeFill="background1" w:themeFillShade="F2"/>
            <w:noWrap/>
            <w:vAlign w:val="bottom"/>
          </w:tcPr>
          <w:p w14:paraId="762F1E6B" w14:textId="74823BBA"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67</w:t>
            </w:r>
          </w:p>
        </w:tc>
        <w:tc>
          <w:tcPr>
            <w:tcW w:w="832" w:type="dxa"/>
            <w:tcBorders>
              <w:top w:val="nil"/>
              <w:left w:val="single" w:sz="4" w:space="0" w:color="auto"/>
              <w:bottom w:val="nil"/>
              <w:right w:val="single" w:sz="4" w:space="0" w:color="auto"/>
            </w:tcBorders>
            <w:shd w:val="clear" w:color="auto" w:fill="F2F2F2" w:themeFill="background1" w:themeFillShade="F2"/>
            <w:noWrap/>
            <w:vAlign w:val="bottom"/>
          </w:tcPr>
          <w:p w14:paraId="08AED620" w14:textId="433A4F13"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72</w:t>
            </w:r>
          </w:p>
        </w:tc>
        <w:tc>
          <w:tcPr>
            <w:tcW w:w="851" w:type="dxa"/>
            <w:tcBorders>
              <w:top w:val="nil"/>
              <w:left w:val="single" w:sz="4" w:space="0" w:color="auto"/>
              <w:bottom w:val="nil"/>
              <w:right w:val="single" w:sz="4" w:space="0" w:color="auto"/>
            </w:tcBorders>
            <w:shd w:val="clear" w:color="auto" w:fill="F2F2F2" w:themeFill="background1" w:themeFillShade="F2"/>
            <w:noWrap/>
            <w:vAlign w:val="bottom"/>
          </w:tcPr>
          <w:p w14:paraId="365948A4" w14:textId="2EF85329"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64</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tcPr>
          <w:p w14:paraId="1A448C34" w14:textId="079B1BC6"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79</w:t>
            </w:r>
          </w:p>
        </w:tc>
        <w:tc>
          <w:tcPr>
            <w:tcW w:w="869" w:type="dxa"/>
            <w:tcBorders>
              <w:top w:val="nil"/>
              <w:left w:val="single" w:sz="4" w:space="0" w:color="auto"/>
              <w:bottom w:val="nil"/>
              <w:right w:val="single" w:sz="4" w:space="0" w:color="auto"/>
            </w:tcBorders>
            <w:shd w:val="clear" w:color="auto" w:fill="F2F2F2" w:themeFill="background1" w:themeFillShade="F2"/>
            <w:noWrap/>
            <w:vAlign w:val="bottom"/>
          </w:tcPr>
          <w:p w14:paraId="52C36B73" w14:textId="6485202B"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76</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tcPr>
          <w:p w14:paraId="2DFDFC56" w14:textId="622FF606"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64</w:t>
            </w:r>
          </w:p>
        </w:tc>
        <w:tc>
          <w:tcPr>
            <w:tcW w:w="927" w:type="dxa"/>
            <w:tcBorders>
              <w:top w:val="nil"/>
              <w:left w:val="single" w:sz="4" w:space="0" w:color="auto"/>
              <w:bottom w:val="nil"/>
              <w:right w:val="single" w:sz="4" w:space="0" w:color="auto"/>
            </w:tcBorders>
            <w:shd w:val="clear" w:color="auto" w:fill="F2F2F2" w:themeFill="background1" w:themeFillShade="F2"/>
            <w:noWrap/>
            <w:vAlign w:val="bottom"/>
          </w:tcPr>
          <w:p w14:paraId="03C635C1" w14:textId="64FE2D4D"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72</w:t>
            </w:r>
          </w:p>
        </w:tc>
        <w:tc>
          <w:tcPr>
            <w:tcW w:w="694" w:type="dxa"/>
            <w:tcBorders>
              <w:top w:val="nil"/>
              <w:left w:val="single" w:sz="4" w:space="0" w:color="auto"/>
              <w:bottom w:val="nil"/>
              <w:right w:val="nil"/>
            </w:tcBorders>
            <w:shd w:val="clear" w:color="auto" w:fill="F2F2F2" w:themeFill="background1" w:themeFillShade="F2"/>
            <w:noWrap/>
            <w:vAlign w:val="bottom"/>
          </w:tcPr>
          <w:p w14:paraId="6608DDAA" w14:textId="061CDD1C"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567</w:t>
            </w:r>
          </w:p>
        </w:tc>
      </w:tr>
      <w:tr w:rsidR="00DA7489" w:rsidRPr="00D91F45" w14:paraId="400BD6C4" w14:textId="77777777" w:rsidTr="006726E0">
        <w:trPr>
          <w:trHeight w:val="300"/>
          <w:jc w:val="center"/>
        </w:trPr>
        <w:tc>
          <w:tcPr>
            <w:tcW w:w="661" w:type="dxa"/>
            <w:tcBorders>
              <w:top w:val="nil"/>
              <w:left w:val="nil"/>
              <w:bottom w:val="nil"/>
              <w:right w:val="single" w:sz="4" w:space="0" w:color="auto"/>
            </w:tcBorders>
            <w:noWrap/>
            <w:vAlign w:val="bottom"/>
            <w:hideMark/>
          </w:tcPr>
          <w:p w14:paraId="378B3CB3" w14:textId="77777777" w:rsidR="00DA7489" w:rsidRPr="00114E6C" w:rsidRDefault="00DA7489" w:rsidP="006726E0">
            <w:pPr>
              <w:spacing w:after="0" w:line="360" w:lineRule="auto"/>
              <w:jc w:val="center"/>
              <w:rPr>
                <w:rFonts w:eastAsia="Calibri" w:cs="Arial"/>
                <w:color w:val="000000"/>
                <w:sz w:val="20"/>
                <w:szCs w:val="20"/>
              </w:rPr>
            </w:pPr>
            <w:r w:rsidRPr="00114E6C">
              <w:rPr>
                <w:rFonts w:eastAsia="Calibri" w:cs="Arial"/>
                <w:color w:val="000000"/>
                <w:sz w:val="20"/>
                <w:szCs w:val="20"/>
              </w:rPr>
              <w:t>2020</w:t>
            </w:r>
          </w:p>
        </w:tc>
        <w:tc>
          <w:tcPr>
            <w:tcW w:w="1250" w:type="dxa"/>
            <w:tcBorders>
              <w:top w:val="nil"/>
              <w:left w:val="single" w:sz="4" w:space="0" w:color="auto"/>
              <w:bottom w:val="nil"/>
              <w:right w:val="single" w:sz="4" w:space="0" w:color="auto"/>
            </w:tcBorders>
            <w:vAlign w:val="bottom"/>
          </w:tcPr>
          <w:p w14:paraId="73A45EA3" w14:textId="1C5B317F"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w:t>
            </w:r>
          </w:p>
        </w:tc>
        <w:tc>
          <w:tcPr>
            <w:tcW w:w="1250" w:type="dxa"/>
            <w:tcBorders>
              <w:top w:val="nil"/>
              <w:left w:val="single" w:sz="4" w:space="0" w:color="auto"/>
              <w:bottom w:val="nil"/>
              <w:right w:val="single" w:sz="4" w:space="0" w:color="auto"/>
            </w:tcBorders>
            <w:vAlign w:val="bottom"/>
          </w:tcPr>
          <w:p w14:paraId="03CF9B97" w14:textId="7186A30F"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66</w:t>
            </w:r>
          </w:p>
        </w:tc>
        <w:tc>
          <w:tcPr>
            <w:tcW w:w="1183" w:type="dxa"/>
            <w:tcBorders>
              <w:top w:val="nil"/>
              <w:left w:val="single" w:sz="4" w:space="0" w:color="auto"/>
              <w:bottom w:val="nil"/>
              <w:right w:val="single" w:sz="4" w:space="0" w:color="auto"/>
            </w:tcBorders>
            <w:noWrap/>
            <w:vAlign w:val="bottom"/>
          </w:tcPr>
          <w:p w14:paraId="4E909372" w14:textId="552A730E"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67</w:t>
            </w:r>
          </w:p>
        </w:tc>
        <w:tc>
          <w:tcPr>
            <w:tcW w:w="832" w:type="dxa"/>
            <w:tcBorders>
              <w:top w:val="nil"/>
              <w:left w:val="single" w:sz="4" w:space="0" w:color="auto"/>
              <w:bottom w:val="nil"/>
              <w:right w:val="single" w:sz="4" w:space="0" w:color="auto"/>
            </w:tcBorders>
            <w:noWrap/>
            <w:vAlign w:val="bottom"/>
          </w:tcPr>
          <w:p w14:paraId="1B7560F8" w14:textId="588CBC9F"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68</w:t>
            </w:r>
          </w:p>
        </w:tc>
        <w:tc>
          <w:tcPr>
            <w:tcW w:w="851" w:type="dxa"/>
            <w:tcBorders>
              <w:top w:val="nil"/>
              <w:left w:val="single" w:sz="4" w:space="0" w:color="auto"/>
              <w:bottom w:val="nil"/>
              <w:right w:val="single" w:sz="4" w:space="0" w:color="auto"/>
            </w:tcBorders>
            <w:noWrap/>
            <w:vAlign w:val="bottom"/>
          </w:tcPr>
          <w:p w14:paraId="0115DACC" w14:textId="2A2D061E"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72</w:t>
            </w:r>
          </w:p>
        </w:tc>
        <w:tc>
          <w:tcPr>
            <w:tcW w:w="850" w:type="dxa"/>
            <w:tcBorders>
              <w:top w:val="nil"/>
              <w:left w:val="single" w:sz="4" w:space="0" w:color="auto"/>
              <w:bottom w:val="nil"/>
              <w:right w:val="single" w:sz="4" w:space="0" w:color="auto"/>
            </w:tcBorders>
            <w:noWrap/>
            <w:vAlign w:val="bottom"/>
          </w:tcPr>
          <w:p w14:paraId="3E776946" w14:textId="1C506506"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67</w:t>
            </w:r>
          </w:p>
        </w:tc>
        <w:tc>
          <w:tcPr>
            <w:tcW w:w="869" w:type="dxa"/>
            <w:tcBorders>
              <w:top w:val="nil"/>
              <w:left w:val="single" w:sz="4" w:space="0" w:color="auto"/>
              <w:bottom w:val="nil"/>
              <w:right w:val="single" w:sz="4" w:space="0" w:color="auto"/>
            </w:tcBorders>
            <w:noWrap/>
            <w:vAlign w:val="bottom"/>
          </w:tcPr>
          <w:p w14:paraId="060E7FDF" w14:textId="53404C87"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79</w:t>
            </w:r>
          </w:p>
        </w:tc>
        <w:tc>
          <w:tcPr>
            <w:tcW w:w="850" w:type="dxa"/>
            <w:tcBorders>
              <w:top w:val="nil"/>
              <w:left w:val="single" w:sz="4" w:space="0" w:color="auto"/>
              <w:bottom w:val="nil"/>
              <w:right w:val="single" w:sz="4" w:space="0" w:color="auto"/>
            </w:tcBorders>
            <w:noWrap/>
            <w:vAlign w:val="bottom"/>
          </w:tcPr>
          <w:p w14:paraId="754C39FE" w14:textId="64C4BD78"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76</w:t>
            </w:r>
          </w:p>
        </w:tc>
        <w:tc>
          <w:tcPr>
            <w:tcW w:w="927" w:type="dxa"/>
            <w:tcBorders>
              <w:top w:val="nil"/>
              <w:left w:val="single" w:sz="4" w:space="0" w:color="auto"/>
              <w:bottom w:val="nil"/>
              <w:right w:val="single" w:sz="4" w:space="0" w:color="auto"/>
            </w:tcBorders>
            <w:noWrap/>
            <w:vAlign w:val="bottom"/>
          </w:tcPr>
          <w:p w14:paraId="0859B705" w14:textId="6AA58A0B"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63</w:t>
            </w:r>
          </w:p>
        </w:tc>
        <w:tc>
          <w:tcPr>
            <w:tcW w:w="694" w:type="dxa"/>
            <w:tcBorders>
              <w:top w:val="nil"/>
              <w:left w:val="single" w:sz="4" w:space="0" w:color="auto"/>
              <w:bottom w:val="nil"/>
              <w:right w:val="nil"/>
            </w:tcBorders>
            <w:noWrap/>
            <w:vAlign w:val="bottom"/>
          </w:tcPr>
          <w:p w14:paraId="74CEE3F3" w14:textId="6BADC5F3"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565</w:t>
            </w:r>
          </w:p>
        </w:tc>
      </w:tr>
      <w:tr w:rsidR="00DA7489" w:rsidRPr="00D91F45" w14:paraId="39D92A8F" w14:textId="77777777" w:rsidTr="006726E0">
        <w:trPr>
          <w:trHeight w:val="300"/>
          <w:jc w:val="center"/>
        </w:trPr>
        <w:tc>
          <w:tcPr>
            <w:tcW w:w="661" w:type="dxa"/>
            <w:tcBorders>
              <w:top w:val="nil"/>
              <w:left w:val="nil"/>
              <w:bottom w:val="nil"/>
              <w:right w:val="single" w:sz="4" w:space="0" w:color="auto"/>
            </w:tcBorders>
            <w:shd w:val="clear" w:color="auto" w:fill="F2F2F2" w:themeFill="background1" w:themeFillShade="F2"/>
            <w:noWrap/>
            <w:vAlign w:val="bottom"/>
            <w:hideMark/>
          </w:tcPr>
          <w:p w14:paraId="213AEFDA" w14:textId="77777777" w:rsidR="00DA7489" w:rsidRPr="00114E6C" w:rsidRDefault="00DA7489" w:rsidP="006726E0">
            <w:pPr>
              <w:spacing w:after="0" w:line="360" w:lineRule="auto"/>
              <w:jc w:val="center"/>
              <w:rPr>
                <w:rFonts w:eastAsia="Calibri" w:cs="Arial"/>
                <w:color w:val="000000"/>
                <w:sz w:val="20"/>
                <w:szCs w:val="20"/>
              </w:rPr>
            </w:pPr>
            <w:r w:rsidRPr="00114E6C">
              <w:rPr>
                <w:rFonts w:eastAsia="Calibri" w:cs="Arial"/>
                <w:color w:val="000000"/>
                <w:sz w:val="20"/>
                <w:szCs w:val="20"/>
              </w:rPr>
              <w:lastRenderedPageBreak/>
              <w:t>2021</w:t>
            </w:r>
          </w:p>
        </w:tc>
        <w:tc>
          <w:tcPr>
            <w:tcW w:w="1250" w:type="dxa"/>
            <w:tcBorders>
              <w:top w:val="nil"/>
              <w:left w:val="single" w:sz="4" w:space="0" w:color="auto"/>
              <w:bottom w:val="nil"/>
              <w:right w:val="single" w:sz="4" w:space="0" w:color="auto"/>
            </w:tcBorders>
            <w:shd w:val="clear" w:color="auto" w:fill="F2F2F2" w:themeFill="background1" w:themeFillShade="F2"/>
            <w:vAlign w:val="bottom"/>
          </w:tcPr>
          <w:p w14:paraId="6D103F15" w14:textId="048FE215"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w:t>
            </w:r>
          </w:p>
        </w:tc>
        <w:tc>
          <w:tcPr>
            <w:tcW w:w="1250" w:type="dxa"/>
            <w:tcBorders>
              <w:top w:val="nil"/>
              <w:left w:val="single" w:sz="4" w:space="0" w:color="auto"/>
              <w:bottom w:val="nil"/>
              <w:right w:val="single" w:sz="4" w:space="0" w:color="auto"/>
            </w:tcBorders>
            <w:shd w:val="clear" w:color="auto" w:fill="F2F2F2" w:themeFill="background1" w:themeFillShade="F2"/>
            <w:vAlign w:val="bottom"/>
          </w:tcPr>
          <w:p w14:paraId="2350EE02" w14:textId="1EE0FB33"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66</w:t>
            </w:r>
          </w:p>
        </w:tc>
        <w:tc>
          <w:tcPr>
            <w:tcW w:w="1183" w:type="dxa"/>
            <w:tcBorders>
              <w:top w:val="nil"/>
              <w:left w:val="single" w:sz="4" w:space="0" w:color="auto"/>
              <w:bottom w:val="nil"/>
              <w:right w:val="single" w:sz="4" w:space="0" w:color="auto"/>
            </w:tcBorders>
            <w:shd w:val="clear" w:color="auto" w:fill="F2F2F2" w:themeFill="background1" w:themeFillShade="F2"/>
            <w:noWrap/>
            <w:vAlign w:val="bottom"/>
          </w:tcPr>
          <w:p w14:paraId="72C7936C" w14:textId="38119684"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66</w:t>
            </w:r>
          </w:p>
        </w:tc>
        <w:tc>
          <w:tcPr>
            <w:tcW w:w="832" w:type="dxa"/>
            <w:tcBorders>
              <w:top w:val="nil"/>
              <w:left w:val="single" w:sz="4" w:space="0" w:color="auto"/>
              <w:bottom w:val="nil"/>
              <w:right w:val="single" w:sz="4" w:space="0" w:color="auto"/>
            </w:tcBorders>
            <w:shd w:val="clear" w:color="auto" w:fill="F2F2F2" w:themeFill="background1" w:themeFillShade="F2"/>
            <w:noWrap/>
            <w:vAlign w:val="bottom"/>
          </w:tcPr>
          <w:p w14:paraId="6D6F881F" w14:textId="15C80844"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68</w:t>
            </w:r>
          </w:p>
        </w:tc>
        <w:tc>
          <w:tcPr>
            <w:tcW w:w="851" w:type="dxa"/>
            <w:tcBorders>
              <w:top w:val="nil"/>
              <w:left w:val="single" w:sz="4" w:space="0" w:color="auto"/>
              <w:bottom w:val="nil"/>
              <w:right w:val="single" w:sz="4" w:space="0" w:color="auto"/>
            </w:tcBorders>
            <w:shd w:val="clear" w:color="auto" w:fill="F2F2F2" w:themeFill="background1" w:themeFillShade="F2"/>
            <w:noWrap/>
            <w:vAlign w:val="bottom"/>
          </w:tcPr>
          <w:p w14:paraId="6AC6110F" w14:textId="58866751"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68</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tcPr>
          <w:p w14:paraId="4B8959C5" w14:textId="37366292"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75</w:t>
            </w:r>
          </w:p>
        </w:tc>
        <w:tc>
          <w:tcPr>
            <w:tcW w:w="869" w:type="dxa"/>
            <w:tcBorders>
              <w:top w:val="nil"/>
              <w:left w:val="single" w:sz="4" w:space="0" w:color="auto"/>
              <w:bottom w:val="nil"/>
              <w:right w:val="single" w:sz="4" w:space="0" w:color="auto"/>
            </w:tcBorders>
            <w:shd w:val="clear" w:color="auto" w:fill="F2F2F2" w:themeFill="background1" w:themeFillShade="F2"/>
            <w:noWrap/>
            <w:vAlign w:val="bottom"/>
          </w:tcPr>
          <w:p w14:paraId="6F45B501" w14:textId="3C705434"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67</w:t>
            </w:r>
          </w:p>
        </w:tc>
        <w:tc>
          <w:tcPr>
            <w:tcW w:w="850" w:type="dxa"/>
            <w:tcBorders>
              <w:top w:val="nil"/>
              <w:left w:val="single" w:sz="4" w:space="0" w:color="auto"/>
              <w:bottom w:val="nil"/>
              <w:right w:val="single" w:sz="4" w:space="0" w:color="auto"/>
            </w:tcBorders>
            <w:shd w:val="clear" w:color="auto" w:fill="F2F2F2" w:themeFill="background1" w:themeFillShade="F2"/>
            <w:noWrap/>
            <w:vAlign w:val="bottom"/>
          </w:tcPr>
          <w:p w14:paraId="603DCA6B" w14:textId="3C5B2E93"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79</w:t>
            </w:r>
          </w:p>
        </w:tc>
        <w:tc>
          <w:tcPr>
            <w:tcW w:w="927" w:type="dxa"/>
            <w:tcBorders>
              <w:top w:val="nil"/>
              <w:left w:val="single" w:sz="4" w:space="0" w:color="auto"/>
              <w:bottom w:val="nil"/>
              <w:right w:val="single" w:sz="4" w:space="0" w:color="auto"/>
            </w:tcBorders>
            <w:shd w:val="clear" w:color="auto" w:fill="F2F2F2" w:themeFill="background1" w:themeFillShade="F2"/>
            <w:noWrap/>
            <w:vAlign w:val="bottom"/>
          </w:tcPr>
          <w:p w14:paraId="3D8B49A8" w14:textId="11169585"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76</w:t>
            </w:r>
          </w:p>
        </w:tc>
        <w:tc>
          <w:tcPr>
            <w:tcW w:w="694" w:type="dxa"/>
            <w:tcBorders>
              <w:top w:val="nil"/>
              <w:left w:val="single" w:sz="4" w:space="0" w:color="auto"/>
              <w:bottom w:val="nil"/>
              <w:right w:val="nil"/>
            </w:tcBorders>
            <w:shd w:val="clear" w:color="auto" w:fill="F2F2F2" w:themeFill="background1" w:themeFillShade="F2"/>
            <w:noWrap/>
            <w:vAlign w:val="bottom"/>
          </w:tcPr>
          <w:p w14:paraId="23958341" w14:textId="2A72DA2C"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572</w:t>
            </w:r>
          </w:p>
        </w:tc>
      </w:tr>
      <w:tr w:rsidR="00DA7489" w:rsidRPr="00D91F45" w14:paraId="027DCFA1" w14:textId="77777777" w:rsidTr="006726E0">
        <w:trPr>
          <w:trHeight w:val="315"/>
          <w:jc w:val="center"/>
        </w:trPr>
        <w:tc>
          <w:tcPr>
            <w:tcW w:w="661" w:type="dxa"/>
            <w:tcBorders>
              <w:top w:val="nil"/>
              <w:left w:val="nil"/>
              <w:bottom w:val="nil"/>
              <w:right w:val="single" w:sz="4" w:space="0" w:color="auto"/>
            </w:tcBorders>
            <w:noWrap/>
            <w:vAlign w:val="bottom"/>
            <w:hideMark/>
          </w:tcPr>
          <w:p w14:paraId="5B427089" w14:textId="77777777" w:rsidR="00DA7489" w:rsidRPr="00114E6C" w:rsidRDefault="00DA7489" w:rsidP="006726E0">
            <w:pPr>
              <w:spacing w:after="0" w:line="360" w:lineRule="auto"/>
              <w:jc w:val="center"/>
              <w:rPr>
                <w:rFonts w:eastAsia="Calibri" w:cs="Arial"/>
                <w:color w:val="000000"/>
                <w:sz w:val="20"/>
                <w:szCs w:val="20"/>
              </w:rPr>
            </w:pPr>
            <w:r w:rsidRPr="00114E6C">
              <w:rPr>
                <w:rFonts w:eastAsia="Calibri" w:cs="Arial"/>
                <w:color w:val="000000"/>
                <w:sz w:val="20"/>
                <w:szCs w:val="20"/>
              </w:rPr>
              <w:t>2022</w:t>
            </w:r>
          </w:p>
        </w:tc>
        <w:tc>
          <w:tcPr>
            <w:tcW w:w="1250" w:type="dxa"/>
            <w:tcBorders>
              <w:top w:val="nil"/>
              <w:left w:val="single" w:sz="4" w:space="0" w:color="auto"/>
              <w:bottom w:val="nil"/>
              <w:right w:val="single" w:sz="4" w:space="0" w:color="auto"/>
            </w:tcBorders>
            <w:vAlign w:val="bottom"/>
          </w:tcPr>
          <w:p w14:paraId="1EE427A4" w14:textId="13288F12"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w:t>
            </w:r>
          </w:p>
        </w:tc>
        <w:tc>
          <w:tcPr>
            <w:tcW w:w="1250" w:type="dxa"/>
            <w:tcBorders>
              <w:top w:val="nil"/>
              <w:left w:val="single" w:sz="4" w:space="0" w:color="auto"/>
              <w:bottom w:val="nil"/>
              <w:right w:val="single" w:sz="4" w:space="0" w:color="auto"/>
            </w:tcBorders>
            <w:vAlign w:val="bottom"/>
          </w:tcPr>
          <w:p w14:paraId="31D17953" w14:textId="16056B26"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66</w:t>
            </w:r>
          </w:p>
        </w:tc>
        <w:tc>
          <w:tcPr>
            <w:tcW w:w="1183" w:type="dxa"/>
            <w:tcBorders>
              <w:top w:val="nil"/>
              <w:left w:val="single" w:sz="4" w:space="0" w:color="auto"/>
              <w:bottom w:val="nil"/>
              <w:right w:val="single" w:sz="4" w:space="0" w:color="auto"/>
            </w:tcBorders>
            <w:noWrap/>
            <w:vAlign w:val="bottom"/>
          </w:tcPr>
          <w:p w14:paraId="4C282836" w14:textId="68EC60D3"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67</w:t>
            </w:r>
          </w:p>
        </w:tc>
        <w:tc>
          <w:tcPr>
            <w:tcW w:w="832" w:type="dxa"/>
            <w:tcBorders>
              <w:top w:val="nil"/>
              <w:left w:val="single" w:sz="4" w:space="0" w:color="auto"/>
              <w:bottom w:val="nil"/>
              <w:right w:val="single" w:sz="4" w:space="0" w:color="auto"/>
            </w:tcBorders>
            <w:noWrap/>
            <w:vAlign w:val="bottom"/>
          </w:tcPr>
          <w:p w14:paraId="3B9B8F43" w14:textId="4F4B7E8E"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68</w:t>
            </w:r>
          </w:p>
        </w:tc>
        <w:tc>
          <w:tcPr>
            <w:tcW w:w="851" w:type="dxa"/>
            <w:tcBorders>
              <w:top w:val="nil"/>
              <w:left w:val="single" w:sz="4" w:space="0" w:color="auto"/>
              <w:bottom w:val="nil"/>
              <w:right w:val="single" w:sz="4" w:space="0" w:color="auto"/>
            </w:tcBorders>
            <w:noWrap/>
            <w:vAlign w:val="bottom"/>
          </w:tcPr>
          <w:p w14:paraId="59D3C98A" w14:textId="1E42E9C0"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68</w:t>
            </w:r>
          </w:p>
        </w:tc>
        <w:tc>
          <w:tcPr>
            <w:tcW w:w="850" w:type="dxa"/>
            <w:tcBorders>
              <w:top w:val="nil"/>
              <w:left w:val="single" w:sz="4" w:space="0" w:color="auto"/>
              <w:bottom w:val="nil"/>
              <w:right w:val="single" w:sz="4" w:space="0" w:color="auto"/>
            </w:tcBorders>
            <w:noWrap/>
            <w:vAlign w:val="bottom"/>
          </w:tcPr>
          <w:p w14:paraId="2CE7A8EC" w14:textId="080E2E44"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71</w:t>
            </w:r>
          </w:p>
        </w:tc>
        <w:tc>
          <w:tcPr>
            <w:tcW w:w="869" w:type="dxa"/>
            <w:tcBorders>
              <w:top w:val="nil"/>
              <w:left w:val="single" w:sz="4" w:space="0" w:color="auto"/>
              <w:bottom w:val="nil"/>
              <w:right w:val="single" w:sz="4" w:space="0" w:color="auto"/>
            </w:tcBorders>
            <w:noWrap/>
            <w:vAlign w:val="bottom"/>
          </w:tcPr>
          <w:p w14:paraId="4E482DE4" w14:textId="23118D12"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75</w:t>
            </w:r>
          </w:p>
        </w:tc>
        <w:tc>
          <w:tcPr>
            <w:tcW w:w="850" w:type="dxa"/>
            <w:tcBorders>
              <w:top w:val="nil"/>
              <w:left w:val="single" w:sz="4" w:space="0" w:color="auto"/>
              <w:bottom w:val="nil"/>
              <w:right w:val="single" w:sz="4" w:space="0" w:color="auto"/>
            </w:tcBorders>
            <w:noWrap/>
            <w:vAlign w:val="bottom"/>
          </w:tcPr>
          <w:p w14:paraId="42155A98" w14:textId="735D9F03"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67</w:t>
            </w:r>
          </w:p>
        </w:tc>
        <w:tc>
          <w:tcPr>
            <w:tcW w:w="927" w:type="dxa"/>
            <w:tcBorders>
              <w:top w:val="nil"/>
              <w:left w:val="single" w:sz="4" w:space="0" w:color="auto"/>
              <w:bottom w:val="nil"/>
              <w:right w:val="single" w:sz="4" w:space="0" w:color="auto"/>
            </w:tcBorders>
            <w:noWrap/>
            <w:vAlign w:val="bottom"/>
          </w:tcPr>
          <w:p w14:paraId="48416018" w14:textId="69AA2E1F"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79</w:t>
            </w:r>
          </w:p>
        </w:tc>
        <w:tc>
          <w:tcPr>
            <w:tcW w:w="694" w:type="dxa"/>
            <w:tcBorders>
              <w:top w:val="nil"/>
              <w:left w:val="single" w:sz="4" w:space="0" w:color="auto"/>
              <w:bottom w:val="nil"/>
              <w:right w:val="nil"/>
            </w:tcBorders>
            <w:noWrap/>
            <w:vAlign w:val="bottom"/>
          </w:tcPr>
          <w:p w14:paraId="0F10619F" w14:textId="40B85B04" w:rsidR="00DA7489" w:rsidRPr="00114E6C" w:rsidRDefault="006D634C" w:rsidP="006726E0">
            <w:pPr>
              <w:spacing w:after="0" w:line="360" w:lineRule="auto"/>
              <w:jc w:val="center"/>
              <w:rPr>
                <w:rFonts w:eastAsia="Calibri" w:cs="Arial"/>
                <w:color w:val="000000"/>
                <w:sz w:val="20"/>
                <w:szCs w:val="20"/>
              </w:rPr>
            </w:pPr>
            <w:r w:rsidRPr="00114E6C">
              <w:rPr>
                <w:rFonts w:eastAsia="Calibri" w:cs="Arial"/>
                <w:color w:val="000000"/>
                <w:sz w:val="20"/>
                <w:szCs w:val="20"/>
              </w:rPr>
              <w:t>568</w:t>
            </w:r>
          </w:p>
        </w:tc>
      </w:tr>
    </w:tbl>
    <w:p w14:paraId="3ECC65A1" w14:textId="77777777" w:rsidR="00DA7489" w:rsidRPr="00DA7489" w:rsidRDefault="00DA7489" w:rsidP="00DA7489"/>
    <w:p w14:paraId="177E047E" w14:textId="77777777" w:rsidR="005623A8" w:rsidRDefault="005623A8" w:rsidP="00114E6C">
      <w:pPr>
        <w:pStyle w:val="Heading2"/>
        <w:rPr>
          <w:rStyle w:val="Strong"/>
          <w:b/>
        </w:rPr>
      </w:pPr>
      <w:r w:rsidRPr="006A7CC2">
        <w:rPr>
          <w:rStyle w:val="Strong"/>
          <w:b/>
        </w:rPr>
        <w:t>Land and buildings</w:t>
      </w:r>
      <w:bookmarkEnd w:id="13"/>
    </w:p>
    <w:p w14:paraId="4D3B0AF9" w14:textId="26890F0F" w:rsidR="00982BA1" w:rsidRDefault="005623A8" w:rsidP="00982BA1">
      <w:pPr>
        <w:pStyle w:val="NoSpacing"/>
        <w:spacing w:before="120" w:after="240"/>
      </w:pPr>
      <w:r w:rsidRPr="00D323C3">
        <w:t xml:space="preserve">The capacities of schools are calculated based on the Welsh Government Circular No 21/2011 </w:t>
      </w:r>
      <w:r>
        <w:t>‘</w:t>
      </w:r>
      <w:r w:rsidRPr="00D323C3">
        <w:t>Measuring the Capacity of Schools in Wales</w:t>
      </w:r>
      <w:r>
        <w:t>’</w:t>
      </w:r>
      <w:r w:rsidRPr="00D323C3">
        <w:t xml:space="preserve">. The capacity </w:t>
      </w:r>
      <w:proofErr w:type="spellStart"/>
      <w:r w:rsidR="00A60F57" w:rsidRPr="00114E6C">
        <w:t>Coychurch</w:t>
      </w:r>
      <w:proofErr w:type="spellEnd"/>
      <w:r w:rsidR="00343470">
        <w:t xml:space="preserve"> </w:t>
      </w:r>
      <w:r w:rsidR="005A43AF">
        <w:t xml:space="preserve">Primary School </w:t>
      </w:r>
      <w:r w:rsidR="00343470">
        <w:t xml:space="preserve">is </w:t>
      </w:r>
      <w:r w:rsidRPr="00687BD2">
        <w:t>currently</w:t>
      </w:r>
      <w:r w:rsidR="00343470">
        <w:t xml:space="preserve"> </w:t>
      </w:r>
      <w:r w:rsidR="00A60F57" w:rsidRPr="00114E6C">
        <w:t>67</w:t>
      </w:r>
      <w:r w:rsidR="00982BA1">
        <w:t xml:space="preserve"> (4-11 years).</w:t>
      </w:r>
      <w:r>
        <w:br/>
      </w:r>
      <w:r w:rsidRPr="00D323C3">
        <w:br/>
        <w:t xml:space="preserve">The quality of accommodation at </w:t>
      </w:r>
      <w:proofErr w:type="spellStart"/>
      <w:r w:rsidR="00A60F57" w:rsidRPr="00114E6C">
        <w:t>Coychurch</w:t>
      </w:r>
      <w:proofErr w:type="spellEnd"/>
      <w:r w:rsidRPr="00740716">
        <w:t xml:space="preserve"> is graded ‘</w:t>
      </w:r>
      <w:r w:rsidR="00982BA1">
        <w:t>B</w:t>
      </w:r>
      <w:r w:rsidRPr="00740716">
        <w:t>’ (</w:t>
      </w:r>
      <w:r w:rsidR="00982BA1">
        <w:t>performing as intended</w:t>
      </w:r>
    </w:p>
    <w:p w14:paraId="3CC85276" w14:textId="02E4E6B5" w:rsidR="005623A8" w:rsidRDefault="00982BA1" w:rsidP="00982BA1">
      <w:pPr>
        <w:pStyle w:val="NoSpacing"/>
        <w:spacing w:before="120" w:after="240"/>
      </w:pPr>
      <w:proofErr w:type="gramStart"/>
      <w:r>
        <w:t>but</w:t>
      </w:r>
      <w:proofErr w:type="gramEnd"/>
      <w:r>
        <w:t xml:space="preserve"> exhibiting minor deterioration</w:t>
      </w:r>
      <w:r w:rsidR="005623A8" w:rsidRPr="00740716">
        <w:t xml:space="preserve">) with an estimated </w:t>
      </w:r>
      <w:r w:rsidR="005623A8" w:rsidRPr="00114E6C">
        <w:t>£</w:t>
      </w:r>
      <w:r w:rsidR="00A60F57" w:rsidRPr="00114E6C">
        <w:t>331</w:t>
      </w:r>
      <w:r w:rsidR="005623A8" w:rsidRPr="00114E6C">
        <w:t>,</w:t>
      </w:r>
      <w:r w:rsidR="00A60F57" w:rsidRPr="00114E6C">
        <w:t>85</w:t>
      </w:r>
      <w:r w:rsidR="005623A8" w:rsidRPr="00114E6C">
        <w:t>0</w:t>
      </w:r>
      <w:r w:rsidR="005623A8" w:rsidRPr="00740716">
        <w:t xml:space="preserve"> backlog of repairs and maintenance.  </w:t>
      </w:r>
    </w:p>
    <w:p w14:paraId="5FFDA541" w14:textId="77777777" w:rsidR="00F1642B" w:rsidRPr="00F1642B" w:rsidRDefault="00F1642B" w:rsidP="00F1642B"/>
    <w:p w14:paraId="70601E3C" w14:textId="77777777" w:rsidR="007F38D0" w:rsidRDefault="007F38D0" w:rsidP="00114E6C">
      <w:pPr>
        <w:pStyle w:val="Heading2"/>
        <w:rPr>
          <w:lang w:eastAsia="en-GB"/>
        </w:rPr>
      </w:pPr>
      <w:bookmarkStart w:id="14" w:name="_Toc467571502"/>
      <w:r>
        <w:rPr>
          <w:lang w:eastAsia="en-GB"/>
        </w:rPr>
        <w:t>Other considerations</w:t>
      </w:r>
      <w:bookmarkEnd w:id="14"/>
    </w:p>
    <w:p w14:paraId="10891A84" w14:textId="7479674B" w:rsidR="005623A8" w:rsidRDefault="005623A8" w:rsidP="005623A8">
      <w:pPr>
        <w:pStyle w:val="NoSpacing"/>
        <w:spacing w:before="120" w:after="240"/>
        <w:jc w:val="both"/>
      </w:pPr>
      <w:r>
        <w:t>T</w:t>
      </w:r>
      <w:r w:rsidRPr="00657411">
        <w:t xml:space="preserve">he current </w:t>
      </w:r>
      <w:r>
        <w:t>premises</w:t>
      </w:r>
      <w:r w:rsidRPr="00657411">
        <w:t xml:space="preserve"> and site</w:t>
      </w:r>
      <w:r>
        <w:t xml:space="preserve"> would continue to operate where it is as a </w:t>
      </w:r>
      <w:r w:rsidR="00A60F57" w:rsidRPr="00114E6C">
        <w:t>127</w:t>
      </w:r>
      <w:r w:rsidR="00343470">
        <w:t xml:space="preserve"> pupil place capacity </w:t>
      </w:r>
      <w:r>
        <w:t>school under the proposal</w:t>
      </w:r>
      <w:r w:rsidR="00343470">
        <w:t>.</w:t>
      </w:r>
      <w:r w:rsidRPr="00390D35">
        <w:t xml:space="preserve"> </w:t>
      </w:r>
    </w:p>
    <w:p w14:paraId="47D12A92" w14:textId="1CBAED6C" w:rsidR="005623A8" w:rsidRDefault="005623A8" w:rsidP="005623A8">
      <w:pPr>
        <w:pStyle w:val="NoSpacing"/>
        <w:spacing w:before="120" w:after="240"/>
        <w:jc w:val="both"/>
      </w:pPr>
      <w:r w:rsidRPr="004A37FC">
        <w:t xml:space="preserve">The admissions authority for the </w:t>
      </w:r>
      <w:r>
        <w:t xml:space="preserve">proposed enlarged </w:t>
      </w:r>
      <w:proofErr w:type="spellStart"/>
      <w:r w:rsidR="00A60F57" w:rsidRPr="00114E6C">
        <w:t>Coychurch</w:t>
      </w:r>
      <w:proofErr w:type="spellEnd"/>
      <w:r>
        <w:t xml:space="preserve"> </w:t>
      </w:r>
      <w:r w:rsidRPr="004A37FC">
        <w:t xml:space="preserve">Primary School would be Bridgend County Borough Council. Admission arrangements would be as detailed within the Council’s </w:t>
      </w:r>
      <w:r>
        <w:t xml:space="preserve">‘Starting School booklet – </w:t>
      </w:r>
      <w:r w:rsidRPr="004A37FC">
        <w:t xml:space="preserve">A Guide to Bridgend Council’s Policy &amp; Admission Arrangements for Schools’.  </w:t>
      </w:r>
      <w:r w:rsidR="00887A6B">
        <w:t xml:space="preserve">Admission number for the </w:t>
      </w:r>
      <w:r>
        <w:t xml:space="preserve">enlarged school would be </w:t>
      </w:r>
      <w:r w:rsidR="00A60F57" w:rsidRPr="00114E6C">
        <w:t>19</w:t>
      </w:r>
      <w:r w:rsidRPr="00F83B38">
        <w:t>.</w:t>
      </w:r>
    </w:p>
    <w:p w14:paraId="1DC130BB" w14:textId="77777777" w:rsidR="00151F84" w:rsidRDefault="00151F84" w:rsidP="00E17D9A">
      <w:pPr>
        <w:pStyle w:val="NoSpacing"/>
        <w:spacing w:before="120" w:after="240"/>
      </w:pPr>
    </w:p>
    <w:p w14:paraId="6D0C5AD7" w14:textId="5EAD37BD" w:rsidR="00F1642B" w:rsidRPr="00F1642B" w:rsidRDefault="005623A8" w:rsidP="00E17D9A">
      <w:pPr>
        <w:pStyle w:val="NoSpacing"/>
        <w:spacing w:before="120" w:after="240"/>
      </w:pPr>
      <w:r>
        <w:t>A s</w:t>
      </w:r>
      <w:r w:rsidRPr="00A041A8">
        <w:t>ummar</w:t>
      </w:r>
      <w:r>
        <w:t>y</w:t>
      </w:r>
      <w:r w:rsidRPr="00A041A8">
        <w:t xml:space="preserve"> of Her Majesty’s Inspectorate for Education and Training in Wales </w:t>
      </w:r>
      <w:r>
        <w:t xml:space="preserve">(Estyn) most recent </w:t>
      </w:r>
      <w:r w:rsidRPr="00A041A8">
        <w:t>inspection</w:t>
      </w:r>
      <w:r>
        <w:t xml:space="preserve"> reports relating to </w:t>
      </w:r>
      <w:proofErr w:type="spellStart"/>
      <w:r w:rsidR="00A60F57" w:rsidRPr="00114E6C">
        <w:t>Coychurch</w:t>
      </w:r>
      <w:proofErr w:type="spellEnd"/>
      <w:r w:rsidR="00343470">
        <w:t xml:space="preserve"> Primary</w:t>
      </w:r>
      <w:r>
        <w:t xml:space="preserve"> are included at </w:t>
      </w:r>
      <w:proofErr w:type="gramStart"/>
      <w:r>
        <w:t>appendix</w:t>
      </w:r>
      <w:r w:rsidR="00E17D9A">
        <w:t xml:space="preserve"> </w:t>
      </w:r>
      <w:r>
        <w:t xml:space="preserve"> A</w:t>
      </w:r>
      <w:proofErr w:type="gramEnd"/>
      <w:r>
        <w:t xml:space="preserve"> and B for your information. The full inspection reports are available from the Estyn website.</w:t>
      </w:r>
      <w:r w:rsidR="00F1642B">
        <w:br/>
      </w:r>
    </w:p>
    <w:p w14:paraId="44A0B409" w14:textId="77777777" w:rsidR="005623A8" w:rsidRDefault="005623A8" w:rsidP="00114E6C">
      <w:pPr>
        <w:pStyle w:val="Heading2"/>
        <w:rPr>
          <w:lang w:eastAsia="en-GB"/>
        </w:rPr>
      </w:pPr>
      <w:bookmarkStart w:id="15" w:name="_Toc467571503"/>
      <w:r>
        <w:rPr>
          <w:lang w:eastAsia="en-GB"/>
        </w:rPr>
        <w:lastRenderedPageBreak/>
        <w:t>Impact Assessments</w:t>
      </w:r>
      <w:bookmarkEnd w:id="15"/>
    </w:p>
    <w:p w14:paraId="6427A0EC" w14:textId="77777777" w:rsidR="005623A8" w:rsidRDefault="005623A8" w:rsidP="005623A8">
      <w:pPr>
        <w:pStyle w:val="Heading3"/>
        <w:spacing w:before="120" w:after="240"/>
        <w:ind w:leftChars="42" w:left="101" w:right="240"/>
        <w:rPr>
          <w:lang w:eastAsia="en-GB"/>
        </w:rPr>
      </w:pPr>
      <w:r>
        <w:rPr>
          <w:lang w:eastAsia="en-GB"/>
        </w:rPr>
        <w:t>Community Impact Assessment</w:t>
      </w:r>
    </w:p>
    <w:p w14:paraId="5F556DE7" w14:textId="273B2B0E" w:rsidR="005623A8" w:rsidRDefault="005623A8" w:rsidP="00F1642B">
      <w:pPr>
        <w:pStyle w:val="NoSpacing"/>
        <w:spacing w:before="120" w:after="240"/>
        <w:jc w:val="both"/>
      </w:pPr>
      <w:r>
        <w:t xml:space="preserve">The school </w:t>
      </w:r>
      <w:r w:rsidRPr="001863E3">
        <w:t xml:space="preserve">would continue to </w:t>
      </w:r>
      <w:r w:rsidR="00C21F7E">
        <w:t xml:space="preserve">at its present location as an enlarged </w:t>
      </w:r>
      <w:r w:rsidRPr="001863E3">
        <w:t>school under the proposal</w:t>
      </w:r>
      <w:r w:rsidR="00C21F7E">
        <w:t>. No negative</w:t>
      </w:r>
      <w:r>
        <w:t xml:space="preserve"> impact on the community is anticipated as a result of the </w:t>
      </w:r>
      <w:r w:rsidR="00C21F7E">
        <w:t>proposal</w:t>
      </w:r>
      <w:r>
        <w:t xml:space="preserve">. </w:t>
      </w:r>
      <w:r w:rsidRPr="00382DCC">
        <w:t>The consultation will allow interested parties to state what they see as the likely effects</w:t>
      </w:r>
      <w:r w:rsidR="00F1642B">
        <w:t xml:space="preserve"> on the respective communities.</w:t>
      </w:r>
    </w:p>
    <w:p w14:paraId="19F17901" w14:textId="77777777" w:rsidR="00354179" w:rsidRPr="00354179" w:rsidRDefault="00354179" w:rsidP="00354179"/>
    <w:p w14:paraId="3D56DBEB" w14:textId="724F736F" w:rsidR="005623A8" w:rsidRDefault="00F1642B" w:rsidP="005623A8">
      <w:r>
        <w:rPr>
          <w:rStyle w:val="Heading3Char"/>
        </w:rPr>
        <w:t xml:space="preserve">  </w:t>
      </w:r>
      <w:r w:rsidR="005623A8" w:rsidRPr="005623A8">
        <w:rPr>
          <w:rStyle w:val="Heading3Char"/>
        </w:rPr>
        <w:t>Equality Impact Assessment</w:t>
      </w:r>
    </w:p>
    <w:p w14:paraId="3F2303D5" w14:textId="483FA288" w:rsidR="005623A8" w:rsidRDefault="005623A8" w:rsidP="005623A8">
      <w:pPr>
        <w:pStyle w:val="NoSpacing"/>
        <w:spacing w:before="120" w:after="240"/>
        <w:jc w:val="both"/>
      </w:pPr>
      <w:r>
        <w:t>As part of the overall process, the council has a duty to consider the implications of any proposal on all members of the local community who may be affected unfairly as a result of the proposal being carried out. An initial assessment has been made of the potential for inequality of opportunity arising from these proposals and a full equalities impact assessment will be undertaken in parallel with the consultation process. The outcomes and actions identified by this assessment will be included in and form part of the report to Cabinet on the outcomes of the consultation process. If you have any views on the potential of this proposal to affect any groups or individuals either positively or adversely, then we would welcome your comments as part of this consultation.</w:t>
      </w:r>
    </w:p>
    <w:p w14:paraId="70601E71" w14:textId="167AE390" w:rsidR="00D975C8" w:rsidRPr="00D975C8" w:rsidRDefault="00D975C8" w:rsidP="00114E6C">
      <w:pPr>
        <w:pStyle w:val="Heading2"/>
      </w:pPr>
      <w:bookmarkStart w:id="16" w:name="_Toc467571504"/>
      <w:r w:rsidRPr="00D975C8">
        <w:t xml:space="preserve">The consultation </w:t>
      </w:r>
      <w:r w:rsidR="00D52C22">
        <w:t xml:space="preserve">and statutory </w:t>
      </w:r>
      <w:r w:rsidRPr="00D975C8">
        <w:t>process</w:t>
      </w:r>
      <w:bookmarkEnd w:id="16"/>
    </w:p>
    <w:p w14:paraId="41FB0510" w14:textId="050BFC49" w:rsidR="00D52C22" w:rsidRPr="008A5B6B" w:rsidRDefault="00D52C22" w:rsidP="00D52C22">
      <w:pPr>
        <w:pStyle w:val="NoSpacing"/>
        <w:spacing w:before="120" w:after="240"/>
        <w:jc w:val="both"/>
      </w:pPr>
      <w:bookmarkStart w:id="17" w:name="_Toc394923722"/>
      <w:r>
        <w:t xml:space="preserve">The </w:t>
      </w:r>
      <w:r w:rsidRPr="008A5B6B">
        <w:t xml:space="preserve">consultation </w:t>
      </w:r>
      <w:r>
        <w:t xml:space="preserve">process </w:t>
      </w:r>
      <w:r w:rsidRPr="008A5B6B">
        <w:t xml:space="preserve">will be </w:t>
      </w:r>
      <w:r w:rsidRPr="008A5B6B">
        <w:fldChar w:fldCharType="begin"/>
      </w:r>
      <w:r w:rsidRPr="008A5B6B">
        <w:instrText xml:space="preserve">  </w:instrText>
      </w:r>
      <w:r w:rsidRPr="008A5B6B">
        <w:fldChar w:fldCharType="end"/>
      </w:r>
      <w:r w:rsidRPr="008A5B6B">
        <w:fldChar w:fldCharType="begin"/>
      </w:r>
      <w:r w:rsidRPr="008A5B6B">
        <w:instrText xml:space="preserve">  </w:instrText>
      </w:r>
      <w:r w:rsidRPr="008A5B6B">
        <w:fldChar w:fldCharType="end"/>
      </w:r>
      <w:r w:rsidRPr="008A5B6B">
        <w:t xml:space="preserve">completed by </w:t>
      </w:r>
      <w:r w:rsidR="00114E6C" w:rsidRPr="00114E6C">
        <w:t>17 October 2017</w:t>
      </w:r>
      <w:r w:rsidRPr="00114E6C">
        <w:t xml:space="preserve"> </w:t>
      </w:r>
      <w:r w:rsidRPr="00D8310B">
        <w:t>and</w:t>
      </w:r>
      <w:r>
        <w:t xml:space="preserve"> the outcomes (which will be incorporated into the proposal where possible)</w:t>
      </w:r>
      <w:r w:rsidRPr="008A5B6B">
        <w:t xml:space="preserve"> will be reported to a </w:t>
      </w:r>
      <w:r w:rsidR="00114E6C">
        <w:t xml:space="preserve">subsequent </w:t>
      </w:r>
      <w:r w:rsidRPr="008A5B6B">
        <w:t>Cabinet meeting</w:t>
      </w:r>
      <w:r w:rsidRPr="00D8310B">
        <w:fldChar w:fldCharType="begin"/>
      </w:r>
      <w:r w:rsidRPr="00D8310B">
        <w:instrText xml:space="preserve">  </w:instrText>
      </w:r>
      <w:r w:rsidRPr="00D8310B">
        <w:fldChar w:fldCharType="end"/>
      </w:r>
      <w:r w:rsidRPr="00D8310B">
        <w:t>.</w:t>
      </w:r>
      <w:r w:rsidRPr="008A5B6B">
        <w:t xml:space="preserve">  </w:t>
      </w:r>
      <w:r w:rsidRPr="004445BB">
        <w:t>If the</w:t>
      </w:r>
      <w:r>
        <w:t xml:space="preserve">re is a decision </w:t>
      </w:r>
      <w:r w:rsidRPr="004445BB">
        <w:t>not to proceed, that will be the end of this proposal for the foreseeable future</w:t>
      </w:r>
      <w:r>
        <w:t xml:space="preserve"> and an alternative proposal will need to be sought</w:t>
      </w:r>
      <w:r w:rsidRPr="008A5B6B">
        <w:t>.</w:t>
      </w:r>
    </w:p>
    <w:p w14:paraId="55FE1B97" w14:textId="77777777" w:rsidR="00D52C22" w:rsidRDefault="00D52C22" w:rsidP="00D52C22">
      <w:pPr>
        <w:pStyle w:val="NoSpacing"/>
        <w:spacing w:before="120" w:after="240"/>
        <w:jc w:val="both"/>
      </w:pPr>
      <w:r w:rsidRPr="008A5B6B">
        <w:t xml:space="preserve">If </w:t>
      </w:r>
      <w:r>
        <w:t>the decision is to go ahead</w:t>
      </w:r>
      <w:r w:rsidRPr="008A5B6B">
        <w:t xml:space="preserve">, </w:t>
      </w:r>
      <w:r>
        <w:t>a</w:t>
      </w:r>
      <w:r w:rsidRPr="008A5B6B">
        <w:t xml:space="preserve"> statutory notice outlining the proposals would need to be published for a period </w:t>
      </w:r>
      <w:r>
        <w:t xml:space="preserve">of 28 days </w:t>
      </w:r>
      <w:r w:rsidRPr="008A5B6B">
        <w:t>and any formal written objections would be invited during this time.  If there are objections</w:t>
      </w:r>
      <w:r>
        <w:t xml:space="preserve"> at this Public Notice stage</w:t>
      </w:r>
      <w:r w:rsidRPr="008A5B6B">
        <w:t xml:space="preserve">, </w:t>
      </w:r>
      <w:r w:rsidRPr="00642B34">
        <w:t>Cabinet</w:t>
      </w:r>
      <w:r w:rsidRPr="008A5B6B">
        <w:t xml:space="preserve"> </w:t>
      </w:r>
      <w:r w:rsidRPr="00D52C22">
        <w:t>will need to consider the proposal.  Cabinet could then accept, reject or modify the proposal. If there are no objections to the proposal, then it will go ahead subject to final approval by Cabinet.</w:t>
      </w:r>
    </w:p>
    <w:p w14:paraId="7BF9C19C" w14:textId="77777777" w:rsidR="002C066C" w:rsidRDefault="002C066C" w:rsidP="002C066C"/>
    <w:p w14:paraId="658DEBE9" w14:textId="4C424C02" w:rsidR="00D52C22" w:rsidRDefault="00D52C22" w:rsidP="00D52C22">
      <w:pPr>
        <w:pStyle w:val="BodyTextIndent2"/>
        <w:spacing w:after="0" w:line="240" w:lineRule="auto"/>
        <w:ind w:left="0"/>
        <w:rPr>
          <w:rFonts w:ascii="Arial" w:hAnsi="Arial" w:cs="Arial"/>
        </w:rPr>
      </w:pPr>
      <w:r w:rsidRPr="008A5B6B">
        <w:rPr>
          <w:rFonts w:ascii="Arial" w:hAnsi="Arial" w:cs="Arial"/>
        </w:rPr>
        <w:t xml:space="preserve">The provisional timetable and procedure </w:t>
      </w:r>
      <w:r>
        <w:rPr>
          <w:rFonts w:ascii="Arial" w:hAnsi="Arial" w:cs="Arial"/>
        </w:rPr>
        <w:t>are</w:t>
      </w:r>
      <w:r w:rsidRPr="008A5B6B">
        <w:rPr>
          <w:rFonts w:ascii="Arial" w:hAnsi="Arial" w:cs="Arial"/>
        </w:rPr>
        <w:t xml:space="preserve"> as follows:</w:t>
      </w:r>
      <w:r w:rsidR="00354179">
        <w:rPr>
          <w:rFonts w:ascii="Arial" w:hAnsi="Arial" w:cs="Arial"/>
        </w:rPr>
        <w:br/>
      </w: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51"/>
      </w:tblGrid>
      <w:tr w:rsidR="00D975C8" w:rsidRPr="00007035" w14:paraId="70601E77" w14:textId="77777777" w:rsidTr="001D5D1F">
        <w:trPr>
          <w:trHeight w:val="427"/>
        </w:trPr>
        <w:tc>
          <w:tcPr>
            <w:tcW w:w="7655" w:type="dxa"/>
            <w:tcBorders>
              <w:bottom w:val="single" w:sz="4" w:space="0" w:color="auto"/>
              <w:right w:val="single" w:sz="4" w:space="0" w:color="auto"/>
            </w:tcBorders>
            <w:shd w:val="clear" w:color="auto" w:fill="F2F2F2" w:themeFill="background1" w:themeFillShade="F2"/>
          </w:tcPr>
          <w:bookmarkEnd w:id="17"/>
          <w:p w14:paraId="70601E75" w14:textId="77777777" w:rsidR="00D975C8" w:rsidRPr="00F1642B" w:rsidRDefault="00D975C8" w:rsidP="00F1642B">
            <w:pPr>
              <w:pStyle w:val="NoSpacing"/>
              <w:spacing w:before="120" w:after="240" w:line="240" w:lineRule="auto"/>
              <w:rPr>
                <w:b/>
                <w:color w:val="009390"/>
              </w:rPr>
            </w:pPr>
            <w:r w:rsidRPr="00F1642B">
              <w:rPr>
                <w:b/>
                <w:color w:val="009390"/>
              </w:rPr>
              <w:t>Activity</w:t>
            </w:r>
          </w:p>
        </w:tc>
        <w:tc>
          <w:tcPr>
            <w:tcW w:w="2551" w:type="dxa"/>
            <w:tcBorders>
              <w:left w:val="single" w:sz="4" w:space="0" w:color="auto"/>
              <w:bottom w:val="single" w:sz="4" w:space="0" w:color="auto"/>
            </w:tcBorders>
            <w:shd w:val="clear" w:color="auto" w:fill="F2F2F2" w:themeFill="background1" w:themeFillShade="F2"/>
          </w:tcPr>
          <w:p w14:paraId="70601E76" w14:textId="77777777" w:rsidR="00D975C8" w:rsidRPr="00F1642B" w:rsidRDefault="00D975C8" w:rsidP="00F1642B">
            <w:pPr>
              <w:pStyle w:val="NoSpacing"/>
              <w:spacing w:before="120" w:after="240" w:line="240" w:lineRule="auto"/>
              <w:rPr>
                <w:b/>
                <w:color w:val="009390"/>
              </w:rPr>
            </w:pPr>
            <w:r w:rsidRPr="00F1642B">
              <w:rPr>
                <w:b/>
                <w:color w:val="009390"/>
              </w:rPr>
              <w:t>Date</w:t>
            </w:r>
          </w:p>
        </w:tc>
      </w:tr>
      <w:tr w:rsidR="00D975C8" w:rsidRPr="00007035" w14:paraId="70601E7A" w14:textId="77777777" w:rsidTr="006D7344">
        <w:trPr>
          <w:trHeight w:val="1123"/>
        </w:trPr>
        <w:tc>
          <w:tcPr>
            <w:tcW w:w="7655" w:type="dxa"/>
            <w:tcBorders>
              <w:top w:val="single" w:sz="4" w:space="0" w:color="auto"/>
              <w:right w:val="single" w:sz="4" w:space="0" w:color="auto"/>
            </w:tcBorders>
            <w:vAlign w:val="center"/>
          </w:tcPr>
          <w:p w14:paraId="70601E78" w14:textId="41B6C9D6" w:rsidR="00D975C8" w:rsidRPr="00A60F57" w:rsidRDefault="00D52C22" w:rsidP="006D7344">
            <w:pPr>
              <w:spacing w:line="360" w:lineRule="auto"/>
              <w:rPr>
                <w:rFonts w:cs="Arial"/>
                <w:color w:val="000000" w:themeColor="text1"/>
                <w:sz w:val="22"/>
                <w:szCs w:val="24"/>
              </w:rPr>
            </w:pPr>
            <w:r w:rsidRPr="00A60F57">
              <w:rPr>
                <w:rFonts w:cs="Arial"/>
                <w:color w:val="000000" w:themeColor="text1"/>
                <w:sz w:val="22"/>
              </w:rPr>
              <w:t>Consultation period where we welcome your views and observations on the proposal</w:t>
            </w:r>
            <w:r w:rsidR="006D7344" w:rsidRPr="00A60F57">
              <w:rPr>
                <w:rFonts w:cs="Arial"/>
                <w:color w:val="000000" w:themeColor="text1"/>
                <w:sz w:val="22"/>
              </w:rPr>
              <w:t>*</w:t>
            </w:r>
            <w:r w:rsidRPr="00A60F57">
              <w:rPr>
                <w:rFonts w:cs="Arial"/>
                <w:color w:val="000000" w:themeColor="text1"/>
                <w:sz w:val="22"/>
              </w:rPr>
              <w:t xml:space="preserve">. </w:t>
            </w:r>
          </w:p>
        </w:tc>
        <w:tc>
          <w:tcPr>
            <w:tcW w:w="2551" w:type="dxa"/>
            <w:tcBorders>
              <w:top w:val="single" w:sz="4" w:space="0" w:color="auto"/>
              <w:left w:val="single" w:sz="4" w:space="0" w:color="auto"/>
            </w:tcBorders>
            <w:vAlign w:val="center"/>
          </w:tcPr>
          <w:p w14:paraId="7E1EE8A2" w14:textId="472B18CA" w:rsidR="00900B53" w:rsidRPr="00114E6C" w:rsidRDefault="00114E6C" w:rsidP="001D5D1F">
            <w:pPr>
              <w:tabs>
                <w:tab w:val="left" w:pos="709"/>
              </w:tabs>
              <w:spacing w:line="360" w:lineRule="auto"/>
              <w:ind w:left="709" w:hanging="709"/>
              <w:rPr>
                <w:rFonts w:eastAsia="Times New Roman" w:cs="Arial"/>
                <w:szCs w:val="24"/>
              </w:rPr>
            </w:pPr>
            <w:r w:rsidRPr="00114E6C">
              <w:rPr>
                <w:rFonts w:eastAsia="Times New Roman" w:cs="Arial"/>
                <w:szCs w:val="24"/>
              </w:rPr>
              <w:t>6 September 2017</w:t>
            </w:r>
            <w:r w:rsidR="001D5D1F" w:rsidRPr="00114E6C">
              <w:rPr>
                <w:rFonts w:eastAsia="Times New Roman" w:cs="Arial"/>
                <w:szCs w:val="24"/>
              </w:rPr>
              <w:t xml:space="preserve"> </w:t>
            </w:r>
            <w:r w:rsidR="00F1642B" w:rsidRPr="00114E6C">
              <w:rPr>
                <w:rFonts w:eastAsia="Times New Roman" w:cs="Arial"/>
                <w:szCs w:val="24"/>
              </w:rPr>
              <w:t xml:space="preserve">to </w:t>
            </w:r>
            <w:r w:rsidR="00EB44E0" w:rsidRPr="00114E6C">
              <w:rPr>
                <w:rFonts w:eastAsia="Times New Roman" w:cs="Arial"/>
                <w:szCs w:val="24"/>
              </w:rPr>
              <w:t xml:space="preserve"> </w:t>
            </w:r>
          </w:p>
          <w:p w14:paraId="54C1D7C4" w14:textId="011A47FF" w:rsidR="001D5D1F" w:rsidRPr="00114E6C" w:rsidRDefault="00114E6C" w:rsidP="001D5D1F">
            <w:pPr>
              <w:tabs>
                <w:tab w:val="left" w:pos="709"/>
              </w:tabs>
              <w:spacing w:line="360" w:lineRule="auto"/>
              <w:ind w:left="709" w:hanging="709"/>
              <w:rPr>
                <w:rFonts w:eastAsia="Times New Roman" w:cs="Arial"/>
                <w:szCs w:val="24"/>
              </w:rPr>
            </w:pPr>
            <w:r w:rsidRPr="00114E6C">
              <w:rPr>
                <w:rFonts w:eastAsia="Times New Roman" w:cs="Arial"/>
                <w:szCs w:val="24"/>
              </w:rPr>
              <w:t>17 October 2017</w:t>
            </w:r>
          </w:p>
          <w:p w14:paraId="70601E79" w14:textId="4D98C440" w:rsidR="00D975C8" w:rsidRPr="00A60F57" w:rsidRDefault="00D975C8" w:rsidP="001D5D1F">
            <w:pPr>
              <w:tabs>
                <w:tab w:val="left" w:pos="709"/>
              </w:tabs>
              <w:spacing w:line="360" w:lineRule="auto"/>
              <w:rPr>
                <w:rFonts w:eastAsia="Times New Roman" w:cs="Arial"/>
                <w:color w:val="FF0000"/>
                <w:szCs w:val="24"/>
                <w:highlight w:val="yellow"/>
              </w:rPr>
            </w:pPr>
          </w:p>
        </w:tc>
      </w:tr>
      <w:tr w:rsidR="00D975C8" w:rsidRPr="00007035" w14:paraId="70601E7D" w14:textId="77777777" w:rsidTr="001D5D1F">
        <w:trPr>
          <w:trHeight w:val="562"/>
        </w:trPr>
        <w:tc>
          <w:tcPr>
            <w:tcW w:w="7655" w:type="dxa"/>
            <w:tcBorders>
              <w:right w:val="single" w:sz="4" w:space="0" w:color="auto"/>
            </w:tcBorders>
            <w:shd w:val="clear" w:color="auto" w:fill="F2F2F2" w:themeFill="background1" w:themeFillShade="F2"/>
            <w:vAlign w:val="bottom"/>
          </w:tcPr>
          <w:p w14:paraId="70601E7B" w14:textId="0C165D3E" w:rsidR="00D975C8" w:rsidRPr="00A60F57" w:rsidRDefault="00D52C22" w:rsidP="001D5D1F">
            <w:pPr>
              <w:spacing w:line="360" w:lineRule="auto"/>
              <w:rPr>
                <w:rFonts w:cs="Arial"/>
                <w:color w:val="000000" w:themeColor="text1"/>
                <w:sz w:val="22"/>
              </w:rPr>
            </w:pPr>
            <w:r w:rsidRPr="00A60F57">
              <w:rPr>
                <w:rFonts w:cs="Arial"/>
                <w:color w:val="000000" w:themeColor="text1"/>
                <w:sz w:val="22"/>
              </w:rPr>
              <w:t>Consultation Report to Cabinet on the outcomes of the consultation.</w:t>
            </w:r>
          </w:p>
        </w:tc>
        <w:tc>
          <w:tcPr>
            <w:tcW w:w="2551" w:type="dxa"/>
            <w:tcBorders>
              <w:left w:val="single" w:sz="4" w:space="0" w:color="auto"/>
            </w:tcBorders>
            <w:shd w:val="clear" w:color="auto" w:fill="F2F2F2" w:themeFill="background1" w:themeFillShade="F2"/>
            <w:vAlign w:val="center"/>
          </w:tcPr>
          <w:p w14:paraId="70601E7C" w14:textId="1ECBC9E7" w:rsidR="00D975C8" w:rsidRPr="00A60F57" w:rsidRDefault="00900B53" w:rsidP="00114E6C">
            <w:pPr>
              <w:spacing w:line="360" w:lineRule="auto"/>
              <w:rPr>
                <w:rFonts w:cs="Arial"/>
                <w:color w:val="FF0000"/>
                <w:sz w:val="22"/>
                <w:szCs w:val="24"/>
                <w:highlight w:val="yellow"/>
              </w:rPr>
            </w:pPr>
            <w:r w:rsidRPr="00114E6C">
              <w:rPr>
                <w:rFonts w:cs="Arial"/>
              </w:rPr>
              <w:t xml:space="preserve">31 </w:t>
            </w:r>
            <w:r w:rsidR="00114E6C" w:rsidRPr="00114E6C">
              <w:rPr>
                <w:rFonts w:cs="Arial"/>
              </w:rPr>
              <w:t>October</w:t>
            </w:r>
            <w:r w:rsidRPr="00114E6C">
              <w:rPr>
                <w:rFonts w:cs="Arial"/>
              </w:rPr>
              <w:t xml:space="preserve"> 2017</w:t>
            </w:r>
          </w:p>
        </w:tc>
      </w:tr>
      <w:tr w:rsidR="00D975C8" w:rsidRPr="00007035" w14:paraId="70601E80" w14:textId="77777777" w:rsidTr="001D5D1F">
        <w:trPr>
          <w:trHeight w:val="854"/>
        </w:trPr>
        <w:tc>
          <w:tcPr>
            <w:tcW w:w="7655" w:type="dxa"/>
            <w:tcBorders>
              <w:right w:val="single" w:sz="4" w:space="0" w:color="auto"/>
            </w:tcBorders>
            <w:vAlign w:val="bottom"/>
          </w:tcPr>
          <w:p w14:paraId="70601E7E" w14:textId="1118526B" w:rsidR="00D975C8" w:rsidRPr="00A60F57" w:rsidRDefault="00D52C22" w:rsidP="001D5D1F">
            <w:pPr>
              <w:spacing w:line="360" w:lineRule="auto"/>
              <w:rPr>
                <w:rFonts w:cs="Arial"/>
                <w:color w:val="000000" w:themeColor="text1"/>
                <w:sz w:val="22"/>
              </w:rPr>
            </w:pPr>
            <w:r w:rsidRPr="00A60F57">
              <w:rPr>
                <w:rFonts w:cs="Arial"/>
                <w:color w:val="000000" w:themeColor="text1"/>
                <w:sz w:val="22"/>
              </w:rPr>
              <w:t>Publish Consultation Report on BCBC website, hard copies available on request.</w:t>
            </w:r>
          </w:p>
        </w:tc>
        <w:tc>
          <w:tcPr>
            <w:tcW w:w="2551" w:type="dxa"/>
            <w:tcBorders>
              <w:left w:val="single" w:sz="4" w:space="0" w:color="auto"/>
            </w:tcBorders>
            <w:vAlign w:val="center"/>
          </w:tcPr>
          <w:p w14:paraId="54833DDE" w14:textId="0157E5C9" w:rsidR="00F1642B" w:rsidRPr="00BE3EB5" w:rsidRDefault="00900B53" w:rsidP="001D5D1F">
            <w:pPr>
              <w:tabs>
                <w:tab w:val="left" w:pos="709"/>
              </w:tabs>
              <w:spacing w:line="360" w:lineRule="auto"/>
              <w:rPr>
                <w:rFonts w:cs="Arial"/>
              </w:rPr>
            </w:pPr>
            <w:r w:rsidRPr="00BE3EB5">
              <w:rPr>
                <w:rFonts w:cs="Arial"/>
              </w:rPr>
              <w:t>3</w:t>
            </w:r>
            <w:r w:rsidR="00BE3EB5" w:rsidRPr="00BE3EB5">
              <w:rPr>
                <w:rFonts w:cs="Arial"/>
                <w:vertAlign w:val="superscript"/>
              </w:rPr>
              <w:t xml:space="preserve"> </w:t>
            </w:r>
            <w:r w:rsidR="00BE3EB5" w:rsidRPr="00BE3EB5">
              <w:rPr>
                <w:rFonts w:cs="Arial"/>
              </w:rPr>
              <w:t xml:space="preserve"> November</w:t>
            </w:r>
            <w:r w:rsidRPr="00BE3EB5">
              <w:rPr>
                <w:rFonts w:cs="Arial"/>
              </w:rPr>
              <w:t xml:space="preserve"> 2017</w:t>
            </w:r>
          </w:p>
          <w:p w14:paraId="70601E7F" w14:textId="77777777" w:rsidR="00D975C8" w:rsidRPr="00A60F57" w:rsidRDefault="00D975C8" w:rsidP="001D5D1F">
            <w:pPr>
              <w:spacing w:line="360" w:lineRule="auto"/>
              <w:rPr>
                <w:rFonts w:cs="Arial"/>
                <w:color w:val="FF0000"/>
                <w:sz w:val="22"/>
                <w:szCs w:val="24"/>
                <w:highlight w:val="yellow"/>
              </w:rPr>
            </w:pPr>
          </w:p>
        </w:tc>
      </w:tr>
      <w:tr w:rsidR="00D975C8" w:rsidRPr="00007035" w14:paraId="70601E83" w14:textId="77777777" w:rsidTr="001D5D1F">
        <w:trPr>
          <w:trHeight w:val="1278"/>
        </w:trPr>
        <w:tc>
          <w:tcPr>
            <w:tcW w:w="7655" w:type="dxa"/>
            <w:tcBorders>
              <w:right w:val="single" w:sz="4" w:space="0" w:color="auto"/>
            </w:tcBorders>
            <w:shd w:val="clear" w:color="auto" w:fill="F2F2F2" w:themeFill="background1" w:themeFillShade="F2"/>
            <w:vAlign w:val="bottom"/>
          </w:tcPr>
          <w:p w14:paraId="70601E81" w14:textId="1ECA46FE" w:rsidR="00D975C8" w:rsidRPr="00A60F57" w:rsidRDefault="00D52C22" w:rsidP="001D5D1F">
            <w:pPr>
              <w:spacing w:line="360" w:lineRule="auto"/>
              <w:rPr>
                <w:rFonts w:cs="Arial"/>
                <w:color w:val="000000" w:themeColor="text1"/>
                <w:sz w:val="22"/>
              </w:rPr>
            </w:pPr>
            <w:r w:rsidRPr="00A60F57">
              <w:rPr>
                <w:rFonts w:cs="Arial"/>
                <w:color w:val="000000" w:themeColor="text1"/>
                <w:sz w:val="22"/>
              </w:rPr>
              <w:t>If agreed by the Cabinet of Bridgend County Borough Council, a Public Notice will be published and there will be a period of 28 days in which to submit any objections to the proposal in writing.</w:t>
            </w:r>
          </w:p>
        </w:tc>
        <w:tc>
          <w:tcPr>
            <w:tcW w:w="2551" w:type="dxa"/>
            <w:tcBorders>
              <w:left w:val="single" w:sz="4" w:space="0" w:color="auto"/>
            </w:tcBorders>
            <w:shd w:val="clear" w:color="auto" w:fill="F2F2F2" w:themeFill="background1" w:themeFillShade="F2"/>
            <w:vAlign w:val="center"/>
          </w:tcPr>
          <w:p w14:paraId="70601E82" w14:textId="05FF4E87" w:rsidR="00D975C8" w:rsidRPr="00114E6C" w:rsidRDefault="00114E6C" w:rsidP="00114E6C">
            <w:pPr>
              <w:spacing w:line="360" w:lineRule="auto"/>
              <w:rPr>
                <w:rFonts w:cs="Arial"/>
                <w:sz w:val="22"/>
                <w:szCs w:val="24"/>
              </w:rPr>
            </w:pPr>
            <w:r w:rsidRPr="00114E6C">
              <w:rPr>
                <w:rFonts w:cs="Arial"/>
              </w:rPr>
              <w:t>6</w:t>
            </w:r>
            <w:r w:rsidR="00151F84" w:rsidRPr="00114E6C">
              <w:rPr>
                <w:rFonts w:cs="Arial"/>
                <w:vertAlign w:val="superscript"/>
              </w:rPr>
              <w:t xml:space="preserve"> </w:t>
            </w:r>
            <w:r w:rsidRPr="00114E6C">
              <w:rPr>
                <w:rFonts w:cs="Arial"/>
              </w:rPr>
              <w:t>November</w:t>
            </w:r>
            <w:r w:rsidR="00900B53" w:rsidRPr="00114E6C">
              <w:rPr>
                <w:rFonts w:cs="Arial"/>
              </w:rPr>
              <w:t xml:space="preserve"> 2017</w:t>
            </w:r>
          </w:p>
        </w:tc>
      </w:tr>
      <w:tr w:rsidR="00D975C8" w:rsidRPr="00007035" w14:paraId="70601E86" w14:textId="77777777" w:rsidTr="001D5D1F">
        <w:trPr>
          <w:trHeight w:val="1693"/>
        </w:trPr>
        <w:tc>
          <w:tcPr>
            <w:tcW w:w="7655" w:type="dxa"/>
            <w:tcBorders>
              <w:right w:val="single" w:sz="4" w:space="0" w:color="auto"/>
            </w:tcBorders>
            <w:vAlign w:val="bottom"/>
          </w:tcPr>
          <w:p w14:paraId="70601E84" w14:textId="0F420F84" w:rsidR="00D975C8" w:rsidRPr="00A60F57" w:rsidRDefault="00D52C22" w:rsidP="00AF746F">
            <w:pPr>
              <w:spacing w:line="360" w:lineRule="auto"/>
              <w:rPr>
                <w:rFonts w:cs="Arial"/>
                <w:color w:val="000000" w:themeColor="text1"/>
                <w:sz w:val="22"/>
                <w:szCs w:val="24"/>
              </w:rPr>
            </w:pPr>
            <w:r w:rsidRPr="00A60F57">
              <w:rPr>
                <w:rFonts w:cs="Arial"/>
                <w:color w:val="000000" w:themeColor="text1"/>
                <w:sz w:val="22"/>
              </w:rPr>
              <w:t>End of Public Notice period. If there are no objections Cabinet can immediately decide whether to proceed or not. If there are any objections, an Objections Report will be published and forwarded to Cabinet for their consideration and subsequent determination.</w:t>
            </w:r>
          </w:p>
        </w:tc>
        <w:tc>
          <w:tcPr>
            <w:tcW w:w="2551" w:type="dxa"/>
            <w:tcBorders>
              <w:left w:val="single" w:sz="4" w:space="0" w:color="auto"/>
            </w:tcBorders>
            <w:vAlign w:val="center"/>
          </w:tcPr>
          <w:p w14:paraId="588DBEFF" w14:textId="706BBF7A" w:rsidR="00D975C8" w:rsidRPr="00BE3EB5" w:rsidRDefault="00900B53" w:rsidP="00BE3EB5">
            <w:pPr>
              <w:spacing w:line="360" w:lineRule="auto"/>
              <w:rPr>
                <w:rFonts w:cs="Arial"/>
                <w:sz w:val="22"/>
                <w:szCs w:val="24"/>
                <w:highlight w:val="yellow"/>
              </w:rPr>
            </w:pPr>
            <w:r w:rsidRPr="00BE3EB5">
              <w:rPr>
                <w:rFonts w:cs="Arial"/>
              </w:rPr>
              <w:t xml:space="preserve">3 </w:t>
            </w:r>
            <w:r w:rsidR="00BE3EB5" w:rsidRPr="00BE3EB5">
              <w:rPr>
                <w:rFonts w:cs="Arial"/>
              </w:rPr>
              <w:t>December</w:t>
            </w:r>
            <w:r w:rsidRPr="00BE3EB5">
              <w:rPr>
                <w:rFonts w:cs="Arial"/>
              </w:rPr>
              <w:t xml:space="preserve"> 2017</w:t>
            </w:r>
          </w:p>
        </w:tc>
      </w:tr>
      <w:tr w:rsidR="00D975C8" w:rsidRPr="00007035" w14:paraId="70601E89" w14:textId="77777777" w:rsidTr="001D5D1F">
        <w:trPr>
          <w:trHeight w:val="427"/>
        </w:trPr>
        <w:tc>
          <w:tcPr>
            <w:tcW w:w="7655" w:type="dxa"/>
            <w:tcBorders>
              <w:right w:val="single" w:sz="4" w:space="0" w:color="auto"/>
            </w:tcBorders>
            <w:shd w:val="clear" w:color="auto" w:fill="F2F2F2" w:themeFill="background1" w:themeFillShade="F2"/>
            <w:vAlign w:val="bottom"/>
          </w:tcPr>
          <w:p w14:paraId="70601E87" w14:textId="77777777" w:rsidR="00D975C8" w:rsidRPr="00A60F57" w:rsidRDefault="00D975C8" w:rsidP="001D5D1F">
            <w:pPr>
              <w:spacing w:line="360" w:lineRule="auto"/>
              <w:rPr>
                <w:rFonts w:cs="Arial"/>
                <w:color w:val="000000" w:themeColor="text1"/>
                <w:sz w:val="22"/>
                <w:szCs w:val="24"/>
              </w:rPr>
            </w:pPr>
            <w:r w:rsidRPr="00A60F57">
              <w:rPr>
                <w:rFonts w:cs="Arial"/>
                <w:color w:val="000000" w:themeColor="text1"/>
                <w:sz w:val="22"/>
                <w:szCs w:val="24"/>
              </w:rPr>
              <w:t>Potential implementation.</w:t>
            </w:r>
          </w:p>
        </w:tc>
        <w:tc>
          <w:tcPr>
            <w:tcW w:w="2551" w:type="dxa"/>
            <w:tcBorders>
              <w:left w:val="single" w:sz="4" w:space="0" w:color="auto"/>
            </w:tcBorders>
            <w:shd w:val="clear" w:color="auto" w:fill="F2F2F2" w:themeFill="background1" w:themeFillShade="F2"/>
            <w:vAlign w:val="center"/>
          </w:tcPr>
          <w:p w14:paraId="70601E88" w14:textId="1E2E94AD" w:rsidR="00D975C8" w:rsidRPr="00A60F57" w:rsidRDefault="00151F84" w:rsidP="00114E6C">
            <w:pPr>
              <w:spacing w:line="360" w:lineRule="auto"/>
              <w:rPr>
                <w:rFonts w:cs="Arial"/>
                <w:color w:val="FF0000"/>
                <w:sz w:val="22"/>
                <w:szCs w:val="24"/>
                <w:highlight w:val="yellow"/>
              </w:rPr>
            </w:pPr>
            <w:r w:rsidRPr="00114E6C">
              <w:rPr>
                <w:rFonts w:cs="Arial"/>
                <w:szCs w:val="24"/>
              </w:rPr>
              <w:t>1</w:t>
            </w:r>
            <w:r w:rsidR="00900B53" w:rsidRPr="00114E6C">
              <w:rPr>
                <w:rFonts w:cs="Arial"/>
                <w:szCs w:val="24"/>
              </w:rPr>
              <w:t xml:space="preserve"> </w:t>
            </w:r>
            <w:r w:rsidR="00114E6C" w:rsidRPr="00114E6C">
              <w:rPr>
                <w:rFonts w:cs="Arial"/>
                <w:szCs w:val="24"/>
              </w:rPr>
              <w:t>January</w:t>
            </w:r>
            <w:r w:rsidR="00900B53" w:rsidRPr="00114E6C">
              <w:rPr>
                <w:rFonts w:cs="Arial"/>
                <w:szCs w:val="24"/>
              </w:rPr>
              <w:t xml:space="preserve"> 201</w:t>
            </w:r>
            <w:r w:rsidR="00114E6C" w:rsidRPr="00114E6C">
              <w:rPr>
                <w:rFonts w:cs="Arial"/>
                <w:szCs w:val="24"/>
              </w:rPr>
              <w:t>8</w:t>
            </w:r>
          </w:p>
        </w:tc>
      </w:tr>
    </w:tbl>
    <w:p w14:paraId="252B8DBA" w14:textId="319A2EE4" w:rsidR="006D7344" w:rsidRPr="006D7344" w:rsidRDefault="006D7344" w:rsidP="006D7344">
      <w:pPr>
        <w:pStyle w:val="NoSpacing"/>
        <w:spacing w:before="120" w:after="240"/>
        <w:rPr>
          <w:sz w:val="22"/>
        </w:rPr>
      </w:pPr>
      <w:r w:rsidRPr="006D7344">
        <w:rPr>
          <w:sz w:val="22"/>
        </w:rPr>
        <w:t>*Please note that responses to consultation will not be counted as objections to the proposal and that objections can only be registered following publication of the Public Notice.</w:t>
      </w:r>
    </w:p>
    <w:p w14:paraId="4BE4DE1F" w14:textId="12E8ED18" w:rsidR="000D07FC" w:rsidRDefault="00D52C22" w:rsidP="000D07FC">
      <w:pPr>
        <w:pStyle w:val="Heading3"/>
        <w:spacing w:before="120" w:after="240"/>
        <w:ind w:leftChars="0" w:left="0" w:right="240"/>
      </w:pPr>
      <w:r>
        <w:t>What do you now have to consider?</w:t>
      </w:r>
    </w:p>
    <w:p w14:paraId="6552C133" w14:textId="41B7F219" w:rsidR="00D52C22" w:rsidRPr="00D52C22" w:rsidRDefault="00D52C22" w:rsidP="000D07FC">
      <w:pPr>
        <w:pStyle w:val="NoSpacing"/>
        <w:spacing w:before="120" w:after="240"/>
      </w:pPr>
      <w:r>
        <w:t>You are invited to consider the proposal and submit your views as to whether or not you support the proposal</w:t>
      </w:r>
      <w:r w:rsidRPr="000620E6">
        <w:t xml:space="preserve"> </w:t>
      </w:r>
      <w:r w:rsidRPr="000620E6">
        <w:rPr>
          <w:rFonts w:cs="Arial"/>
        </w:rPr>
        <w:t xml:space="preserve">to </w:t>
      </w:r>
      <w:r>
        <w:rPr>
          <w:rFonts w:cs="Arial"/>
        </w:rPr>
        <w:t>enlarge</w:t>
      </w:r>
      <w:r w:rsidRPr="000620E6">
        <w:rPr>
          <w:rFonts w:cs="Arial"/>
        </w:rPr>
        <w:t xml:space="preserve"> </w:t>
      </w:r>
      <w:proofErr w:type="spellStart"/>
      <w:r w:rsidR="00A60F57" w:rsidRPr="00114E6C">
        <w:rPr>
          <w:rFonts w:cs="Arial"/>
        </w:rPr>
        <w:t>Coychurch</w:t>
      </w:r>
      <w:proofErr w:type="spellEnd"/>
      <w:r w:rsidRPr="000620E6">
        <w:rPr>
          <w:rFonts w:cs="Arial"/>
        </w:rPr>
        <w:t xml:space="preserve"> Primary School</w:t>
      </w:r>
    </w:p>
    <w:p w14:paraId="70601EA5" w14:textId="77777777" w:rsidR="00D975C8" w:rsidRDefault="00D975C8" w:rsidP="006D7344">
      <w:pPr>
        <w:pStyle w:val="Heading3"/>
        <w:spacing w:before="120" w:after="240"/>
        <w:ind w:leftChars="0" w:left="0" w:right="240"/>
      </w:pPr>
      <w:r w:rsidRPr="00007035">
        <w:t>How to make your views known?</w:t>
      </w:r>
    </w:p>
    <w:p w14:paraId="2A9F5AC6" w14:textId="77777777" w:rsidR="0015648A" w:rsidRDefault="0015648A" w:rsidP="0015648A">
      <w:pPr>
        <w:pStyle w:val="NormalWeb"/>
        <w:rPr>
          <w:rFonts w:ascii="Arial" w:hAnsi="Arial" w:cs="Arial"/>
        </w:rPr>
      </w:pPr>
      <w:r w:rsidRPr="00F80870">
        <w:rPr>
          <w:rFonts w:ascii="Arial" w:hAnsi="Arial" w:cs="Arial"/>
        </w:rPr>
        <w:t xml:space="preserve">There will be consultation meetings held as detailed </w:t>
      </w:r>
      <w:r>
        <w:rPr>
          <w:rFonts w:ascii="Arial" w:hAnsi="Arial" w:cs="Arial"/>
        </w:rPr>
        <w:t xml:space="preserve">overleaf </w:t>
      </w:r>
      <w:r w:rsidRPr="00F80870">
        <w:rPr>
          <w:rFonts w:ascii="Arial" w:hAnsi="Arial" w:cs="Arial"/>
        </w:rPr>
        <w:t>for the different interested parties. You are invited to attend the relevant meeting where you can hear an explanation of the proposal, put questions and express any views or concerns you may have. </w:t>
      </w:r>
    </w:p>
    <w:p w14:paraId="60AEA979" w14:textId="77777777" w:rsidR="0015648A" w:rsidRDefault="0015648A" w:rsidP="0015648A">
      <w:pPr>
        <w:pStyle w:val="NoSpacing"/>
        <w:spacing w:before="120" w:after="240"/>
      </w:pPr>
    </w:p>
    <w:p w14:paraId="01CFC133" w14:textId="77777777" w:rsidR="0015648A" w:rsidRDefault="0015648A" w:rsidP="0015648A"/>
    <w:p w14:paraId="7D6B1449" w14:textId="77777777" w:rsidR="0015648A" w:rsidRPr="0015648A" w:rsidRDefault="0015648A" w:rsidP="0015648A"/>
    <w:tbl>
      <w:tblPr>
        <w:tblStyle w:val="TableGrid"/>
        <w:tblpPr w:leftFromText="180" w:rightFromText="180" w:vertAnchor="text" w:horzAnchor="margin" w:tblpXSpec="center" w:tblpY="-149"/>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9"/>
        <w:gridCol w:w="2404"/>
        <w:gridCol w:w="1073"/>
      </w:tblGrid>
      <w:tr w:rsidR="00354179" w14:paraId="56E64455" w14:textId="77777777" w:rsidTr="00582BBA">
        <w:trPr>
          <w:trHeight w:val="189"/>
        </w:trPr>
        <w:tc>
          <w:tcPr>
            <w:tcW w:w="6359" w:type="dxa"/>
            <w:tcBorders>
              <w:bottom w:val="single" w:sz="4" w:space="0" w:color="auto"/>
              <w:right w:val="single" w:sz="4" w:space="0" w:color="auto"/>
            </w:tcBorders>
            <w:shd w:val="clear" w:color="auto" w:fill="F2F2F2" w:themeFill="background1" w:themeFillShade="F2"/>
          </w:tcPr>
          <w:p w14:paraId="07940A0E" w14:textId="7333B534" w:rsidR="00354179" w:rsidRPr="001D5D1F" w:rsidRDefault="00354179" w:rsidP="00582BBA">
            <w:pPr>
              <w:pStyle w:val="NormalWeb"/>
              <w:spacing w:after="0" w:line="360" w:lineRule="auto"/>
              <w:rPr>
                <w:rFonts w:ascii="Arial" w:hAnsi="Arial" w:cs="Arial"/>
                <w:b/>
                <w:color w:val="009390"/>
              </w:rPr>
            </w:pPr>
            <w:r w:rsidRPr="001D5D1F">
              <w:rPr>
                <w:rFonts w:ascii="Arial" w:hAnsi="Arial" w:cs="Arial"/>
                <w:b/>
                <w:color w:val="009390"/>
              </w:rPr>
              <w:t xml:space="preserve">Venue: </w:t>
            </w:r>
            <w:proofErr w:type="spellStart"/>
            <w:r w:rsidR="00582BBA">
              <w:rPr>
                <w:rFonts w:ascii="Arial" w:hAnsi="Arial" w:cs="Arial"/>
                <w:b/>
                <w:color w:val="009390"/>
              </w:rPr>
              <w:t>Coychurch</w:t>
            </w:r>
            <w:proofErr w:type="spellEnd"/>
            <w:r w:rsidR="00582BBA">
              <w:rPr>
                <w:rFonts w:ascii="Arial" w:hAnsi="Arial" w:cs="Arial"/>
                <w:b/>
                <w:color w:val="009390"/>
              </w:rPr>
              <w:t xml:space="preserve"> Primary School</w:t>
            </w:r>
          </w:p>
        </w:tc>
        <w:tc>
          <w:tcPr>
            <w:tcW w:w="2404" w:type="dxa"/>
            <w:tcBorders>
              <w:left w:val="single" w:sz="4" w:space="0" w:color="auto"/>
              <w:bottom w:val="single" w:sz="4" w:space="0" w:color="auto"/>
              <w:right w:val="single" w:sz="4" w:space="0" w:color="auto"/>
            </w:tcBorders>
            <w:shd w:val="clear" w:color="auto" w:fill="F2F2F2" w:themeFill="background1" w:themeFillShade="F2"/>
          </w:tcPr>
          <w:p w14:paraId="55527AA0" w14:textId="77777777" w:rsidR="00354179" w:rsidRPr="001D5D1F" w:rsidRDefault="00354179" w:rsidP="00354179">
            <w:pPr>
              <w:pStyle w:val="NormalWeb"/>
              <w:spacing w:after="0" w:line="360" w:lineRule="auto"/>
              <w:rPr>
                <w:rFonts w:ascii="Arial" w:hAnsi="Arial" w:cs="Arial"/>
                <w:b/>
                <w:color w:val="009390"/>
              </w:rPr>
            </w:pPr>
            <w:r w:rsidRPr="001D5D1F">
              <w:rPr>
                <w:rFonts w:ascii="Arial" w:hAnsi="Arial" w:cs="Arial"/>
                <w:b/>
                <w:color w:val="009390"/>
              </w:rPr>
              <w:t>Date</w:t>
            </w:r>
          </w:p>
        </w:tc>
        <w:tc>
          <w:tcPr>
            <w:tcW w:w="1073" w:type="dxa"/>
            <w:tcBorders>
              <w:left w:val="single" w:sz="4" w:space="0" w:color="auto"/>
              <w:bottom w:val="single" w:sz="4" w:space="0" w:color="auto"/>
            </w:tcBorders>
            <w:shd w:val="clear" w:color="auto" w:fill="F2F2F2" w:themeFill="background1" w:themeFillShade="F2"/>
          </w:tcPr>
          <w:p w14:paraId="58372729" w14:textId="77777777" w:rsidR="00354179" w:rsidRPr="001D5D1F" w:rsidRDefault="00354179" w:rsidP="00354179">
            <w:pPr>
              <w:pStyle w:val="NormalWeb"/>
              <w:spacing w:after="0" w:line="360" w:lineRule="auto"/>
              <w:rPr>
                <w:rFonts w:ascii="Arial" w:hAnsi="Arial" w:cs="Arial"/>
                <w:b/>
                <w:color w:val="009390"/>
              </w:rPr>
            </w:pPr>
            <w:r w:rsidRPr="001D5D1F">
              <w:rPr>
                <w:rFonts w:ascii="Arial" w:hAnsi="Arial" w:cs="Arial"/>
                <w:b/>
                <w:color w:val="009390"/>
              </w:rPr>
              <w:t>Time</w:t>
            </w:r>
          </w:p>
        </w:tc>
      </w:tr>
      <w:tr w:rsidR="00582BBA" w14:paraId="1391AD2E" w14:textId="77777777" w:rsidTr="00582BBA">
        <w:trPr>
          <w:trHeight w:val="187"/>
        </w:trPr>
        <w:tc>
          <w:tcPr>
            <w:tcW w:w="6359" w:type="dxa"/>
            <w:tcBorders>
              <w:top w:val="single" w:sz="4" w:space="0" w:color="auto"/>
              <w:right w:val="single" w:sz="4" w:space="0" w:color="auto"/>
            </w:tcBorders>
          </w:tcPr>
          <w:p w14:paraId="5AD8550F" w14:textId="48DA3BE9" w:rsidR="00582BBA" w:rsidRPr="000D07FC" w:rsidRDefault="00582BBA" w:rsidP="00582BBA">
            <w:pPr>
              <w:pStyle w:val="NormalWeb"/>
              <w:spacing w:after="0" w:line="360" w:lineRule="auto"/>
              <w:rPr>
                <w:rFonts w:ascii="Arial" w:hAnsi="Arial" w:cs="Arial"/>
                <w:sz w:val="22"/>
              </w:rPr>
            </w:pPr>
            <w:bookmarkStart w:id="18" w:name="_GoBack" w:colFirst="1" w:colLast="1"/>
            <w:r>
              <w:rPr>
                <w:rFonts w:ascii="Arial" w:hAnsi="Arial" w:cs="Arial"/>
                <w:sz w:val="22"/>
              </w:rPr>
              <w:t xml:space="preserve">Meeting with the staff and </w:t>
            </w:r>
            <w:r w:rsidRPr="000D07FC">
              <w:rPr>
                <w:rFonts w:ascii="Arial" w:hAnsi="Arial" w:cs="Arial"/>
                <w:sz w:val="22"/>
              </w:rPr>
              <w:t xml:space="preserve"> the governing body</w:t>
            </w:r>
          </w:p>
        </w:tc>
        <w:tc>
          <w:tcPr>
            <w:tcW w:w="2404" w:type="dxa"/>
            <w:tcBorders>
              <w:top w:val="single" w:sz="4" w:space="0" w:color="auto"/>
              <w:left w:val="single" w:sz="4" w:space="0" w:color="auto"/>
              <w:right w:val="single" w:sz="4" w:space="0" w:color="auto"/>
            </w:tcBorders>
          </w:tcPr>
          <w:p w14:paraId="3843F4AB" w14:textId="27A6C784" w:rsidR="00582BBA" w:rsidRPr="00582BBA" w:rsidRDefault="00582BBA" w:rsidP="00582BBA">
            <w:pPr>
              <w:pStyle w:val="NormalWeb"/>
              <w:spacing w:after="0" w:line="360" w:lineRule="auto"/>
              <w:rPr>
                <w:rFonts w:ascii="Arial" w:hAnsi="Arial" w:cs="Arial"/>
                <w:sz w:val="22"/>
              </w:rPr>
            </w:pPr>
            <w:r w:rsidRPr="00582BBA">
              <w:rPr>
                <w:rFonts w:ascii="Arial" w:hAnsi="Arial" w:cs="Arial"/>
                <w:sz w:val="22"/>
                <w:szCs w:val="22"/>
                <w:lang w:eastAsia="en-US"/>
              </w:rPr>
              <w:t>19/09/2017</w:t>
            </w:r>
          </w:p>
        </w:tc>
        <w:tc>
          <w:tcPr>
            <w:tcW w:w="1073" w:type="dxa"/>
            <w:tcBorders>
              <w:top w:val="single" w:sz="4" w:space="0" w:color="auto"/>
              <w:left w:val="single" w:sz="4" w:space="0" w:color="auto"/>
            </w:tcBorders>
          </w:tcPr>
          <w:p w14:paraId="220E2442" w14:textId="77777777" w:rsidR="00582BBA" w:rsidRPr="00BE3EB5" w:rsidRDefault="00582BBA" w:rsidP="00582BBA">
            <w:pPr>
              <w:pStyle w:val="NormalWeb"/>
              <w:spacing w:after="0" w:line="360" w:lineRule="auto"/>
              <w:rPr>
                <w:rFonts w:ascii="Arial" w:hAnsi="Arial" w:cs="Arial"/>
                <w:sz w:val="22"/>
              </w:rPr>
            </w:pPr>
            <w:r w:rsidRPr="00BE3EB5">
              <w:rPr>
                <w:rFonts w:ascii="Arial" w:hAnsi="Arial" w:cs="Arial"/>
                <w:sz w:val="22"/>
              </w:rPr>
              <w:t>4.00pm</w:t>
            </w:r>
          </w:p>
        </w:tc>
      </w:tr>
      <w:tr w:rsidR="00582BBA" w14:paraId="57304DE3" w14:textId="77777777" w:rsidTr="00582BBA">
        <w:trPr>
          <w:trHeight w:val="235"/>
        </w:trPr>
        <w:tc>
          <w:tcPr>
            <w:tcW w:w="6359" w:type="dxa"/>
            <w:tcBorders>
              <w:right w:val="single" w:sz="4" w:space="0" w:color="auto"/>
            </w:tcBorders>
            <w:shd w:val="clear" w:color="auto" w:fill="F2F2F2" w:themeFill="background1" w:themeFillShade="F2"/>
          </w:tcPr>
          <w:p w14:paraId="56AD6FD6" w14:textId="47AE0901" w:rsidR="00582BBA" w:rsidRPr="000D07FC" w:rsidRDefault="00582BBA" w:rsidP="00582BBA">
            <w:pPr>
              <w:pStyle w:val="NormalWeb"/>
              <w:spacing w:after="0" w:line="360" w:lineRule="auto"/>
              <w:rPr>
                <w:rFonts w:ascii="Arial" w:hAnsi="Arial" w:cs="Arial"/>
                <w:sz w:val="22"/>
              </w:rPr>
            </w:pPr>
            <w:r w:rsidRPr="000D07FC">
              <w:rPr>
                <w:rFonts w:ascii="Arial" w:hAnsi="Arial" w:cs="Arial"/>
                <w:sz w:val="22"/>
              </w:rPr>
              <w:t xml:space="preserve">Meeting with the School Council </w:t>
            </w:r>
          </w:p>
        </w:tc>
        <w:tc>
          <w:tcPr>
            <w:tcW w:w="2404" w:type="dxa"/>
            <w:tcBorders>
              <w:left w:val="single" w:sz="4" w:space="0" w:color="auto"/>
              <w:right w:val="single" w:sz="4" w:space="0" w:color="auto"/>
            </w:tcBorders>
            <w:shd w:val="clear" w:color="auto" w:fill="F2F2F2" w:themeFill="background1" w:themeFillShade="F2"/>
          </w:tcPr>
          <w:p w14:paraId="56A85270" w14:textId="068D1EAB" w:rsidR="00582BBA" w:rsidRPr="00582BBA" w:rsidRDefault="00582BBA" w:rsidP="00582BBA">
            <w:pPr>
              <w:pStyle w:val="NormalWeb"/>
              <w:spacing w:after="0" w:line="360" w:lineRule="auto"/>
              <w:rPr>
                <w:rFonts w:ascii="Arial" w:hAnsi="Arial" w:cs="Arial"/>
                <w:sz w:val="22"/>
              </w:rPr>
            </w:pPr>
            <w:r w:rsidRPr="00582BBA">
              <w:rPr>
                <w:rFonts w:ascii="Arial" w:hAnsi="Arial" w:cs="Arial"/>
                <w:sz w:val="22"/>
                <w:szCs w:val="22"/>
                <w:lang w:eastAsia="en-US"/>
              </w:rPr>
              <w:t>22/09/2017</w:t>
            </w:r>
          </w:p>
        </w:tc>
        <w:tc>
          <w:tcPr>
            <w:tcW w:w="1073" w:type="dxa"/>
            <w:tcBorders>
              <w:left w:val="single" w:sz="4" w:space="0" w:color="auto"/>
            </w:tcBorders>
            <w:shd w:val="clear" w:color="auto" w:fill="F2F2F2" w:themeFill="background1" w:themeFillShade="F2"/>
          </w:tcPr>
          <w:p w14:paraId="126F6988" w14:textId="4D2910EE" w:rsidR="00582BBA" w:rsidRPr="00BE3EB5" w:rsidRDefault="00582BBA" w:rsidP="00582BBA">
            <w:pPr>
              <w:pStyle w:val="NormalWeb"/>
              <w:spacing w:after="0" w:line="360" w:lineRule="auto"/>
              <w:rPr>
                <w:rFonts w:ascii="Arial" w:hAnsi="Arial" w:cs="Arial"/>
                <w:sz w:val="22"/>
              </w:rPr>
            </w:pPr>
            <w:r w:rsidRPr="00BE3EB5">
              <w:rPr>
                <w:rFonts w:ascii="Arial" w:hAnsi="Arial" w:cs="Arial"/>
                <w:sz w:val="22"/>
              </w:rPr>
              <w:t>10.00am</w:t>
            </w:r>
          </w:p>
        </w:tc>
      </w:tr>
      <w:tr w:rsidR="00582BBA" w14:paraId="37CEF985" w14:textId="77777777" w:rsidTr="00582BBA">
        <w:trPr>
          <w:trHeight w:val="253"/>
        </w:trPr>
        <w:tc>
          <w:tcPr>
            <w:tcW w:w="6359" w:type="dxa"/>
            <w:tcBorders>
              <w:right w:val="single" w:sz="4" w:space="0" w:color="auto"/>
            </w:tcBorders>
            <w:shd w:val="clear" w:color="auto" w:fill="auto"/>
          </w:tcPr>
          <w:p w14:paraId="6B0E510E" w14:textId="77777777" w:rsidR="00582BBA" w:rsidRDefault="00582BBA" w:rsidP="00582BBA">
            <w:pPr>
              <w:pStyle w:val="NormalWeb"/>
              <w:spacing w:after="0" w:line="360" w:lineRule="auto"/>
              <w:rPr>
                <w:rFonts w:ascii="Arial" w:hAnsi="Arial" w:cs="Arial"/>
                <w:sz w:val="22"/>
              </w:rPr>
            </w:pPr>
          </w:p>
          <w:p w14:paraId="1F4877D4" w14:textId="77777777" w:rsidR="00582BBA" w:rsidRPr="0015648A" w:rsidRDefault="00582BBA" w:rsidP="00582BBA">
            <w:pPr>
              <w:spacing w:line="360" w:lineRule="auto"/>
              <w:rPr>
                <w:sz w:val="22"/>
              </w:rPr>
            </w:pPr>
            <w:r w:rsidRPr="0015648A">
              <w:rPr>
                <w:rFonts w:cs="Arial"/>
                <w:sz w:val="22"/>
              </w:rPr>
              <w:t>Drop in sessions for parents, carers, members of the local community and all other interested parties (</w:t>
            </w:r>
            <w:r w:rsidRPr="0015648A">
              <w:rPr>
                <w:sz w:val="22"/>
              </w:rPr>
              <w:t>*Please contact Ellen Franks on 01656 642617 to book a place for the drop in session)</w:t>
            </w:r>
          </w:p>
        </w:tc>
        <w:tc>
          <w:tcPr>
            <w:tcW w:w="2404" w:type="dxa"/>
            <w:tcBorders>
              <w:left w:val="single" w:sz="4" w:space="0" w:color="auto"/>
              <w:right w:val="single" w:sz="4" w:space="0" w:color="auto"/>
            </w:tcBorders>
            <w:shd w:val="clear" w:color="auto" w:fill="auto"/>
          </w:tcPr>
          <w:p w14:paraId="2AE5826D" w14:textId="77777777" w:rsidR="00582BBA" w:rsidRPr="00582BBA" w:rsidRDefault="00582BBA" w:rsidP="00582BBA">
            <w:pPr>
              <w:pStyle w:val="NormalWeb"/>
              <w:spacing w:after="0" w:line="360" w:lineRule="auto"/>
              <w:rPr>
                <w:rFonts w:eastAsiaTheme="minorHAnsi"/>
              </w:rPr>
            </w:pPr>
            <w:r w:rsidRPr="00582BBA">
              <w:rPr>
                <w:rFonts w:ascii="Arial" w:hAnsi="Arial" w:cs="Arial"/>
                <w:sz w:val="22"/>
                <w:szCs w:val="22"/>
                <w:lang w:eastAsia="en-US"/>
              </w:rPr>
              <w:t> </w:t>
            </w:r>
          </w:p>
          <w:p w14:paraId="45F733E9" w14:textId="0A890329" w:rsidR="00582BBA" w:rsidRPr="00582BBA" w:rsidRDefault="00582BBA" w:rsidP="00582BBA">
            <w:pPr>
              <w:pStyle w:val="NormalWeb"/>
              <w:spacing w:after="0" w:line="360" w:lineRule="auto"/>
              <w:rPr>
                <w:rFonts w:ascii="Arial" w:hAnsi="Arial" w:cs="Arial"/>
                <w:sz w:val="22"/>
              </w:rPr>
            </w:pPr>
            <w:r w:rsidRPr="00582BBA">
              <w:rPr>
                <w:rFonts w:ascii="Arial" w:hAnsi="Arial" w:cs="Arial"/>
                <w:sz w:val="22"/>
                <w:szCs w:val="22"/>
                <w:lang w:eastAsia="en-US"/>
              </w:rPr>
              <w:t>05/10/2017</w:t>
            </w:r>
          </w:p>
        </w:tc>
        <w:tc>
          <w:tcPr>
            <w:tcW w:w="1073" w:type="dxa"/>
            <w:tcBorders>
              <w:left w:val="single" w:sz="4" w:space="0" w:color="auto"/>
            </w:tcBorders>
            <w:shd w:val="clear" w:color="auto" w:fill="auto"/>
          </w:tcPr>
          <w:p w14:paraId="11550E71" w14:textId="77777777" w:rsidR="00582BBA" w:rsidRPr="00BE3EB5" w:rsidRDefault="00582BBA" w:rsidP="00582BBA">
            <w:pPr>
              <w:pStyle w:val="NormalWeb"/>
              <w:spacing w:after="0" w:line="360" w:lineRule="auto"/>
              <w:rPr>
                <w:rFonts w:ascii="Arial" w:hAnsi="Arial" w:cs="Arial"/>
                <w:sz w:val="22"/>
              </w:rPr>
            </w:pPr>
          </w:p>
          <w:p w14:paraId="0717D18E" w14:textId="77777777" w:rsidR="00582BBA" w:rsidRPr="00BE3EB5" w:rsidRDefault="00582BBA" w:rsidP="00582BBA">
            <w:pPr>
              <w:pStyle w:val="NormalWeb"/>
              <w:spacing w:after="0" w:line="360" w:lineRule="auto"/>
              <w:rPr>
                <w:rFonts w:ascii="Arial" w:hAnsi="Arial" w:cs="Arial"/>
                <w:sz w:val="22"/>
              </w:rPr>
            </w:pPr>
            <w:r w:rsidRPr="00BE3EB5">
              <w:rPr>
                <w:rFonts w:ascii="Arial" w:hAnsi="Arial" w:cs="Arial"/>
                <w:sz w:val="22"/>
              </w:rPr>
              <w:t>4.00pm  to 6.00pm</w:t>
            </w:r>
          </w:p>
        </w:tc>
      </w:tr>
      <w:bookmarkEnd w:id="18"/>
    </w:tbl>
    <w:p w14:paraId="4002DCF0" w14:textId="77777777" w:rsidR="0015648A" w:rsidRDefault="0015648A" w:rsidP="00BE179A">
      <w:pPr>
        <w:rPr>
          <w:sz w:val="12"/>
          <w:szCs w:val="24"/>
        </w:rPr>
      </w:pPr>
    </w:p>
    <w:p w14:paraId="48E2AFC4" w14:textId="77777777" w:rsidR="0015648A" w:rsidRDefault="0015648A" w:rsidP="00BE179A">
      <w:pPr>
        <w:rPr>
          <w:sz w:val="12"/>
          <w:szCs w:val="24"/>
        </w:rPr>
      </w:pPr>
    </w:p>
    <w:p w14:paraId="4F7AEE0C" w14:textId="7248CF47" w:rsidR="006D7344" w:rsidRDefault="00D52C22" w:rsidP="006D7344">
      <w:pPr>
        <w:rPr>
          <w:szCs w:val="24"/>
        </w:rPr>
      </w:pPr>
      <w:r w:rsidRPr="000D07FC">
        <w:rPr>
          <w:szCs w:val="24"/>
        </w:rPr>
        <w:t>If you have any questions regarding this proposal, wish to put your views in writing, suggest alternative proposals or request a copy of the consultation report when published, please contact (using the attached pro forma):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6D7344" w14:paraId="533065EF" w14:textId="77777777" w:rsidTr="006D7344">
        <w:tc>
          <w:tcPr>
            <w:tcW w:w="4219" w:type="dxa"/>
          </w:tcPr>
          <w:p w14:paraId="21366D8F" w14:textId="77777777" w:rsidR="009116A1" w:rsidRDefault="006D7344" w:rsidP="009116A1">
            <w:pPr>
              <w:pStyle w:val="NoSpacing"/>
              <w:spacing w:before="120" w:after="240"/>
              <w:jc w:val="both"/>
            </w:pPr>
            <w:r w:rsidRPr="00694F3C">
              <w:rPr>
                <w:rStyle w:val="Heading3Char"/>
              </w:rPr>
              <w:t xml:space="preserve">Post: </w:t>
            </w:r>
            <w:r w:rsidR="009116A1" w:rsidRPr="00B1550D">
              <w:rPr>
                <w:rStyle w:val="Heading3Char"/>
                <w:b w:val="0"/>
                <w:color w:val="auto"/>
              </w:rPr>
              <w:t xml:space="preserve">Education and </w:t>
            </w:r>
            <w:r w:rsidR="009116A1">
              <w:rPr>
                <w:rStyle w:val="Heading3Char"/>
                <w:b w:val="0"/>
                <w:color w:val="auto"/>
              </w:rPr>
              <w:t>Family Support</w:t>
            </w:r>
            <w:r w:rsidR="009116A1" w:rsidRPr="00B1550D">
              <w:rPr>
                <w:rStyle w:val="Heading3Char"/>
                <w:b w:val="0"/>
                <w:color w:val="auto"/>
              </w:rPr>
              <w:t xml:space="preserve">, </w:t>
            </w:r>
            <w:r w:rsidR="009116A1" w:rsidRPr="00B1550D">
              <w:t>Bridgend</w:t>
            </w:r>
            <w:r w:rsidR="009116A1" w:rsidRPr="00B1550D">
              <w:rPr>
                <w:b/>
              </w:rPr>
              <w:t xml:space="preserve"> </w:t>
            </w:r>
            <w:r w:rsidR="009116A1">
              <w:t>County Borough Council, Civic Offices</w:t>
            </w:r>
            <w:r w:rsidR="009116A1" w:rsidRPr="00954791">
              <w:t>,</w:t>
            </w:r>
            <w:r w:rsidR="009116A1">
              <w:t xml:space="preserve"> Angel Street, Bridgend, CF31 4WB.</w:t>
            </w:r>
          </w:p>
          <w:p w14:paraId="0F33EB6B" w14:textId="3C01841F" w:rsidR="006D7344" w:rsidRDefault="006D7344" w:rsidP="006D7344">
            <w:pPr>
              <w:spacing w:line="276" w:lineRule="auto"/>
              <w:rPr>
                <w:szCs w:val="24"/>
              </w:rPr>
            </w:pPr>
          </w:p>
        </w:tc>
        <w:tc>
          <w:tcPr>
            <w:tcW w:w="5023" w:type="dxa"/>
          </w:tcPr>
          <w:p w14:paraId="094E7F64" w14:textId="77777777" w:rsidR="00833C47" w:rsidRDefault="006D7344" w:rsidP="00833C47">
            <w:pPr>
              <w:spacing w:line="276" w:lineRule="auto"/>
              <w:rPr>
                <w:rStyle w:val="Heading3Char"/>
              </w:rPr>
            </w:pPr>
            <w:r w:rsidRPr="000D07FC">
              <w:rPr>
                <w:szCs w:val="24"/>
              </w:rPr>
              <w:t xml:space="preserve">Please mark for the attention of Ellen Franks, or </w:t>
            </w:r>
            <w:r w:rsidRPr="00694F3C">
              <w:rPr>
                <w:rStyle w:val="Heading3Char"/>
              </w:rPr>
              <w:t>Email:</w:t>
            </w:r>
            <w:r w:rsidRPr="00ED12E9">
              <w:rPr>
                <w:color w:val="009390"/>
              </w:rPr>
              <w:t xml:space="preserve"> </w:t>
            </w:r>
            <w:hyperlink r:id="rId20" w:history="1">
              <w:r w:rsidRPr="00630E5B">
                <w:rPr>
                  <w:rStyle w:val="Hyperlink"/>
                  <w:szCs w:val="24"/>
                </w:rPr>
                <w:t>ellen.franks@bridgend.gov.uk</w:t>
              </w:r>
            </w:hyperlink>
            <w:r>
              <w:br/>
            </w:r>
          </w:p>
          <w:p w14:paraId="55DB253D" w14:textId="5E656A70" w:rsidR="006D7344" w:rsidRDefault="006D7344" w:rsidP="00833C47">
            <w:pPr>
              <w:spacing w:line="276" w:lineRule="auto"/>
              <w:rPr>
                <w:szCs w:val="24"/>
              </w:rPr>
            </w:pPr>
            <w:r w:rsidRPr="00694F3C">
              <w:rPr>
                <w:rStyle w:val="Heading3Char"/>
              </w:rPr>
              <w:t>Online:</w:t>
            </w:r>
            <w:r w:rsidRPr="00ED12E9">
              <w:rPr>
                <w:color w:val="009390"/>
              </w:rPr>
              <w:t xml:space="preserve"> </w:t>
            </w:r>
            <w:hyperlink r:id="rId21" w:history="1">
              <w:r w:rsidR="009116A1" w:rsidRPr="008A1E75">
                <w:rPr>
                  <w:rStyle w:val="Hyperlink"/>
                  <w:rFonts w:cs="Arial"/>
                </w:rPr>
                <w:t>www.bridgend.gov.uk/consultation</w:t>
              </w:r>
            </w:hyperlink>
            <w:r>
              <w:rPr>
                <w:rStyle w:val="Heading3Char"/>
              </w:rPr>
              <w:br/>
            </w:r>
            <w:r w:rsidRPr="00694F3C">
              <w:rPr>
                <w:rStyle w:val="Heading3Char"/>
              </w:rPr>
              <w:t>Tel:</w:t>
            </w:r>
            <w:r w:rsidRPr="00ED12E9">
              <w:rPr>
                <w:b/>
                <w:color w:val="009390"/>
              </w:rPr>
              <w:t xml:space="preserve"> </w:t>
            </w:r>
            <w:r w:rsidR="00995344">
              <w:t>(01656) 642 617</w:t>
            </w:r>
          </w:p>
        </w:tc>
      </w:tr>
    </w:tbl>
    <w:p w14:paraId="4462AECB" w14:textId="63CE707C" w:rsidR="008875CC" w:rsidRDefault="006D7344" w:rsidP="008875CC">
      <w:pPr>
        <w:rPr>
          <w:szCs w:val="24"/>
        </w:rPr>
      </w:pPr>
      <w:r w:rsidRPr="00954791">
        <w:t xml:space="preserve">Alternative formats are </w:t>
      </w:r>
      <w:r>
        <w:t xml:space="preserve">also </w:t>
      </w:r>
      <w:r w:rsidRPr="00954791">
        <w:t xml:space="preserve">available upon request. </w:t>
      </w:r>
      <w:r w:rsidR="008875CC" w:rsidRPr="000D07FC">
        <w:rPr>
          <w:szCs w:val="24"/>
        </w:rPr>
        <w:t xml:space="preserve">All views must be received by no later </w:t>
      </w:r>
      <w:r w:rsidR="008875CC" w:rsidRPr="00363E6C">
        <w:rPr>
          <w:szCs w:val="24"/>
        </w:rPr>
        <w:t xml:space="preserve">than </w:t>
      </w:r>
      <w:r w:rsidR="00BE3EB5" w:rsidRPr="00BE3EB5">
        <w:rPr>
          <w:b/>
          <w:szCs w:val="24"/>
        </w:rPr>
        <w:t>17 October</w:t>
      </w:r>
      <w:r w:rsidR="00900B53" w:rsidRPr="00BE3EB5">
        <w:rPr>
          <w:b/>
          <w:szCs w:val="24"/>
        </w:rPr>
        <w:t xml:space="preserve"> 2017</w:t>
      </w:r>
      <w:r w:rsidR="008875CC" w:rsidRPr="00BE3EB5">
        <w:rPr>
          <w:szCs w:val="24"/>
        </w:rPr>
        <w:t>.</w:t>
      </w:r>
    </w:p>
    <w:p w14:paraId="239974E8" w14:textId="77777777" w:rsidR="0015648A" w:rsidRDefault="0015648A" w:rsidP="0015648A"/>
    <w:p w14:paraId="76FC68AE" w14:textId="77777777" w:rsidR="00354179" w:rsidRDefault="00354179" w:rsidP="0015648A"/>
    <w:p w14:paraId="1BF6DC54" w14:textId="77777777" w:rsidR="00A60F57" w:rsidRDefault="00A60F57" w:rsidP="0015648A"/>
    <w:p w14:paraId="686F50BD" w14:textId="77777777" w:rsidR="00A60F57" w:rsidRDefault="00A60F57" w:rsidP="0015648A"/>
    <w:p w14:paraId="117954C7" w14:textId="77777777" w:rsidR="00A60F57" w:rsidRDefault="00A60F57" w:rsidP="0015648A"/>
    <w:p w14:paraId="76B62244" w14:textId="77777777" w:rsidR="00A60F57" w:rsidRDefault="00A60F57" w:rsidP="0015648A"/>
    <w:p w14:paraId="444D91F3" w14:textId="77777777" w:rsidR="00A60F57" w:rsidRDefault="00A60F57" w:rsidP="0015648A"/>
    <w:p w14:paraId="6EE4EBDE" w14:textId="77777777" w:rsidR="00A60F57" w:rsidRDefault="00A60F57" w:rsidP="0015648A"/>
    <w:p w14:paraId="5F39A69F" w14:textId="77777777" w:rsidR="00A60F57" w:rsidRDefault="00A60F57" w:rsidP="0015648A"/>
    <w:p w14:paraId="41BA0F15" w14:textId="77777777" w:rsidR="00A60F57" w:rsidRDefault="00A60F57" w:rsidP="0015648A"/>
    <w:p w14:paraId="19E172FF" w14:textId="77777777" w:rsidR="00A60F57" w:rsidRDefault="00A60F57" w:rsidP="0015648A"/>
    <w:p w14:paraId="7905565B" w14:textId="77777777" w:rsidR="00A60F57" w:rsidRDefault="00A60F57" w:rsidP="0015648A"/>
    <w:p w14:paraId="5CCEEA53" w14:textId="77777777" w:rsidR="00A60F57" w:rsidRDefault="00A60F57" w:rsidP="0015648A"/>
    <w:p w14:paraId="0900695E" w14:textId="77777777" w:rsidR="00A60F57" w:rsidRDefault="00A60F57" w:rsidP="0015648A"/>
    <w:p w14:paraId="6FD6EE3F" w14:textId="77777777" w:rsidR="00A60F57" w:rsidRDefault="00A60F57" w:rsidP="0015648A"/>
    <w:p w14:paraId="237EE272" w14:textId="77777777" w:rsidR="00A60F57" w:rsidRDefault="00A60F57" w:rsidP="0015648A"/>
    <w:p w14:paraId="4B2E12E5" w14:textId="5169071E" w:rsidR="00D52C22" w:rsidRDefault="00D52C22" w:rsidP="00114E6C">
      <w:pPr>
        <w:pStyle w:val="Heading2"/>
      </w:pPr>
      <w:bookmarkStart w:id="19" w:name="_Toc467571505"/>
      <w:r>
        <w:t>Pro forma</w:t>
      </w:r>
      <w:bookmarkEnd w:id="19"/>
    </w:p>
    <w:p w14:paraId="4542E89C" w14:textId="61ACBE17" w:rsidR="00D52C22" w:rsidRDefault="00510672" w:rsidP="00D52C22">
      <w:pPr>
        <w:rPr>
          <w:rFonts w:cs="Arial"/>
        </w:rPr>
      </w:pPr>
      <w:r>
        <w:rPr>
          <w:rFonts w:cs="Arial"/>
          <w:b/>
        </w:rPr>
        <w:t>Pro forma</w:t>
      </w:r>
      <w:r w:rsidR="00D52C22">
        <w:rPr>
          <w:rFonts w:cs="Arial"/>
          <w:b/>
        </w:rPr>
        <w:t xml:space="preserve"> -</w:t>
      </w:r>
      <w:r w:rsidR="00D52C22" w:rsidRPr="006B1898">
        <w:rPr>
          <w:rFonts w:cs="Arial"/>
          <w:b/>
        </w:rPr>
        <w:t xml:space="preserve"> </w:t>
      </w:r>
      <w:r w:rsidR="00D52C22" w:rsidRPr="00D5221B">
        <w:rPr>
          <w:rFonts w:cs="Arial"/>
        </w:rPr>
        <w:t xml:space="preserve">Proposal to </w:t>
      </w:r>
      <w:r w:rsidR="00BE3EB5" w:rsidRPr="00BE3EB5">
        <w:rPr>
          <w:rFonts w:cs="Arial"/>
        </w:rPr>
        <w:t xml:space="preserve">make a regulated alteration to </w:t>
      </w:r>
      <w:proofErr w:type="spellStart"/>
      <w:r w:rsidR="00BE3EB5" w:rsidRPr="00BE3EB5">
        <w:rPr>
          <w:rFonts w:cs="Arial"/>
        </w:rPr>
        <w:t>Coychurch</w:t>
      </w:r>
      <w:proofErr w:type="spellEnd"/>
      <w:r w:rsidR="00BE3EB5" w:rsidRPr="00BE3EB5">
        <w:rPr>
          <w:rFonts w:cs="Arial"/>
        </w:rPr>
        <w:t xml:space="preserve"> Primary in the form of an enlargement</w:t>
      </w:r>
    </w:p>
    <w:p w14:paraId="46A4AE16" w14:textId="713C9FFB" w:rsidR="00833C47" w:rsidRPr="00833C47" w:rsidRDefault="00833C47" w:rsidP="00D52C22">
      <w:pPr>
        <w:rPr>
          <w:rFonts w:cs="Arial"/>
          <w:sz w:val="8"/>
        </w:rPr>
      </w:pPr>
      <w:r w:rsidRPr="00833C47">
        <w:rPr>
          <w:rFonts w:cs="Arial"/>
          <w:b/>
          <w:noProof/>
          <w:sz w:val="12"/>
          <w:lang w:eastAsia="en-GB"/>
        </w:rPr>
        <mc:AlternateContent>
          <mc:Choice Requires="wps">
            <w:drawing>
              <wp:anchor distT="0" distB="0" distL="114300" distR="114300" simplePos="0" relativeHeight="251694080" behindDoc="0" locked="0" layoutInCell="1" allowOverlap="1" wp14:anchorId="42F94304" wp14:editId="1E83359F">
                <wp:simplePos x="0" y="0"/>
                <wp:positionH relativeFrom="column">
                  <wp:posOffset>616585</wp:posOffset>
                </wp:positionH>
                <wp:positionV relativeFrom="paragraph">
                  <wp:posOffset>123987</wp:posOffset>
                </wp:positionV>
                <wp:extent cx="5103495" cy="329565"/>
                <wp:effectExtent l="0" t="0" r="2095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329565"/>
                        </a:xfrm>
                        <a:prstGeom prst="rect">
                          <a:avLst/>
                        </a:prstGeom>
                        <a:solidFill>
                          <a:srgbClr val="FFFFFF"/>
                        </a:solidFill>
                        <a:ln w="19050">
                          <a:solidFill>
                            <a:srgbClr val="004B8D"/>
                          </a:solidFill>
                          <a:miter lim="800000"/>
                          <a:headEnd/>
                          <a:tailEnd/>
                        </a:ln>
                      </wps:spPr>
                      <wps:txbx>
                        <w:txbxContent>
                          <w:p w14:paraId="1AE644D3" w14:textId="4FE2CE46" w:rsidR="007573AF" w:rsidRDefault="007573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55pt;margin-top:9.75pt;width:401.85pt;height:2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lMKwIAAEwEAAAOAAAAZHJzL2Uyb0RvYy54bWysVNtu2zAMfR+wfxD0vti5dYkRp2iTZRjQ&#10;XYB2HyDLcixMEjVJid19fSk5TbPbyzA/CKJIHR0ekl5d91qRo3BeginpeJRTIgyHWpp9Sb8+7N4s&#10;KPGBmZopMKKkj8LT6/XrV6vOFmICLahaOIIgxhedLWkbgi2yzPNWaOZHYIVBZwNOs4Cm22e1Yx2i&#10;a5VN8vwq68DV1gEX3uPpdnDSdcJvGsHD56bxIhBVUuQW0urSWsU1W69YsXfMtpKfaLB/YKGZNPjo&#10;GWrLAiMHJ3+D0pI78NCEEQedQdNILlIOmM04/yWb+5ZZkXJBcbw9y+T/Hyz/dPziiKxLuqTEMI0l&#10;ehB9ILfQk0lUp7O+wKB7i2Ghx2OscsrU2zvg3zwxsGmZ2Ysb56BrBauR3TjezC6uDjg+glTdR6jx&#10;GXYIkID6xukoHYpBEB2r9HiuTKTC8XA+zqez5ZwSjr7pZDm/mqcnWPF82zof3gvQJG5K6rDyCZ0d&#10;73yIbFjxHBIf86BkvZNKJcPtq41y5MiwS3bpO6H/FKYM6TC3ZT7PBwX+ipHns9vF9k8YWgbsdyV1&#10;SRd5/GIQK6Ju70yd9oFJNeyRszInIaN2g4qhr/pUsWm8G0WuoH5EZR0M7Y3jiJsW3A9KOmztkvrv&#10;B+YEJeqDweosx7NZnIVkzOZvJ2i4S0916WGGI1RJAyXDdhPS/ETaBm6wio1MAr8wOVHGlk26n8Yr&#10;zsSlnaJefgLrJwAAAP//AwBQSwMEFAAGAAgAAAAhAJsexL3dAAAACAEAAA8AAABkcnMvZG93bnJl&#10;di54bWxMj8FOwzAQRO9I/IO1SNyoHQSUhDhVhNQDEhfacujNjd04Il5H8SYNf89yguPujGbelJsl&#10;9GJ2Y+oiashWCoTDJtoOWw2H/fbuGUQig9b0EZ2Gb5dgU11flaaw8YIfbt5RKzgEU2E0eKKhkDI1&#10;3gWTVnFwyNo5jsEQn2Mr7WguHB56ea/UkwymQ27wZnCv3jVfuylw7/GAn9P2zb/H477OeqK5PpPW&#10;tzdL/QKC3EJ/ZvjFZ3SomOkUJ7RJ9BrydcZO/uePIFjPleIpJw3r7AFkVcr/A6ofAAAA//8DAFBL&#10;AQItABQABgAIAAAAIQC2gziS/gAAAOEBAAATAAAAAAAAAAAAAAAAAAAAAABbQ29udGVudF9UeXBl&#10;c10ueG1sUEsBAi0AFAAGAAgAAAAhADj9If/WAAAAlAEAAAsAAAAAAAAAAAAAAAAALwEAAF9yZWxz&#10;Ly5yZWxzUEsBAi0AFAAGAAgAAAAhAPJieUwrAgAATAQAAA4AAAAAAAAAAAAAAAAALgIAAGRycy9l&#10;Mm9Eb2MueG1sUEsBAi0AFAAGAAgAAAAhAJsexL3dAAAACAEAAA8AAAAAAAAAAAAAAAAAhQQAAGRy&#10;cy9kb3ducmV2LnhtbFBLBQYAAAAABAAEAPMAAACPBQAAAAA=&#10;" strokecolor="#004b8d" strokeweight="1.5pt">
                <v:textbox>
                  <w:txbxContent>
                    <w:p w14:paraId="1AE644D3" w14:textId="4FE2CE46" w:rsidR="007573AF" w:rsidRDefault="007573AF"/>
                  </w:txbxContent>
                </v:textbox>
              </v:shape>
            </w:pict>
          </mc:Fallback>
        </mc:AlternateContent>
      </w:r>
    </w:p>
    <w:p w14:paraId="345FC82A" w14:textId="057193B8" w:rsidR="00D52C22" w:rsidRPr="006B1898" w:rsidRDefault="00D52C22" w:rsidP="00D52C22">
      <w:pPr>
        <w:rPr>
          <w:rFonts w:cs="Arial"/>
        </w:rPr>
      </w:pPr>
      <w:r w:rsidRPr="003E53E7">
        <w:rPr>
          <w:rFonts w:cs="Arial"/>
          <w:b/>
        </w:rPr>
        <w:t>Name:</w:t>
      </w:r>
      <w:r>
        <w:rPr>
          <w:rFonts w:cs="Arial"/>
          <w:b/>
        </w:rPr>
        <w:t xml:space="preserve"> </w:t>
      </w:r>
    </w:p>
    <w:p w14:paraId="5E8F6D9C" w14:textId="325EA0FE" w:rsidR="00833C47" w:rsidRPr="00833C47" w:rsidRDefault="00833C47" w:rsidP="00D52C22">
      <w:pPr>
        <w:rPr>
          <w:rFonts w:cs="Arial"/>
          <w:b/>
          <w:sz w:val="16"/>
        </w:rPr>
      </w:pPr>
      <w:r w:rsidRPr="00833C47">
        <w:rPr>
          <w:rFonts w:cs="Arial"/>
          <w:b/>
          <w:noProof/>
          <w:lang w:eastAsia="en-GB"/>
        </w:rPr>
        <mc:AlternateContent>
          <mc:Choice Requires="wps">
            <w:drawing>
              <wp:anchor distT="0" distB="0" distL="114300" distR="114300" simplePos="0" relativeHeight="251696128" behindDoc="0" locked="0" layoutInCell="1" allowOverlap="1" wp14:anchorId="435139FD" wp14:editId="53BD8BF3">
                <wp:simplePos x="0" y="0"/>
                <wp:positionH relativeFrom="column">
                  <wp:posOffset>1265274</wp:posOffset>
                </wp:positionH>
                <wp:positionV relativeFrom="paragraph">
                  <wp:posOffset>190574</wp:posOffset>
                </wp:positionV>
                <wp:extent cx="4454909" cy="329565"/>
                <wp:effectExtent l="0" t="0" r="2222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909" cy="329565"/>
                        </a:xfrm>
                        <a:prstGeom prst="rect">
                          <a:avLst/>
                        </a:prstGeom>
                        <a:solidFill>
                          <a:srgbClr val="FFFFFF"/>
                        </a:solidFill>
                        <a:ln w="19050">
                          <a:solidFill>
                            <a:srgbClr val="004B8D"/>
                          </a:solidFill>
                          <a:miter lim="800000"/>
                          <a:headEnd/>
                          <a:tailEnd/>
                        </a:ln>
                      </wps:spPr>
                      <wps:txbx>
                        <w:txbxContent>
                          <w:p w14:paraId="7D9F73EB" w14:textId="77777777" w:rsidR="007573AF" w:rsidRDefault="007573AF" w:rsidP="0083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9.65pt;margin-top:15pt;width:350.8pt;height:2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CrKgIAAE0EAAAOAAAAZHJzL2Uyb0RvYy54bWysVNuO2yAQfa/Uf0C8N3ZSZ5tYcVa7SVNV&#10;2l6k3X4AxjhGBYYCib39+g44m01vL1X9gBhmOJw5M+PV9aAVOQrnJZiKTic5JcJwaKTZV/TLw+7V&#10;ghIfmGmYAiMq+ig8vV6/fLHqbSlm0IFqhCMIYnzZ24p2IdgyyzzvhGZ+AlYYdLbgNAtoun3WONYj&#10;ulbZLM+vsh5cYx1w4T2ebkcnXSf8thU8fGpbLwJRFUVuIa0urXVcs/WKlXvHbCf5iQb7BxaaSYOP&#10;nqG2LDBycPI3KC25Aw9tmHDQGbSt5CLlgNlM81+yue+YFSkXFMfbs0z+/8Hyj8fPjsgGa4fyGKax&#10;Rg9iCOQWBjKL8vTWlxh1bzEuDHiMoSlVb++Af/XEwKZjZi9unIO+E6xBetN4M7u4OuL4CFL3H6DB&#10;Z9ghQAIaWqejdqgGQXTk8XguTaTC8bAo5sUyX1LC0fd6tpxfzdMTrHy6bZ0P7wRoEjcVdVj6hM6O&#10;dz5ENqx8ComPeVCy2UmlkuH29UY5cmTYJrv0ndB/ClOG9JjbMp/nowJ/xcjz4nax/ROGlgEbXkld&#10;0UUevxjEyqjbW9OkfWBSjXvkrMxJyKjdqGIY6iGVrIh3o8g1NI+orIOxv3EecdOB+05Jj71dUf/t&#10;wJygRL03WJ3ltCjiMCSjmL+ZoeEuPfWlhxmOUBUNlIzbTUgDFGkbuMEqtjIJ/MzkRBl7Nul+mq84&#10;FJd2inr+C6x/AAAA//8DAFBLAwQUAAYACAAAACEABv/Ej90AAAAJAQAADwAAAGRycy9kb3ducmV2&#10;LnhtbEyPP2vDMBTE90K/g3iFbo3kBkrkWg6mkKHQpfkzZFMsxTKVnowlO+637+vUjscdd7+rtkvw&#10;bLZj6iMqKFYCmMU2mh47BcfD7mkDLGWNRvuIVsG3TbCt7+8qXZp4w08773PHqARTqRW4nIeS89Q6&#10;G3RaxcEiedc4Bp1Jjh03o75RefD8WYgXHnSPtOD0YN+cbb/2U6Dd8xFP0+7dfcTzoSl8znNzzUo9&#10;PizNK7Bsl/wXhl98QoeamC5xQpOYJy3lmqIK1oI+UUAKIYFdFGwKCbyu+P8H9Q8AAAD//wMAUEsB&#10;Ai0AFAAGAAgAAAAhALaDOJL+AAAA4QEAABMAAAAAAAAAAAAAAAAAAAAAAFtDb250ZW50X1R5cGVz&#10;XS54bWxQSwECLQAUAAYACAAAACEAOP0h/9YAAACUAQAACwAAAAAAAAAAAAAAAAAvAQAAX3JlbHMv&#10;LnJlbHNQSwECLQAUAAYACAAAACEAD1kQqyoCAABNBAAADgAAAAAAAAAAAAAAAAAuAgAAZHJzL2Uy&#10;b0RvYy54bWxQSwECLQAUAAYACAAAACEABv/Ej90AAAAJAQAADwAAAAAAAAAAAAAAAACEBAAAZHJz&#10;L2Rvd25yZXYueG1sUEsFBgAAAAAEAAQA8wAAAI4FAAAAAA==&#10;" strokecolor="#004b8d" strokeweight="1.5pt">
                <v:textbox>
                  <w:txbxContent>
                    <w:p w14:paraId="7D9F73EB" w14:textId="77777777" w:rsidR="007573AF" w:rsidRDefault="007573AF" w:rsidP="00833C47"/>
                  </w:txbxContent>
                </v:textbox>
              </v:shape>
            </w:pict>
          </mc:Fallback>
        </mc:AlternateContent>
      </w:r>
    </w:p>
    <w:p w14:paraId="5287F5FC" w14:textId="4FC3FA30" w:rsidR="00D52C22" w:rsidRPr="006B1898" w:rsidRDefault="00D52C22" w:rsidP="00D52C22">
      <w:pPr>
        <w:rPr>
          <w:rFonts w:cs="Arial"/>
        </w:rPr>
      </w:pPr>
      <w:r w:rsidRPr="003E53E7">
        <w:rPr>
          <w:rFonts w:cs="Arial"/>
          <w:b/>
        </w:rPr>
        <w:t>Contact details</w:t>
      </w:r>
      <w:r w:rsidR="00833C47">
        <w:rPr>
          <w:rFonts w:cs="Arial"/>
        </w:rPr>
        <w:t>:</w:t>
      </w:r>
    </w:p>
    <w:p w14:paraId="5AAD550D" w14:textId="77777777" w:rsidR="00833C47" w:rsidRPr="00833C47" w:rsidRDefault="00833C47" w:rsidP="00D52C22">
      <w:pPr>
        <w:rPr>
          <w:rFonts w:cs="Arial"/>
          <w:b/>
          <w:sz w:val="16"/>
        </w:rPr>
      </w:pPr>
    </w:p>
    <w:p w14:paraId="23BC60D9" w14:textId="77777777" w:rsidR="00833C47" w:rsidRDefault="00D52C22" w:rsidP="00D52C22">
      <w:pPr>
        <w:rPr>
          <w:rFonts w:cs="Arial"/>
          <w:b/>
        </w:rPr>
      </w:pPr>
      <w:r>
        <w:rPr>
          <w:rFonts w:cs="Arial"/>
          <w:b/>
        </w:rPr>
        <w:t xml:space="preserve">Are you </w:t>
      </w:r>
      <w:r w:rsidRPr="00D5221B">
        <w:rPr>
          <w:rFonts w:cs="Arial"/>
        </w:rPr>
        <w:t>(</w:t>
      </w:r>
      <w:r w:rsidRPr="00D5221B">
        <w:rPr>
          <w:rFonts w:cs="Arial"/>
          <w:i/>
        </w:rPr>
        <w:t>please tick</w:t>
      </w:r>
      <w:r w:rsidRPr="00D5221B">
        <w:rPr>
          <w:rFonts w:cs="Arial"/>
        </w:rPr>
        <w:t>)</w:t>
      </w:r>
      <w:proofErr w:type="gramStart"/>
      <w:r>
        <w:rPr>
          <w:rFonts w:cs="Arial"/>
          <w:b/>
        </w:rPr>
        <w:t>:</w:t>
      </w:r>
      <w:proofErr w:type="gramEnd"/>
      <w:r>
        <w:rPr>
          <w:rFonts w:cs="Arial"/>
          <w:b/>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253"/>
        <w:gridCol w:w="283"/>
        <w:gridCol w:w="3828"/>
      </w:tblGrid>
      <w:tr w:rsidR="00F75A22" w14:paraId="45F7431A" w14:textId="77777777" w:rsidTr="00F75A22">
        <w:tc>
          <w:tcPr>
            <w:tcW w:w="283" w:type="dxa"/>
            <w:tcBorders>
              <w:top w:val="single" w:sz="18" w:space="0" w:color="004B8D"/>
              <w:left w:val="single" w:sz="18" w:space="0" w:color="004B8D"/>
              <w:bottom w:val="single" w:sz="18" w:space="0" w:color="004B8D"/>
              <w:right w:val="single" w:sz="18" w:space="0" w:color="004B8D"/>
            </w:tcBorders>
          </w:tcPr>
          <w:p w14:paraId="007BF302" w14:textId="77777777" w:rsidR="00F75A22" w:rsidRDefault="00F75A22" w:rsidP="00F75A22">
            <w:pPr>
              <w:rPr>
                <w:rFonts w:cs="Arial"/>
                <w:b/>
              </w:rPr>
            </w:pPr>
          </w:p>
        </w:tc>
        <w:tc>
          <w:tcPr>
            <w:tcW w:w="4253" w:type="dxa"/>
            <w:tcBorders>
              <w:left w:val="single" w:sz="18" w:space="0" w:color="004B8D"/>
              <w:right w:val="single" w:sz="18" w:space="0" w:color="004B8D"/>
            </w:tcBorders>
          </w:tcPr>
          <w:p w14:paraId="2E2655BD" w14:textId="41B7ABBD" w:rsidR="00F75A22" w:rsidRDefault="00F75A22" w:rsidP="00D52C22">
            <w:pPr>
              <w:rPr>
                <w:rFonts w:cs="Arial"/>
                <w:b/>
              </w:rPr>
            </w:pPr>
            <w:r>
              <w:rPr>
                <w:rFonts w:cs="Arial"/>
                <w:b/>
              </w:rPr>
              <w:t>School governor</w:t>
            </w:r>
          </w:p>
        </w:tc>
        <w:tc>
          <w:tcPr>
            <w:tcW w:w="283" w:type="dxa"/>
            <w:tcBorders>
              <w:top w:val="single" w:sz="18" w:space="0" w:color="004B8D"/>
              <w:left w:val="single" w:sz="18" w:space="0" w:color="004B8D"/>
              <w:bottom w:val="single" w:sz="18" w:space="0" w:color="004B8D"/>
              <w:right w:val="single" w:sz="18" w:space="0" w:color="004B8D"/>
            </w:tcBorders>
          </w:tcPr>
          <w:p w14:paraId="0FB40E7A" w14:textId="77777777" w:rsidR="00F75A22" w:rsidRDefault="00F75A22" w:rsidP="00D52C22">
            <w:pPr>
              <w:rPr>
                <w:rFonts w:cs="Arial"/>
                <w:b/>
              </w:rPr>
            </w:pPr>
          </w:p>
        </w:tc>
        <w:tc>
          <w:tcPr>
            <w:tcW w:w="3828" w:type="dxa"/>
            <w:tcBorders>
              <w:left w:val="single" w:sz="18" w:space="0" w:color="004B8D"/>
            </w:tcBorders>
          </w:tcPr>
          <w:p w14:paraId="099C22FF" w14:textId="3E443DB6" w:rsidR="00F75A22" w:rsidRDefault="00F75A22" w:rsidP="00D52C22">
            <w:pPr>
              <w:rPr>
                <w:rFonts w:cs="Arial"/>
                <w:b/>
              </w:rPr>
            </w:pPr>
            <w:r>
              <w:rPr>
                <w:rFonts w:cs="Arial"/>
                <w:b/>
              </w:rPr>
              <w:t>Parent/Guardian</w:t>
            </w:r>
          </w:p>
        </w:tc>
      </w:tr>
      <w:tr w:rsidR="00F75A22" w14:paraId="5242F0DE" w14:textId="77777777" w:rsidTr="00F75A22">
        <w:tc>
          <w:tcPr>
            <w:tcW w:w="283" w:type="dxa"/>
            <w:tcBorders>
              <w:top w:val="single" w:sz="18" w:space="0" w:color="004B8D"/>
              <w:bottom w:val="single" w:sz="18" w:space="0" w:color="004B8D"/>
            </w:tcBorders>
          </w:tcPr>
          <w:p w14:paraId="39D60FF4" w14:textId="77777777" w:rsidR="00F75A22" w:rsidRDefault="00F75A22" w:rsidP="00D52C22">
            <w:pPr>
              <w:rPr>
                <w:rFonts w:cs="Arial"/>
                <w:b/>
              </w:rPr>
            </w:pPr>
          </w:p>
        </w:tc>
        <w:tc>
          <w:tcPr>
            <w:tcW w:w="4253" w:type="dxa"/>
          </w:tcPr>
          <w:p w14:paraId="642EDB28" w14:textId="2C456612" w:rsidR="00F75A22" w:rsidRDefault="00F75A22" w:rsidP="00D52C22">
            <w:pPr>
              <w:rPr>
                <w:rFonts w:cs="Arial"/>
                <w:b/>
              </w:rPr>
            </w:pPr>
          </w:p>
        </w:tc>
        <w:tc>
          <w:tcPr>
            <w:tcW w:w="283" w:type="dxa"/>
            <w:tcBorders>
              <w:top w:val="single" w:sz="18" w:space="0" w:color="004B8D"/>
              <w:bottom w:val="single" w:sz="18" w:space="0" w:color="004B8D"/>
            </w:tcBorders>
          </w:tcPr>
          <w:p w14:paraId="749A6D5D" w14:textId="77777777" w:rsidR="00F75A22" w:rsidRDefault="00F75A22" w:rsidP="00D52C22">
            <w:pPr>
              <w:rPr>
                <w:rFonts w:cs="Arial"/>
                <w:b/>
              </w:rPr>
            </w:pPr>
          </w:p>
        </w:tc>
        <w:tc>
          <w:tcPr>
            <w:tcW w:w="3828" w:type="dxa"/>
          </w:tcPr>
          <w:p w14:paraId="63626ED6" w14:textId="722FBBD2" w:rsidR="00F75A22" w:rsidRDefault="00F75A22" w:rsidP="00D52C22">
            <w:pPr>
              <w:rPr>
                <w:rFonts w:cs="Arial"/>
                <w:b/>
              </w:rPr>
            </w:pPr>
          </w:p>
        </w:tc>
      </w:tr>
      <w:tr w:rsidR="00F75A22" w14:paraId="6AF9F2C0" w14:textId="77777777" w:rsidTr="00F75A22">
        <w:tc>
          <w:tcPr>
            <w:tcW w:w="283" w:type="dxa"/>
            <w:tcBorders>
              <w:top w:val="single" w:sz="18" w:space="0" w:color="004B8D"/>
              <w:left w:val="single" w:sz="18" w:space="0" w:color="004B8D"/>
              <w:bottom w:val="single" w:sz="18" w:space="0" w:color="004B8D"/>
              <w:right w:val="single" w:sz="18" w:space="0" w:color="004B8D"/>
            </w:tcBorders>
          </w:tcPr>
          <w:p w14:paraId="6D1F486A" w14:textId="77777777" w:rsidR="00F75A22" w:rsidRDefault="00F75A22" w:rsidP="00D52C22">
            <w:pPr>
              <w:rPr>
                <w:rFonts w:cs="Arial"/>
                <w:b/>
              </w:rPr>
            </w:pPr>
          </w:p>
        </w:tc>
        <w:tc>
          <w:tcPr>
            <w:tcW w:w="4253" w:type="dxa"/>
            <w:tcBorders>
              <w:left w:val="single" w:sz="18" w:space="0" w:color="004B8D"/>
              <w:right w:val="single" w:sz="18" w:space="0" w:color="004B8D"/>
            </w:tcBorders>
          </w:tcPr>
          <w:p w14:paraId="642A0D8E" w14:textId="24372937" w:rsidR="00F75A22" w:rsidRDefault="00F75A22" w:rsidP="00D52C22">
            <w:pPr>
              <w:rPr>
                <w:rFonts w:cs="Arial"/>
                <w:b/>
              </w:rPr>
            </w:pPr>
            <w:r>
              <w:rPr>
                <w:rFonts w:cs="Arial"/>
                <w:b/>
              </w:rPr>
              <w:t>School pupil</w:t>
            </w:r>
          </w:p>
        </w:tc>
        <w:tc>
          <w:tcPr>
            <w:tcW w:w="283" w:type="dxa"/>
            <w:tcBorders>
              <w:top w:val="single" w:sz="18" w:space="0" w:color="004B8D"/>
              <w:left w:val="single" w:sz="18" w:space="0" w:color="004B8D"/>
              <w:bottom w:val="single" w:sz="18" w:space="0" w:color="004B8D"/>
              <w:right w:val="single" w:sz="18" w:space="0" w:color="004B8D"/>
            </w:tcBorders>
          </w:tcPr>
          <w:p w14:paraId="3C56F4F3" w14:textId="77777777" w:rsidR="00F75A22" w:rsidRDefault="00F75A22" w:rsidP="00D52C22">
            <w:pPr>
              <w:rPr>
                <w:rFonts w:cs="Arial"/>
                <w:b/>
              </w:rPr>
            </w:pPr>
          </w:p>
        </w:tc>
        <w:tc>
          <w:tcPr>
            <w:tcW w:w="3828" w:type="dxa"/>
            <w:tcBorders>
              <w:left w:val="single" w:sz="18" w:space="0" w:color="004B8D"/>
            </w:tcBorders>
          </w:tcPr>
          <w:p w14:paraId="6EFFEB7C" w14:textId="7334E105" w:rsidR="00F75A22" w:rsidRDefault="00F75A22" w:rsidP="00D52C22">
            <w:pPr>
              <w:rPr>
                <w:rFonts w:cs="Arial"/>
                <w:b/>
              </w:rPr>
            </w:pPr>
            <w:r>
              <w:rPr>
                <w:rFonts w:cs="Arial"/>
                <w:b/>
              </w:rPr>
              <w:t>School staff</w:t>
            </w:r>
          </w:p>
        </w:tc>
      </w:tr>
      <w:tr w:rsidR="00F75A22" w14:paraId="1B9201B3" w14:textId="77777777" w:rsidTr="00F75A22">
        <w:tc>
          <w:tcPr>
            <w:tcW w:w="283" w:type="dxa"/>
            <w:tcBorders>
              <w:top w:val="single" w:sz="18" w:space="0" w:color="004B8D"/>
              <w:bottom w:val="single" w:sz="18" w:space="0" w:color="004B8D"/>
            </w:tcBorders>
          </w:tcPr>
          <w:p w14:paraId="11E28F96" w14:textId="77777777" w:rsidR="00F75A22" w:rsidRDefault="00F75A22" w:rsidP="00D52C22">
            <w:pPr>
              <w:rPr>
                <w:rFonts w:cs="Arial"/>
                <w:b/>
              </w:rPr>
            </w:pPr>
          </w:p>
        </w:tc>
        <w:tc>
          <w:tcPr>
            <w:tcW w:w="4253" w:type="dxa"/>
          </w:tcPr>
          <w:p w14:paraId="3BAB2D42" w14:textId="77777777" w:rsidR="00F75A22" w:rsidRDefault="00F75A22" w:rsidP="00D52C22">
            <w:pPr>
              <w:rPr>
                <w:rFonts w:cs="Arial"/>
                <w:b/>
              </w:rPr>
            </w:pPr>
          </w:p>
        </w:tc>
        <w:tc>
          <w:tcPr>
            <w:tcW w:w="283" w:type="dxa"/>
            <w:tcBorders>
              <w:top w:val="single" w:sz="18" w:space="0" w:color="004B8D"/>
            </w:tcBorders>
          </w:tcPr>
          <w:p w14:paraId="30F4068F" w14:textId="77777777" w:rsidR="00F75A22" w:rsidRDefault="00F75A22" w:rsidP="00D52C22">
            <w:pPr>
              <w:rPr>
                <w:rFonts w:cs="Arial"/>
                <w:b/>
              </w:rPr>
            </w:pPr>
          </w:p>
        </w:tc>
        <w:tc>
          <w:tcPr>
            <w:tcW w:w="3828" w:type="dxa"/>
          </w:tcPr>
          <w:p w14:paraId="1CAC5DAA" w14:textId="77777777" w:rsidR="00F75A22" w:rsidRDefault="00F75A22" w:rsidP="00D52C22">
            <w:pPr>
              <w:rPr>
                <w:rFonts w:cs="Arial"/>
                <w:b/>
              </w:rPr>
            </w:pPr>
          </w:p>
        </w:tc>
      </w:tr>
      <w:tr w:rsidR="00F75A22" w14:paraId="7236F73C" w14:textId="77777777" w:rsidTr="00F75A22">
        <w:tc>
          <w:tcPr>
            <w:tcW w:w="283" w:type="dxa"/>
            <w:tcBorders>
              <w:top w:val="single" w:sz="18" w:space="0" w:color="004B8D"/>
              <w:left w:val="single" w:sz="18" w:space="0" w:color="004B8D"/>
              <w:bottom w:val="single" w:sz="18" w:space="0" w:color="004B8D"/>
              <w:right w:val="single" w:sz="18" w:space="0" w:color="004B8D"/>
            </w:tcBorders>
          </w:tcPr>
          <w:p w14:paraId="4B57F9AE" w14:textId="77777777" w:rsidR="00F75A22" w:rsidRDefault="00F75A22" w:rsidP="00D52C22">
            <w:pPr>
              <w:rPr>
                <w:rFonts w:cs="Arial"/>
                <w:b/>
              </w:rPr>
            </w:pPr>
          </w:p>
        </w:tc>
        <w:tc>
          <w:tcPr>
            <w:tcW w:w="8364" w:type="dxa"/>
            <w:gridSpan w:val="3"/>
            <w:tcBorders>
              <w:left w:val="single" w:sz="18" w:space="0" w:color="004B8D"/>
            </w:tcBorders>
          </w:tcPr>
          <w:p w14:paraId="58313123" w14:textId="521596B0" w:rsidR="00F75A22" w:rsidRDefault="00F75A22" w:rsidP="00D52C22">
            <w:pPr>
              <w:rPr>
                <w:rFonts w:cs="Arial"/>
                <w:b/>
              </w:rPr>
            </w:pPr>
            <w:r>
              <w:rPr>
                <w:rFonts w:cs="Arial"/>
                <w:b/>
              </w:rPr>
              <w:t xml:space="preserve">Other interested party (specify) </w:t>
            </w:r>
          </w:p>
        </w:tc>
      </w:tr>
    </w:tbl>
    <w:p w14:paraId="75DA9FBD" w14:textId="73530A42" w:rsidR="00D52C22" w:rsidRDefault="00F75A22" w:rsidP="00D52C22">
      <w:pPr>
        <w:rPr>
          <w:rFonts w:cs="Arial"/>
          <w:b/>
        </w:rPr>
      </w:pPr>
      <w:r w:rsidRPr="00833C47">
        <w:rPr>
          <w:rFonts w:cs="Arial"/>
          <w:b/>
          <w:noProof/>
          <w:lang w:eastAsia="en-GB"/>
        </w:rPr>
        <mc:AlternateContent>
          <mc:Choice Requires="wps">
            <w:drawing>
              <wp:anchor distT="0" distB="0" distL="114300" distR="114300" simplePos="0" relativeHeight="251700224" behindDoc="0" locked="0" layoutInCell="1" allowOverlap="1" wp14:anchorId="4A4F291C" wp14:editId="397E4EA2">
                <wp:simplePos x="0" y="0"/>
                <wp:positionH relativeFrom="column">
                  <wp:posOffset>159488</wp:posOffset>
                </wp:positionH>
                <wp:positionV relativeFrom="paragraph">
                  <wp:posOffset>113606</wp:posOffset>
                </wp:positionV>
                <wp:extent cx="5560695" cy="329565"/>
                <wp:effectExtent l="0" t="0" r="2095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29565"/>
                        </a:xfrm>
                        <a:prstGeom prst="rect">
                          <a:avLst/>
                        </a:prstGeom>
                        <a:solidFill>
                          <a:srgbClr val="FFFFFF"/>
                        </a:solidFill>
                        <a:ln w="19050">
                          <a:solidFill>
                            <a:srgbClr val="004B8D"/>
                          </a:solidFill>
                          <a:miter lim="800000"/>
                          <a:headEnd/>
                          <a:tailEnd/>
                        </a:ln>
                      </wps:spPr>
                      <wps:txbx>
                        <w:txbxContent>
                          <w:p w14:paraId="0CD9C094" w14:textId="77777777" w:rsidR="007573AF" w:rsidRDefault="007573AF" w:rsidP="00F75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55pt;margin-top:8.95pt;width:437.85pt;height:2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dBKQIAAE0EAAAOAAAAZHJzL2Uyb0RvYy54bWysVNuO2yAQfa/Uf0C8N3bSOE2sOKvdpKkq&#10;bS/Sbj+AYByjAkOBxE6/vgPOZtPbS1U/IIYZDmfOzHh502tFjsJ5Caai41FOiTAcamn2Ff3yuH01&#10;p8QHZmqmwIiKnoSnN6uXL5adLcUEWlC1cARBjC87W9E2BFtmmeet0MyPwAqDzgacZgFNt89qxzpE&#10;1yqb5Pks68DV1gEX3uPpZnDSVcJvGsHDp6bxIhBVUeQW0urSuotrtlqycu+YbSU/02D/wEIzafDR&#10;C9SGBUYOTv4GpSV34KEJIw46g6aRXKQcMJtx/ks2Dy2zIuWC4nh7kcn/P1j+8fjZEVlj7QpKDNNY&#10;o0fRB3IHPZlEeTrrS4x6sBgXejzG0JSqt/fAv3piYN0ysxe3zkHXClYjvXG8mV1dHXB8BNl1H6DG&#10;Z9ghQALqG6ejdqgGQXQs0+lSmkiF42FRzPLZAily9L2eLIpZkZ5g5dNt63x4J0CTuKmow9IndHa8&#10;9yGyYeVTSHzMg5L1ViqVDLffrZUjR4Ztsk3fGf2nMGVIh7kt8iIfFPgrRp5P7+abP2FoGbDhldQV&#10;nefxi0GsjLq9NXXaBybVsEfOypyFjNoNKoZ+16eSJQmiyDuoT6isg6G/cR5x04L7TkmHvV1R/+3A&#10;nKBEvTdYncV4Oo3DkIxp8WaChrv27K49zHCEqmigZNiuQxqgSNvALVaxkUngZyZnytizSffzfMWh&#10;uLZT1PNfYPUDAAD//wMAUEsDBBQABgAIAAAAIQChSzEr3QAAAAgBAAAPAAAAZHJzL2Rvd25yZXYu&#10;eG1sTI/NasMwEITvhbyD2EBvjeRA09i1HEwhh0Ivzc8hN8VSLFNpZSzZcd++21N73J1h5ptyN3vH&#10;JjPELqCEbCWAGWyC7rCVcDrun7bAYlKolQtoJHybCLtq8VCqQoc7fprpkFpGIRgLJcGm1Becx8Ya&#10;r+Iq9AZJu4XBq0Tn0HI9qDuFe8fXQmy4Vx1Sg1W9ebOm+TqMnnovJzyP+3f7ES7HOnMpTfUtSfm4&#10;nOtXYMnM6c8Mv/iEDhUxXcOIOjInYf2ckZP+Lzkw0nMhaMpVwibfAq9K/n9A9QMAAP//AwBQSwEC&#10;LQAUAAYACAAAACEAtoM4kv4AAADhAQAAEwAAAAAAAAAAAAAAAAAAAAAAW0NvbnRlbnRfVHlwZXNd&#10;LnhtbFBLAQItABQABgAIAAAAIQA4/SH/1gAAAJQBAAALAAAAAAAAAAAAAAAAAC8BAABfcmVscy8u&#10;cmVsc1BLAQItABQABgAIAAAAIQBb9OdBKQIAAE0EAAAOAAAAAAAAAAAAAAAAAC4CAABkcnMvZTJv&#10;RG9jLnhtbFBLAQItABQABgAIAAAAIQChSzEr3QAAAAgBAAAPAAAAAAAAAAAAAAAAAIMEAABkcnMv&#10;ZG93bnJldi54bWxQSwUGAAAAAAQABADzAAAAjQUAAAAA&#10;" strokecolor="#004b8d" strokeweight="1.5pt">
                <v:textbox>
                  <w:txbxContent>
                    <w:p w14:paraId="0CD9C094" w14:textId="77777777" w:rsidR="007573AF" w:rsidRDefault="007573AF" w:rsidP="00F75A22"/>
                  </w:txbxContent>
                </v:textbox>
              </v:shape>
            </w:pict>
          </mc:Fallback>
        </mc:AlternateContent>
      </w:r>
      <w:r w:rsidR="00D52C22">
        <w:rPr>
          <w:rFonts w:cs="Arial"/>
          <w:b/>
        </w:rPr>
        <w:tab/>
      </w:r>
    </w:p>
    <w:p w14:paraId="22D2C9A9" w14:textId="77777777" w:rsidR="00D52C22" w:rsidRDefault="00D52C22" w:rsidP="00D52C22">
      <w:pPr>
        <w:rPr>
          <w:rFonts w:cs="Arial"/>
          <w:b/>
        </w:rPr>
      </w:pPr>
    </w:p>
    <w:p w14:paraId="07E07A3F" w14:textId="77777777" w:rsidR="00F75A22" w:rsidRPr="00F75A22" w:rsidRDefault="00F75A22" w:rsidP="00D52C22">
      <w:pPr>
        <w:rPr>
          <w:rFonts w:cs="Arial"/>
          <w:b/>
          <w:sz w:val="2"/>
        </w:rPr>
      </w:pPr>
    </w:p>
    <w:p w14:paraId="0C006215" w14:textId="2AACDB59" w:rsidR="00D52C22" w:rsidRDefault="00D52C22" w:rsidP="00D52C22">
      <w:pPr>
        <w:rPr>
          <w:rFonts w:cs="Arial"/>
        </w:rPr>
      </w:pPr>
      <w:r w:rsidRPr="003E53E7">
        <w:rPr>
          <w:rFonts w:cs="Arial"/>
          <w:b/>
        </w:rPr>
        <w:t>Comment/suggestions/requests/questions</w:t>
      </w:r>
      <w:r w:rsidRPr="006B1898">
        <w:rPr>
          <w:rFonts w:cs="Arial"/>
        </w:rPr>
        <w:t>:</w:t>
      </w:r>
    </w:p>
    <w:p w14:paraId="44679CDB" w14:textId="6A846566" w:rsidR="00833C47" w:rsidRDefault="00F75A22" w:rsidP="00D52C22">
      <w:pPr>
        <w:rPr>
          <w:rFonts w:cs="Arial"/>
        </w:rPr>
      </w:pPr>
      <w:r w:rsidRPr="00833C47">
        <w:rPr>
          <w:rFonts w:cs="Arial"/>
          <w:b/>
          <w:noProof/>
          <w:lang w:eastAsia="en-GB"/>
        </w:rPr>
        <mc:AlternateContent>
          <mc:Choice Requires="wps">
            <w:drawing>
              <wp:anchor distT="0" distB="0" distL="114300" distR="114300" simplePos="0" relativeHeight="251698176" behindDoc="0" locked="0" layoutInCell="1" allowOverlap="1" wp14:anchorId="224599A8" wp14:editId="085E1140">
                <wp:simplePos x="0" y="0"/>
                <wp:positionH relativeFrom="column">
                  <wp:posOffset>-14068</wp:posOffset>
                </wp:positionH>
                <wp:positionV relativeFrom="paragraph">
                  <wp:posOffset>38638</wp:posOffset>
                </wp:positionV>
                <wp:extent cx="5740400" cy="1941342"/>
                <wp:effectExtent l="0" t="0" r="1270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941342"/>
                        </a:xfrm>
                        <a:prstGeom prst="rect">
                          <a:avLst/>
                        </a:prstGeom>
                        <a:solidFill>
                          <a:srgbClr val="FFFFFF"/>
                        </a:solidFill>
                        <a:ln w="19050">
                          <a:solidFill>
                            <a:srgbClr val="004B8D"/>
                          </a:solidFill>
                          <a:miter lim="800000"/>
                          <a:headEnd/>
                          <a:tailEnd/>
                        </a:ln>
                      </wps:spPr>
                      <wps:txbx>
                        <w:txbxContent>
                          <w:p w14:paraId="76C08DA9" w14:textId="77777777" w:rsidR="007573AF" w:rsidRDefault="007573AF" w:rsidP="0083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pt;margin-top:3.05pt;width:452pt;height:15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KKgIAAE4EAAAOAAAAZHJzL2Uyb0RvYy54bWysVNtu2zAMfR+wfxD0vtjJnDY14hRtsgwD&#10;ugvQ7gNkWY6FSaImKbG7ry8lp2nQbS/D/CCIInV0eEh6eT1oRQ7CeQmmotNJTokwHBppdhX9/rB9&#10;t6DEB2YapsCIij4KT69Xb98se1uKGXSgGuEIghhf9raiXQi2zDLPO6GZn4AVBp0tOM0Cmm6XNY71&#10;iK5VNsvzi6wH11gHXHiPp5vRSVcJv20FD1/b1otAVEWRW0irS2sd12y1ZOXOMdtJfqTB/oGFZtLg&#10;oyeoDQuM7J38DUpL7sBDGyYcdAZtK7lIOWA20/xVNvcdsyLlguJ4e5LJ/z9Y/uXwzRHZYO0KSgzT&#10;WKMHMQRyCwOZRXl660uMurcYFwY8xtCUqrd3wH94YmDdMbMTN85B3wnWIL1pvJmdXR1xfASp+8/Q&#10;4DNsHyABDa3TUTtUgyA6lunxVJpIhePh/LLIixxdHH3Tq2L6vkjsMlY+X7fOh48CNImbijqsfYJn&#10;hzsfIh1WPofE1zwo2WylUslwu3qtHDkw7JNt+lIGr8KUIX18Pp/nowR/xcjz4nax+ROGlgE7Xkld&#10;0UUevxjEyijcB9OkfWBSjXvkrMxRySjeKGMY6iHV7CLejSrX0DyitA7GBseBxE0H7hclPTZ3Rf3P&#10;PXOCEvXJYHmupkURpyEZxfxyhoY799TnHmY4QlU0UDJu1yFNUKRt4AbL2Mok8AuTI2Vs2qT7ccDi&#10;VJzbKerlN7B6AgAA//8DAFBLAwQUAAYACAAAACEAMaouft0AAAAIAQAADwAAAGRycy9kb3ducmV2&#10;LnhtbEyPzWrDMBCE74W+g9hCb4ksF0LrWg6mkEOhl+bnkJtibWxTaWUs2XHfvttTe9tlhplvyu3i&#10;nZhxjH0gDWqdgUBqgu2p1XA87FbPIGIyZI0LhBq+McK2ur8rTWHDjT5x3qdWcAjFwmjoUhoKKWPT&#10;oTdxHQYk1q5h9CbxO7bSjubG4d7JPMs20pueuKEzA7512HztJ8+95yOdpt179xHOh1q5lOb6mrR+&#10;fFjqVxAJl/Rnhl98RoeKmS5hIhuF07DKc3Zq2CgQLL9kipdcNDwpPmRVyv8Dqh8AAAD//wMAUEsB&#10;Ai0AFAAGAAgAAAAhALaDOJL+AAAA4QEAABMAAAAAAAAAAAAAAAAAAAAAAFtDb250ZW50X1R5cGVz&#10;XS54bWxQSwECLQAUAAYACAAAACEAOP0h/9YAAACUAQAACwAAAAAAAAAAAAAAAAAvAQAAX3JlbHMv&#10;LnJlbHNQSwECLQAUAAYACAAAACEAIhPziioCAABOBAAADgAAAAAAAAAAAAAAAAAuAgAAZHJzL2Uy&#10;b0RvYy54bWxQSwECLQAUAAYACAAAACEAMaouft0AAAAIAQAADwAAAAAAAAAAAAAAAACEBAAAZHJz&#10;L2Rvd25yZXYueG1sUEsFBgAAAAAEAAQA8wAAAI4FAAAAAA==&#10;" strokecolor="#004b8d" strokeweight="1.5pt">
                <v:textbox>
                  <w:txbxContent>
                    <w:p w14:paraId="76C08DA9" w14:textId="77777777" w:rsidR="007573AF" w:rsidRDefault="007573AF" w:rsidP="00833C47"/>
                  </w:txbxContent>
                </v:textbox>
              </v:shape>
            </w:pict>
          </mc:Fallback>
        </mc:AlternateContent>
      </w:r>
    </w:p>
    <w:p w14:paraId="05BF6852" w14:textId="637DC1E5" w:rsidR="00D52C22" w:rsidRDefault="00D52C22" w:rsidP="00D52C22">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0366261" w14:textId="77777777" w:rsidR="00D52C22" w:rsidRPr="00D52C22" w:rsidRDefault="00D52C22" w:rsidP="00D52C22"/>
    <w:p w14:paraId="5BB880E9" w14:textId="77777777" w:rsidR="00D52C22" w:rsidRPr="004C176F" w:rsidRDefault="00D52C22" w:rsidP="00BE179A">
      <w:pPr>
        <w:rPr>
          <w:szCs w:val="24"/>
        </w:rPr>
      </w:pPr>
    </w:p>
    <w:p w14:paraId="7B999E96" w14:textId="77777777" w:rsidR="000D07FC" w:rsidRDefault="000D07FC" w:rsidP="00114E6C">
      <w:pPr>
        <w:pStyle w:val="Heading2"/>
      </w:pPr>
    </w:p>
    <w:p w14:paraId="749794A6" w14:textId="77777777" w:rsidR="000D07FC" w:rsidRDefault="000D07FC" w:rsidP="000D07FC"/>
    <w:p w14:paraId="3E4A29AD" w14:textId="77777777" w:rsidR="000D07FC" w:rsidRDefault="000D07FC" w:rsidP="000D07FC"/>
    <w:p w14:paraId="1C84C81F" w14:textId="77777777" w:rsidR="0039321C" w:rsidRPr="0039321C" w:rsidRDefault="0039321C" w:rsidP="0039321C">
      <w:pPr>
        <w:rPr>
          <w:b/>
        </w:rPr>
      </w:pPr>
      <w:r w:rsidRPr="0039321C">
        <w:rPr>
          <w:b/>
        </w:rPr>
        <w:lastRenderedPageBreak/>
        <w:t>Do you agree with the proposals?</w:t>
      </w:r>
    </w:p>
    <w:p w14:paraId="2CFE03D0" w14:textId="288F8E61" w:rsidR="0039321C" w:rsidRDefault="0039321C" w:rsidP="0039321C">
      <w:r w:rsidRPr="00833C47">
        <w:rPr>
          <w:rFonts w:cs="Arial"/>
          <w:b/>
          <w:noProof/>
          <w:lang w:eastAsia="en-GB"/>
        </w:rPr>
        <mc:AlternateContent>
          <mc:Choice Requires="wps">
            <w:drawing>
              <wp:anchor distT="0" distB="0" distL="114300" distR="114300" simplePos="0" relativeHeight="251702272" behindDoc="0" locked="0" layoutInCell="1" allowOverlap="1" wp14:anchorId="2655F003" wp14:editId="6CDCD074">
                <wp:simplePos x="0" y="0"/>
                <wp:positionH relativeFrom="column">
                  <wp:posOffset>-11772</wp:posOffset>
                </wp:positionH>
                <wp:positionV relativeFrom="paragraph">
                  <wp:posOffset>112541</wp:posOffset>
                </wp:positionV>
                <wp:extent cx="5560695" cy="329565"/>
                <wp:effectExtent l="0" t="0" r="2095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29565"/>
                        </a:xfrm>
                        <a:prstGeom prst="rect">
                          <a:avLst/>
                        </a:prstGeom>
                        <a:solidFill>
                          <a:srgbClr val="FFFFFF"/>
                        </a:solidFill>
                        <a:ln w="19050">
                          <a:solidFill>
                            <a:srgbClr val="004B8D"/>
                          </a:solidFill>
                          <a:miter lim="800000"/>
                          <a:headEnd/>
                          <a:tailEnd/>
                        </a:ln>
                      </wps:spPr>
                      <wps:txbx>
                        <w:txbxContent>
                          <w:p w14:paraId="2B196BAD" w14:textId="77777777" w:rsidR="007573AF" w:rsidRDefault="007573AF" w:rsidP="00393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5pt;margin-top:8.85pt;width:437.85pt;height:2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eQKwIAAEwEAAAOAAAAZHJzL2Uyb0RvYy54bWysVNtu2zAMfR+wfxD0vtjJ4jQx4hRtsgwD&#10;ugvQ7gMUWY6FSaImKbG7ry8lp2l2exnmB0EUqaPDQ9LL614rchTOSzAVHY9ySoThUEuzr+jXh+2b&#10;OSU+MFMzBUZU9FF4er16/WrZ2VJMoAVVC0cQxPiysxVtQ7BllnneCs38CKww6GzAaRbQdPusdqxD&#10;dK2ySZ7Psg5cbR1w4T2ebgYnXSX8phE8fG4aLwJRFUVuIa0urbu4ZqslK/eO2VbyEw32Dyw0kwYf&#10;PUNtWGDk4ORvUFpyBx6aMOKgM2gayUXKAbMZ579kc98yK1IuKI63Z5n8/4Pln45fHJF1RQtKDNNY&#10;ogfRB3ILPZlEdTrrSwy6txgWejzGKqdMvb0D/s0TA+uWmb24cQ66VrAa2Y3jzezi6oDjI8iu+wg1&#10;PsMOARJQ3zgdpUMxCKJjlR7PlYlUOB4WxSyfLZAiR9/byaKYFekJVj7fts6H9wI0iZuKOqx8QmfH&#10;Ox8iG1Y+h8THPChZb6VSyXD73Vo5cmTYJdv0ndB/ClOGdJjbIi/yQYG/YuT59Ha++ROGlgH7XUld&#10;0XkevxjEyqjbO1OnfWBSDXvkrMxJyKjdoGLod32q2FW8G0XeQf2IyjoY2hvHETctuB+UdNjaFfXf&#10;D8wJStQHg9VZjKfTOAvJmBZXEzTcpWd36WGGI1RFAyXDdh3S/ETaBm6wio1MAr8wOVHGlk26n8Yr&#10;zsSlnaJefgKrJwAAAP//AwBQSwMEFAAGAAgAAAAhAEMs8d7dAAAACAEAAA8AAABkcnMvZG93bnJl&#10;di54bWxMj8FOwzAQRO9I/IO1SNxaJyAlbYhTRUg9IHGhLYfe3HgbR8TrKHbS8PcsJzjuzmjmTblb&#10;XC9mHEPnSUG6TkAgNd501Co4HferDYgQNRnde0IF3xhgV93flbow/kYfOB9iKziEQqEV2BiHQsrQ&#10;WHQ6rP2AxNrVj05HPsdWmlHfONz18ilJMul0R9xg9YCvFpuvw+S493yiz2n/Zt/9+VinfYxzfY1K&#10;PT4s9QuIiEv8M8MvPqNDxUwXP5EJolewSrfs5H+eg2B9kz/zlIuCbJuBrEr5f0D1AwAA//8DAFBL&#10;AQItABQABgAIAAAAIQC2gziS/gAAAOEBAAATAAAAAAAAAAAAAAAAAAAAAABbQ29udGVudF9UeXBl&#10;c10ueG1sUEsBAi0AFAAGAAgAAAAhADj9If/WAAAAlAEAAAsAAAAAAAAAAAAAAAAALwEAAF9yZWxz&#10;Ly5yZWxzUEsBAi0AFAAGAAgAAAAhAB1ZF5ArAgAATAQAAA4AAAAAAAAAAAAAAAAALgIAAGRycy9l&#10;Mm9Eb2MueG1sUEsBAi0AFAAGAAgAAAAhAEMs8d7dAAAACAEAAA8AAAAAAAAAAAAAAAAAhQQAAGRy&#10;cy9kb3ducmV2LnhtbFBLBQYAAAAABAAEAPMAAACPBQAAAAA=&#10;" strokecolor="#004b8d" strokeweight="1.5pt">
                <v:textbox>
                  <w:txbxContent>
                    <w:p w14:paraId="2B196BAD" w14:textId="77777777" w:rsidR="007573AF" w:rsidRDefault="007573AF" w:rsidP="0039321C"/>
                  </w:txbxContent>
                </v:textbox>
              </v:shape>
            </w:pict>
          </mc:Fallback>
        </mc:AlternateContent>
      </w:r>
    </w:p>
    <w:p w14:paraId="17189FCA" w14:textId="77777777" w:rsidR="0039321C" w:rsidRDefault="0039321C" w:rsidP="0039321C"/>
    <w:p w14:paraId="76E44A58" w14:textId="27E4FF08" w:rsidR="000D07FC" w:rsidRPr="0039321C" w:rsidRDefault="0039321C" w:rsidP="0039321C">
      <w:pPr>
        <w:rPr>
          <w:b/>
        </w:rPr>
      </w:pPr>
      <w:proofErr w:type="gramStart"/>
      <w:r w:rsidRPr="0039321C">
        <w:rPr>
          <w:b/>
        </w:rPr>
        <w:t>The reasons for your choice?</w:t>
      </w:r>
      <w:proofErr w:type="gramEnd"/>
    </w:p>
    <w:p w14:paraId="2F04F9D2" w14:textId="729D6102" w:rsidR="000D07FC" w:rsidRDefault="0039321C" w:rsidP="000D07FC">
      <w:r w:rsidRPr="00833C47">
        <w:rPr>
          <w:rFonts w:cs="Arial"/>
          <w:b/>
          <w:noProof/>
          <w:lang w:eastAsia="en-GB"/>
        </w:rPr>
        <mc:AlternateContent>
          <mc:Choice Requires="wps">
            <w:drawing>
              <wp:anchor distT="0" distB="0" distL="114300" distR="114300" simplePos="0" relativeHeight="251704320" behindDoc="0" locked="0" layoutInCell="1" allowOverlap="1" wp14:anchorId="1A9F7EC4" wp14:editId="606D933A">
                <wp:simplePos x="0" y="0"/>
                <wp:positionH relativeFrom="column">
                  <wp:posOffset>-14068</wp:posOffset>
                </wp:positionH>
                <wp:positionV relativeFrom="paragraph">
                  <wp:posOffset>15191</wp:posOffset>
                </wp:positionV>
                <wp:extent cx="5560695" cy="759656"/>
                <wp:effectExtent l="0" t="0" r="2095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759656"/>
                        </a:xfrm>
                        <a:prstGeom prst="rect">
                          <a:avLst/>
                        </a:prstGeom>
                        <a:solidFill>
                          <a:srgbClr val="FFFFFF"/>
                        </a:solidFill>
                        <a:ln w="19050">
                          <a:solidFill>
                            <a:srgbClr val="004B8D"/>
                          </a:solidFill>
                          <a:miter lim="800000"/>
                          <a:headEnd/>
                          <a:tailEnd/>
                        </a:ln>
                      </wps:spPr>
                      <wps:txbx>
                        <w:txbxContent>
                          <w:p w14:paraId="6E35E861" w14:textId="77777777" w:rsidR="007573AF" w:rsidRDefault="007573AF" w:rsidP="003932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pt;margin-top:1.2pt;width:437.85pt;height:5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h8KwIAAEwEAAAOAAAAZHJzL2Uyb0RvYy54bWysVNuO2yAQfa/Uf0C8N3ai2JtYcVa7SVNV&#10;2l6k3X4AxjhGxQwFEjv9+g44m01vL1X9gBhmOJw5M+PV7dApchTWSdAlnU5SSoTmUEu9L+mXp92b&#10;BSXOM10zBVqU9CQcvV2/frXqTSFm0IKqhSUIol3Rm5K23psiSRxvRcfcBIzQ6GzAdsyjafdJbVmP&#10;6J1KZmmaJz3Y2ljgwjk83Y5Ouo74TSO4/9Q0TniiSorcfFxtXKuwJusVK/aWmVbyMw32Dyw6JjU+&#10;eoHaMs/IwcrfoDrJLTho/IRDl0DTSC5iDpjNNP0lm8eWGRFzQXGcucjk/h8s/3j8bImsS5pTolmH&#10;JXoSgyf3MJBZUKc3rsCgR4NhfsBjrHLM1JkH4F8d0bBpmd6LO2uhbwWrkd003Eyuro44LoBU/Qeo&#10;8Rl28BCBhsZ2QToUgyA6Vul0qUygwvEwy/I0X2aUcPTdZMs8y+MTrHi+bazz7wR0JGxKarHyEZ0d&#10;H5wPbFjxHBIec6BkvZNKRcPuq42y5MiwS3bxO6P/FKY06TG3ZZqlowJ/xUjT+f1i+yeMTnrsdyW7&#10;ki7S8IUgVgTd3uo67j2TatwjZ6XPQgbtRhX9UA2xYotwN4hcQX1CZS2M7Y3jiJsW7HdKemztkrpv&#10;B2YFJeq9xuosp/N5mIVozLObGRr22lNde5jmCFVST8m43fg4P4G2hjusYiOjwC9MzpSxZaPu5/EK&#10;M3Ftx6iXn8D6BwAAAP//AwBQSwMEFAAGAAgAAAAhANYffE/dAAAACAEAAA8AAABkcnMvZG93bnJl&#10;di54bWxMjzFPwzAQhXck/oN1SGytUwOlCnGqCKkDEgttGbq58TWOiM9R7KTh33NMMJ7ep/e+K7az&#10;78SEQ2wDaVgtMxBIdbAtNRqOh91iAyImQ9Z0gVDDN0bYlrc3hcltuNIHTvvUCC6hmBsNLqU+lzLW&#10;Dr2Jy9AjcXYJgzeJz6GRdjBXLvedVFm2lt60xAvO9PjqsP7aj553T0f6HHdv7j2cDtWqS2mqLknr&#10;+7u5egGRcE5/MPzqszqU7HQOI9koOg0LpZjUoB5BcLx5fngCcWZOqQxkWcj/D5Q/AAAA//8DAFBL&#10;AQItABQABgAIAAAAIQC2gziS/gAAAOEBAAATAAAAAAAAAAAAAAAAAAAAAABbQ29udGVudF9UeXBl&#10;c10ueG1sUEsBAi0AFAAGAAgAAAAhADj9If/WAAAAlAEAAAsAAAAAAAAAAAAAAAAALwEAAF9yZWxz&#10;Ly5yZWxzUEsBAi0AFAAGAAgAAAAhAOFG+HwrAgAATAQAAA4AAAAAAAAAAAAAAAAALgIAAGRycy9l&#10;Mm9Eb2MueG1sUEsBAi0AFAAGAAgAAAAhANYffE/dAAAACAEAAA8AAAAAAAAAAAAAAAAAhQQAAGRy&#10;cy9kb3ducmV2LnhtbFBLBQYAAAAABAAEAPMAAACPBQAAAAA=&#10;" strokecolor="#004b8d" strokeweight="1.5pt">
                <v:textbox>
                  <w:txbxContent>
                    <w:p w14:paraId="6E35E861" w14:textId="77777777" w:rsidR="007573AF" w:rsidRDefault="007573AF" w:rsidP="0039321C"/>
                  </w:txbxContent>
                </v:textbox>
              </v:shape>
            </w:pict>
          </mc:Fallback>
        </mc:AlternateContent>
      </w:r>
    </w:p>
    <w:p w14:paraId="6CF0BDD6" w14:textId="77777777" w:rsidR="000D07FC" w:rsidRDefault="000D07FC" w:rsidP="000D07FC"/>
    <w:p w14:paraId="4E4E8C9A" w14:textId="77777777" w:rsidR="00A15831" w:rsidRPr="00A15831" w:rsidRDefault="00A15831" w:rsidP="00A15831"/>
    <w:p w14:paraId="3674BCD3" w14:textId="77777777" w:rsidR="00A15831" w:rsidRPr="00A15831" w:rsidRDefault="00A15831" w:rsidP="00A15831">
      <w:pPr>
        <w:keepNext/>
        <w:keepLines/>
        <w:spacing w:before="200" w:after="120"/>
        <w:outlineLvl w:val="1"/>
        <w:rPr>
          <w:rFonts w:eastAsia="Times New Roman" w:cs="Arial"/>
          <w:b/>
          <w:bCs/>
          <w:color w:val="183962"/>
          <w:sz w:val="28"/>
          <w:szCs w:val="24"/>
        </w:rPr>
      </w:pPr>
      <w:bookmarkStart w:id="20" w:name="_Toc467571506"/>
      <w:r w:rsidRPr="00A15831">
        <w:rPr>
          <w:rFonts w:eastAsia="Times New Roman" w:cs="Arial"/>
          <w:b/>
          <w:bCs/>
          <w:color w:val="183962"/>
          <w:sz w:val="28"/>
          <w:szCs w:val="24"/>
        </w:rPr>
        <w:t>Appendix A</w:t>
      </w:r>
      <w:bookmarkEnd w:id="20"/>
    </w:p>
    <w:p w14:paraId="377CAC11" w14:textId="77777777" w:rsidR="00A15831" w:rsidRPr="00A15831" w:rsidRDefault="00A15831" w:rsidP="00A15831">
      <w:pPr>
        <w:rPr>
          <w:rFonts w:cs="Arial"/>
          <w:b/>
        </w:rPr>
      </w:pPr>
      <w:r w:rsidRPr="00A15831">
        <w:rPr>
          <w:rFonts w:cs="Arial"/>
          <w:b/>
        </w:rPr>
        <w:t xml:space="preserve">Summary of Estyn, Her Majesty’s Inspectorate for Education and Training in </w:t>
      </w:r>
      <w:proofErr w:type="gramStart"/>
      <w:r w:rsidRPr="00A15831">
        <w:rPr>
          <w:rFonts w:cs="Arial"/>
          <w:b/>
        </w:rPr>
        <w:t>Wales</w:t>
      </w:r>
      <w:proofErr w:type="gramEnd"/>
      <w:r w:rsidRPr="00A15831">
        <w:rPr>
          <w:rFonts w:cs="Arial"/>
          <w:b/>
        </w:rPr>
        <w:t xml:space="preserve"> inspection of </w:t>
      </w:r>
      <w:proofErr w:type="spellStart"/>
      <w:r w:rsidRPr="00B067B6">
        <w:rPr>
          <w:rFonts w:cs="Arial"/>
          <w:b/>
        </w:rPr>
        <w:t>Coychurch</w:t>
      </w:r>
      <w:proofErr w:type="spellEnd"/>
      <w:r w:rsidRPr="00B067B6">
        <w:rPr>
          <w:rFonts w:cs="Arial"/>
          <w:b/>
        </w:rPr>
        <w:t xml:space="preserve"> (Date of inspection: 2014)</w:t>
      </w:r>
    </w:p>
    <w:p w14:paraId="44E1D19B" w14:textId="77777777" w:rsidR="00A15831" w:rsidRPr="00A15831" w:rsidRDefault="00A15831" w:rsidP="00A15831">
      <w:pPr>
        <w:rPr>
          <w:rFonts w:cs="Arial"/>
          <w:b/>
        </w:rPr>
      </w:pPr>
      <w:r w:rsidRPr="00A15831">
        <w:rPr>
          <w:rFonts w:cs="Arial"/>
          <w:b/>
          <w:noProof/>
          <w:lang w:eastAsia="en-GB"/>
        </w:rPr>
        <w:lastRenderedPageBreak/>
        <w:drawing>
          <wp:inline distT="0" distB="0" distL="0" distR="0" wp14:anchorId="795AF82C" wp14:editId="31EFA7B9">
            <wp:extent cx="5724525" cy="5915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5915025"/>
                    </a:xfrm>
                    <a:prstGeom prst="rect">
                      <a:avLst/>
                    </a:prstGeom>
                    <a:noFill/>
                    <a:ln>
                      <a:noFill/>
                    </a:ln>
                  </pic:spPr>
                </pic:pic>
              </a:graphicData>
            </a:graphic>
          </wp:inline>
        </w:drawing>
      </w:r>
    </w:p>
    <w:p w14:paraId="26330173" w14:textId="77777777" w:rsidR="00A15831" w:rsidRPr="00A15831" w:rsidRDefault="00A15831" w:rsidP="00A15831">
      <w:pPr>
        <w:rPr>
          <w:rFonts w:cs="Arial"/>
          <w:b/>
        </w:rPr>
      </w:pPr>
    </w:p>
    <w:p w14:paraId="0DCB5FF6" w14:textId="77777777" w:rsidR="00A15831" w:rsidRPr="00A15831" w:rsidRDefault="00A15831" w:rsidP="00A15831">
      <w:pPr>
        <w:rPr>
          <w:rFonts w:cs="Arial"/>
          <w:b/>
        </w:rPr>
      </w:pPr>
      <w:r w:rsidRPr="00A15831">
        <w:rPr>
          <w:rFonts w:cs="Arial"/>
          <w:b/>
          <w:noProof/>
          <w:lang w:eastAsia="en-GB"/>
        </w:rPr>
        <w:lastRenderedPageBreak/>
        <w:drawing>
          <wp:inline distT="0" distB="0" distL="0" distR="0" wp14:anchorId="520221B9" wp14:editId="36D494EB">
            <wp:extent cx="5562600" cy="4543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4543425"/>
                    </a:xfrm>
                    <a:prstGeom prst="rect">
                      <a:avLst/>
                    </a:prstGeom>
                    <a:noFill/>
                    <a:ln>
                      <a:noFill/>
                    </a:ln>
                  </pic:spPr>
                </pic:pic>
              </a:graphicData>
            </a:graphic>
          </wp:inline>
        </w:drawing>
      </w:r>
    </w:p>
    <w:p w14:paraId="4E2D2946" w14:textId="77777777" w:rsidR="00A15831" w:rsidRPr="00A15831" w:rsidRDefault="00A15831" w:rsidP="00A15831">
      <w:pPr>
        <w:rPr>
          <w:rFonts w:cs="Arial"/>
          <w:b/>
        </w:rPr>
      </w:pPr>
      <w:r w:rsidRPr="00A15831">
        <w:rPr>
          <w:rFonts w:cs="Arial"/>
          <w:i/>
        </w:rPr>
        <w:t>This and other Estyn publications are available on the ESTYN website:</w:t>
      </w:r>
      <w:r w:rsidRPr="00A15831">
        <w:rPr>
          <w:rFonts w:cs="Arial"/>
          <w:b/>
        </w:rPr>
        <w:t xml:space="preserve"> </w:t>
      </w:r>
      <w:hyperlink r:id="rId24" w:history="1">
        <w:r w:rsidRPr="00A15831">
          <w:rPr>
            <w:rFonts w:cs="Arial"/>
            <w:b/>
            <w:color w:val="0000FF" w:themeColor="hyperlink"/>
            <w:u w:val="single"/>
          </w:rPr>
          <w:t>www.estyn.gov.uk</w:t>
        </w:r>
      </w:hyperlink>
    </w:p>
    <w:p w14:paraId="35953228" w14:textId="77777777" w:rsidR="00A15831" w:rsidRPr="00A15831" w:rsidRDefault="00A15831" w:rsidP="00A15831">
      <w:pPr>
        <w:rPr>
          <w:rFonts w:cs="Arial"/>
          <w:b/>
        </w:rPr>
      </w:pPr>
    </w:p>
    <w:p w14:paraId="37B1E633" w14:textId="77777777" w:rsidR="00A15831" w:rsidRPr="00A15831" w:rsidRDefault="00A15831" w:rsidP="00A15831">
      <w:pPr>
        <w:rPr>
          <w:rFonts w:cs="Arial"/>
          <w:b/>
        </w:rPr>
      </w:pPr>
    </w:p>
    <w:p w14:paraId="3ED8F8CF" w14:textId="77777777" w:rsidR="00A15831" w:rsidRPr="00A15831" w:rsidRDefault="00A15831" w:rsidP="00A15831">
      <w:pPr>
        <w:rPr>
          <w:rFonts w:cs="Arial"/>
          <w:b/>
        </w:rPr>
      </w:pPr>
    </w:p>
    <w:p w14:paraId="24CE0594" w14:textId="77777777" w:rsidR="00A15831" w:rsidRPr="00A15831" w:rsidRDefault="00A15831" w:rsidP="00A15831">
      <w:pPr>
        <w:rPr>
          <w:rFonts w:cs="Arial"/>
          <w:b/>
        </w:rPr>
      </w:pPr>
    </w:p>
    <w:p w14:paraId="0EB8B338" w14:textId="77777777" w:rsidR="00A15831" w:rsidRPr="00A15831" w:rsidRDefault="00A15831" w:rsidP="00A15831">
      <w:pPr>
        <w:rPr>
          <w:rFonts w:cs="Arial"/>
          <w:b/>
        </w:rPr>
      </w:pPr>
    </w:p>
    <w:p w14:paraId="5EC02483" w14:textId="77777777" w:rsidR="00A15831" w:rsidRPr="00A15831" w:rsidRDefault="00A15831" w:rsidP="00A15831">
      <w:pPr>
        <w:rPr>
          <w:rFonts w:cs="Arial"/>
          <w:b/>
        </w:rPr>
      </w:pPr>
    </w:p>
    <w:p w14:paraId="0C45A623" w14:textId="77777777" w:rsidR="00A15831" w:rsidRPr="00A15831" w:rsidRDefault="00A15831" w:rsidP="00A15831">
      <w:pPr>
        <w:rPr>
          <w:rFonts w:cs="Arial"/>
          <w:b/>
        </w:rPr>
      </w:pPr>
    </w:p>
    <w:p w14:paraId="67033972" w14:textId="77777777" w:rsidR="00A15831" w:rsidRPr="00A15831" w:rsidRDefault="00A15831" w:rsidP="00A15831">
      <w:pPr>
        <w:rPr>
          <w:rFonts w:cs="Arial"/>
          <w:b/>
        </w:rPr>
      </w:pPr>
    </w:p>
    <w:p w14:paraId="01BFB51E" w14:textId="77777777" w:rsidR="00A15831" w:rsidRPr="00A15831" w:rsidRDefault="00A15831" w:rsidP="00A15831">
      <w:pPr>
        <w:rPr>
          <w:rFonts w:cs="Arial"/>
          <w:b/>
        </w:rPr>
      </w:pPr>
    </w:p>
    <w:p w14:paraId="3293E630" w14:textId="77777777" w:rsidR="00A15831" w:rsidRPr="00A15831" w:rsidRDefault="00A15831" w:rsidP="00A15831">
      <w:pPr>
        <w:rPr>
          <w:rFonts w:cs="Arial"/>
          <w:b/>
        </w:rPr>
      </w:pPr>
    </w:p>
    <w:p w14:paraId="6EF2924F" w14:textId="77777777" w:rsidR="00A15831" w:rsidRPr="00A15831" w:rsidRDefault="00A15831" w:rsidP="00A15831">
      <w:pPr>
        <w:rPr>
          <w:rFonts w:cs="Arial"/>
          <w:b/>
        </w:rPr>
      </w:pPr>
    </w:p>
    <w:p w14:paraId="6AE3CD7E" w14:textId="77777777" w:rsidR="00A15831" w:rsidRPr="00A15831" w:rsidRDefault="00A15831" w:rsidP="00A15831">
      <w:pPr>
        <w:keepNext/>
        <w:keepLines/>
        <w:spacing w:before="200" w:after="120"/>
        <w:outlineLvl w:val="1"/>
        <w:rPr>
          <w:rFonts w:eastAsia="Times New Roman" w:cs="Arial"/>
          <w:b/>
          <w:bCs/>
          <w:color w:val="183962"/>
          <w:sz w:val="28"/>
          <w:szCs w:val="24"/>
        </w:rPr>
      </w:pPr>
      <w:bookmarkStart w:id="21" w:name="_Toc467571507"/>
      <w:r w:rsidRPr="00A15831">
        <w:rPr>
          <w:rFonts w:eastAsia="Times New Roman" w:cs="Arial"/>
          <w:b/>
          <w:bCs/>
          <w:color w:val="183962"/>
          <w:sz w:val="28"/>
          <w:szCs w:val="24"/>
        </w:rPr>
        <w:lastRenderedPageBreak/>
        <w:t>Appendix B</w:t>
      </w:r>
      <w:bookmarkEnd w:id="21"/>
    </w:p>
    <w:p w14:paraId="404F5116" w14:textId="77777777" w:rsidR="00A15831" w:rsidRPr="00B067B6" w:rsidRDefault="00A15831" w:rsidP="00A15831">
      <w:pPr>
        <w:rPr>
          <w:rFonts w:cs="Arial"/>
          <w:b/>
        </w:rPr>
      </w:pPr>
      <w:r w:rsidRPr="00A15831">
        <w:rPr>
          <w:rFonts w:cs="Arial"/>
          <w:b/>
        </w:rPr>
        <w:t xml:space="preserve">Summary of Estyn, Her Majesty’s Inspectorate for Education and Training in </w:t>
      </w:r>
      <w:proofErr w:type="gramStart"/>
      <w:r w:rsidRPr="00A15831">
        <w:rPr>
          <w:rFonts w:cs="Arial"/>
          <w:b/>
        </w:rPr>
        <w:t>Wales</w:t>
      </w:r>
      <w:proofErr w:type="gramEnd"/>
      <w:r w:rsidRPr="00A15831">
        <w:rPr>
          <w:rFonts w:cs="Arial"/>
          <w:b/>
        </w:rPr>
        <w:t xml:space="preserve"> inspection of </w:t>
      </w:r>
      <w:proofErr w:type="spellStart"/>
      <w:r w:rsidRPr="00B067B6">
        <w:rPr>
          <w:rFonts w:cs="Arial"/>
          <w:b/>
        </w:rPr>
        <w:t>Coety</w:t>
      </w:r>
      <w:proofErr w:type="spellEnd"/>
      <w:r w:rsidRPr="00B067B6">
        <w:rPr>
          <w:rFonts w:cs="Arial"/>
          <w:b/>
        </w:rPr>
        <w:t xml:space="preserve"> Primary (Date of inspection: 2011)</w:t>
      </w:r>
    </w:p>
    <w:p w14:paraId="3DE68BA3" w14:textId="77777777" w:rsidR="00A15831" w:rsidRPr="00A15831" w:rsidRDefault="00A15831" w:rsidP="00A15831">
      <w:pPr>
        <w:autoSpaceDE w:val="0"/>
        <w:autoSpaceDN w:val="0"/>
        <w:adjustRightInd w:val="0"/>
        <w:spacing w:after="0" w:line="240" w:lineRule="auto"/>
        <w:rPr>
          <w:highlight w:val="yellow"/>
        </w:rPr>
      </w:pPr>
      <w:r w:rsidRPr="00A15831">
        <w:rPr>
          <w:rFonts w:ascii="Helvetica" w:hAnsi="Helvetica" w:cs="Helvetica"/>
          <w:noProof/>
          <w:color w:val="FF0000"/>
          <w:sz w:val="20"/>
          <w:szCs w:val="20"/>
          <w:lang w:eastAsia="en-GB"/>
        </w:rPr>
        <w:drawing>
          <wp:inline distT="0" distB="0" distL="0" distR="0" wp14:anchorId="1461C5A1" wp14:editId="05E76531">
            <wp:extent cx="5724525" cy="75628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7562850"/>
                    </a:xfrm>
                    <a:prstGeom prst="rect">
                      <a:avLst/>
                    </a:prstGeom>
                    <a:noFill/>
                    <a:ln>
                      <a:noFill/>
                    </a:ln>
                  </pic:spPr>
                </pic:pic>
              </a:graphicData>
            </a:graphic>
          </wp:inline>
        </w:drawing>
      </w:r>
      <w:bookmarkStart w:id="22" w:name="_Toc467571509"/>
    </w:p>
    <w:p w14:paraId="5087D377" w14:textId="77777777" w:rsidR="00A15831" w:rsidRPr="00A15831" w:rsidRDefault="00A15831" w:rsidP="00A15831">
      <w:pPr>
        <w:autoSpaceDE w:val="0"/>
        <w:autoSpaceDN w:val="0"/>
        <w:adjustRightInd w:val="0"/>
        <w:spacing w:after="0" w:line="240" w:lineRule="auto"/>
        <w:rPr>
          <w:highlight w:val="yellow"/>
        </w:rPr>
      </w:pPr>
    </w:p>
    <w:p w14:paraId="05C8619D" w14:textId="77777777" w:rsidR="00A15831" w:rsidRPr="00A15831" w:rsidRDefault="00A15831" w:rsidP="00A15831">
      <w:pPr>
        <w:autoSpaceDE w:val="0"/>
        <w:autoSpaceDN w:val="0"/>
        <w:adjustRightInd w:val="0"/>
        <w:spacing w:after="0" w:line="240" w:lineRule="auto"/>
        <w:rPr>
          <w:highlight w:val="yellow"/>
        </w:rPr>
      </w:pPr>
    </w:p>
    <w:p w14:paraId="73556E4B" w14:textId="77777777" w:rsidR="00A15831" w:rsidRPr="00A15831" w:rsidRDefault="00A15831" w:rsidP="00A15831">
      <w:pPr>
        <w:autoSpaceDE w:val="0"/>
        <w:autoSpaceDN w:val="0"/>
        <w:adjustRightInd w:val="0"/>
        <w:spacing w:after="0" w:line="240" w:lineRule="auto"/>
        <w:rPr>
          <w:rFonts w:ascii="Helvetica" w:hAnsi="Helvetica" w:cs="Helvetica"/>
          <w:b/>
          <w:color w:val="183962"/>
          <w:sz w:val="28"/>
          <w:szCs w:val="28"/>
        </w:rPr>
      </w:pPr>
      <w:r w:rsidRPr="00A15831">
        <w:rPr>
          <w:b/>
          <w:color w:val="183962"/>
          <w:sz w:val="28"/>
          <w:szCs w:val="28"/>
        </w:rPr>
        <w:lastRenderedPageBreak/>
        <w:t xml:space="preserve">Appendix </w:t>
      </w:r>
      <w:bookmarkEnd w:id="22"/>
      <w:r w:rsidRPr="00A15831">
        <w:rPr>
          <w:b/>
          <w:color w:val="183962"/>
          <w:sz w:val="28"/>
          <w:szCs w:val="28"/>
        </w:rPr>
        <w:t>C</w:t>
      </w:r>
    </w:p>
    <w:p w14:paraId="2F751E2C" w14:textId="77777777" w:rsidR="00A15831" w:rsidRPr="00A15831" w:rsidRDefault="00A15831" w:rsidP="00A15831">
      <w:pPr>
        <w:rPr>
          <w:rFonts w:cs="Arial"/>
          <w:b/>
          <w:highlight w:val="yellow"/>
        </w:rPr>
      </w:pPr>
    </w:p>
    <w:p w14:paraId="3B133941" w14:textId="77777777" w:rsidR="00A15831" w:rsidRPr="00A15831" w:rsidRDefault="00A15831" w:rsidP="00A15831">
      <w:pPr>
        <w:rPr>
          <w:rFonts w:cs="Arial"/>
          <w:b/>
          <w:highlight w:val="yellow"/>
        </w:rPr>
      </w:pPr>
      <w:r w:rsidRPr="00A15831">
        <w:rPr>
          <w:rFonts w:cs="Arial"/>
          <w:b/>
        </w:rPr>
        <w:t xml:space="preserve">Summary of Estyn, Her Majesty’s Inspectorate for Education and Training in </w:t>
      </w:r>
      <w:proofErr w:type="gramStart"/>
      <w:r w:rsidRPr="00A15831">
        <w:rPr>
          <w:rFonts w:cs="Arial"/>
          <w:b/>
        </w:rPr>
        <w:t>Wales</w:t>
      </w:r>
      <w:proofErr w:type="gramEnd"/>
      <w:r w:rsidRPr="00A15831">
        <w:rPr>
          <w:rFonts w:cs="Arial"/>
          <w:b/>
        </w:rPr>
        <w:t xml:space="preserve"> inspection of </w:t>
      </w:r>
      <w:proofErr w:type="spellStart"/>
      <w:r w:rsidRPr="00B067B6">
        <w:rPr>
          <w:rFonts w:cs="Arial"/>
          <w:b/>
        </w:rPr>
        <w:t>Croesty</w:t>
      </w:r>
      <w:proofErr w:type="spellEnd"/>
      <w:r w:rsidRPr="00B067B6">
        <w:rPr>
          <w:rFonts w:cs="Arial"/>
          <w:b/>
        </w:rPr>
        <w:t xml:space="preserve"> Primary (Date of inspection: 2013)</w:t>
      </w:r>
    </w:p>
    <w:p w14:paraId="6B884016" w14:textId="77777777" w:rsidR="00A15831" w:rsidRPr="00A15831" w:rsidRDefault="00A15831" w:rsidP="00A15831">
      <w:pPr>
        <w:autoSpaceDE w:val="0"/>
        <w:autoSpaceDN w:val="0"/>
        <w:adjustRightInd w:val="0"/>
        <w:spacing w:after="0" w:line="240" w:lineRule="auto"/>
        <w:rPr>
          <w:rFonts w:cs="Arial"/>
          <w:color w:val="FF0000"/>
          <w:sz w:val="20"/>
          <w:szCs w:val="20"/>
          <w:highlight w:val="yellow"/>
        </w:rPr>
      </w:pPr>
    </w:p>
    <w:p w14:paraId="650F8526" w14:textId="77777777" w:rsidR="00A15831" w:rsidRPr="00A15831" w:rsidRDefault="00A15831" w:rsidP="00A15831">
      <w:pPr>
        <w:autoSpaceDE w:val="0"/>
        <w:autoSpaceDN w:val="0"/>
        <w:adjustRightInd w:val="0"/>
        <w:spacing w:after="0" w:line="240" w:lineRule="auto"/>
        <w:rPr>
          <w:rFonts w:cs="Arial"/>
          <w:color w:val="FF0000"/>
          <w:sz w:val="20"/>
          <w:szCs w:val="20"/>
          <w:highlight w:val="yellow"/>
        </w:rPr>
      </w:pPr>
      <w:r w:rsidRPr="00A15831">
        <w:rPr>
          <w:rFonts w:cs="Arial"/>
          <w:noProof/>
          <w:color w:val="FF0000"/>
          <w:sz w:val="20"/>
          <w:szCs w:val="20"/>
          <w:lang w:eastAsia="en-GB"/>
        </w:rPr>
        <w:drawing>
          <wp:inline distT="0" distB="0" distL="0" distR="0" wp14:anchorId="1921C904" wp14:editId="40296B7B">
            <wp:extent cx="5724525" cy="6886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6886575"/>
                    </a:xfrm>
                    <a:prstGeom prst="rect">
                      <a:avLst/>
                    </a:prstGeom>
                    <a:noFill/>
                    <a:ln>
                      <a:noFill/>
                    </a:ln>
                  </pic:spPr>
                </pic:pic>
              </a:graphicData>
            </a:graphic>
          </wp:inline>
        </w:drawing>
      </w:r>
    </w:p>
    <w:p w14:paraId="1F73F812" w14:textId="77777777" w:rsidR="00A15831" w:rsidRPr="00A15831" w:rsidRDefault="00A15831" w:rsidP="00A15831">
      <w:pPr>
        <w:rPr>
          <w:rFonts w:cs="Arial"/>
          <w:sz w:val="20"/>
          <w:szCs w:val="20"/>
          <w:highlight w:val="yellow"/>
        </w:rPr>
      </w:pPr>
    </w:p>
    <w:p w14:paraId="3F008848" w14:textId="77777777" w:rsidR="00A15831" w:rsidRPr="00A15831" w:rsidRDefault="00A15831" w:rsidP="00A15831">
      <w:pPr>
        <w:rPr>
          <w:rFonts w:cs="Arial"/>
          <w:sz w:val="20"/>
          <w:szCs w:val="20"/>
          <w:highlight w:val="yellow"/>
        </w:rPr>
      </w:pPr>
    </w:p>
    <w:p w14:paraId="1278FF69" w14:textId="77777777" w:rsidR="00A15831" w:rsidRPr="00A15831" w:rsidRDefault="00A15831" w:rsidP="00A15831">
      <w:pPr>
        <w:rPr>
          <w:rFonts w:cs="Arial"/>
          <w:sz w:val="20"/>
          <w:szCs w:val="20"/>
          <w:highlight w:val="yellow"/>
        </w:rPr>
      </w:pPr>
    </w:p>
    <w:p w14:paraId="46EB1D09" w14:textId="77777777" w:rsidR="00A15831" w:rsidRPr="00A15831" w:rsidRDefault="00A15831" w:rsidP="00A15831">
      <w:pPr>
        <w:keepNext/>
        <w:keepLines/>
        <w:spacing w:before="200" w:after="120"/>
        <w:outlineLvl w:val="1"/>
        <w:rPr>
          <w:rFonts w:eastAsia="Times New Roman" w:cs="Arial"/>
          <w:b/>
          <w:bCs/>
          <w:color w:val="183962"/>
          <w:sz w:val="28"/>
          <w:szCs w:val="24"/>
        </w:rPr>
      </w:pPr>
      <w:r w:rsidRPr="00A15831">
        <w:rPr>
          <w:rFonts w:eastAsia="Times New Roman" w:cs="Arial"/>
          <w:b/>
          <w:bCs/>
          <w:color w:val="183962"/>
          <w:sz w:val="28"/>
          <w:szCs w:val="24"/>
        </w:rPr>
        <w:lastRenderedPageBreak/>
        <w:t>Appendix D</w:t>
      </w:r>
    </w:p>
    <w:p w14:paraId="44C5BD75" w14:textId="77777777" w:rsidR="00A15831" w:rsidRPr="00A15831" w:rsidRDefault="00A15831" w:rsidP="00A15831">
      <w:pPr>
        <w:rPr>
          <w:rFonts w:cs="Arial"/>
          <w:b/>
          <w:highlight w:val="yellow"/>
        </w:rPr>
      </w:pPr>
      <w:r w:rsidRPr="00A15831">
        <w:rPr>
          <w:rFonts w:cs="Arial"/>
          <w:b/>
        </w:rPr>
        <w:t xml:space="preserve">Her Majesty’s Inspectorate for Education and Training in Wales Report Following Monitoring </w:t>
      </w:r>
      <w:proofErr w:type="spellStart"/>
      <w:r w:rsidRPr="00B067B6">
        <w:rPr>
          <w:rFonts w:cs="Arial"/>
          <w:b/>
        </w:rPr>
        <w:t>Croesty</w:t>
      </w:r>
      <w:proofErr w:type="spellEnd"/>
      <w:r w:rsidRPr="00B067B6">
        <w:rPr>
          <w:rFonts w:cs="Arial"/>
          <w:b/>
        </w:rPr>
        <w:t xml:space="preserve"> Primary School (Date of visit: 2015)</w:t>
      </w:r>
    </w:p>
    <w:p w14:paraId="71020D83" w14:textId="77777777" w:rsidR="00A15831" w:rsidRPr="00A15831" w:rsidRDefault="00A15831" w:rsidP="00A15831">
      <w:pPr>
        <w:autoSpaceDE w:val="0"/>
        <w:autoSpaceDN w:val="0"/>
        <w:adjustRightInd w:val="0"/>
        <w:spacing w:after="0" w:line="240" w:lineRule="auto"/>
        <w:rPr>
          <w:rFonts w:cs="Arial"/>
          <w:color w:val="000000"/>
          <w:szCs w:val="24"/>
        </w:rPr>
      </w:pPr>
    </w:p>
    <w:p w14:paraId="76CD5CE3" w14:textId="77777777" w:rsidR="00A15831" w:rsidRPr="00A15831" w:rsidRDefault="00A15831" w:rsidP="00A15831">
      <w:pPr>
        <w:autoSpaceDE w:val="0"/>
        <w:autoSpaceDN w:val="0"/>
        <w:adjustRightInd w:val="0"/>
        <w:spacing w:after="0" w:line="240" w:lineRule="auto"/>
        <w:rPr>
          <w:rFonts w:cs="Arial"/>
          <w:color w:val="000000"/>
          <w:sz w:val="23"/>
          <w:szCs w:val="23"/>
        </w:rPr>
      </w:pPr>
      <w:proofErr w:type="spellStart"/>
      <w:r w:rsidRPr="00A15831">
        <w:rPr>
          <w:rFonts w:cs="Arial"/>
          <w:b/>
          <w:bCs/>
          <w:color w:val="000000"/>
          <w:sz w:val="23"/>
          <w:szCs w:val="23"/>
        </w:rPr>
        <w:t>Croesty</w:t>
      </w:r>
      <w:proofErr w:type="spellEnd"/>
      <w:r w:rsidRPr="00A15831">
        <w:rPr>
          <w:rFonts w:cs="Arial"/>
          <w:b/>
          <w:bCs/>
          <w:color w:val="000000"/>
          <w:sz w:val="23"/>
          <w:szCs w:val="23"/>
        </w:rPr>
        <w:t xml:space="preserve"> Primary School </w:t>
      </w:r>
    </w:p>
    <w:p w14:paraId="3F716BDF" w14:textId="77777777" w:rsidR="00A15831" w:rsidRPr="00A15831" w:rsidRDefault="00A15831" w:rsidP="00A15831">
      <w:pPr>
        <w:autoSpaceDE w:val="0"/>
        <w:autoSpaceDN w:val="0"/>
        <w:adjustRightInd w:val="0"/>
        <w:spacing w:after="0" w:line="240" w:lineRule="auto"/>
        <w:rPr>
          <w:rFonts w:cs="Arial"/>
          <w:color w:val="000000"/>
          <w:sz w:val="23"/>
          <w:szCs w:val="23"/>
        </w:rPr>
      </w:pPr>
      <w:r w:rsidRPr="00A15831">
        <w:rPr>
          <w:rFonts w:cs="Arial"/>
          <w:b/>
          <w:bCs/>
          <w:color w:val="000000"/>
          <w:sz w:val="23"/>
          <w:szCs w:val="23"/>
        </w:rPr>
        <w:t xml:space="preserve">Outcome of the monitoring visit </w:t>
      </w:r>
    </w:p>
    <w:p w14:paraId="7D442A24" w14:textId="77777777" w:rsidR="00A15831" w:rsidRPr="00A15831" w:rsidRDefault="00A15831" w:rsidP="00A15831">
      <w:pPr>
        <w:rPr>
          <w:rFonts w:cs="Arial"/>
          <w:sz w:val="20"/>
          <w:szCs w:val="20"/>
          <w:highlight w:val="yellow"/>
        </w:rPr>
      </w:pPr>
      <w:proofErr w:type="spellStart"/>
      <w:r w:rsidRPr="00A15831">
        <w:rPr>
          <w:rFonts w:cs="Arial"/>
          <w:color w:val="000000"/>
          <w:sz w:val="23"/>
          <w:szCs w:val="23"/>
        </w:rPr>
        <w:t>Croesty</w:t>
      </w:r>
      <w:proofErr w:type="spellEnd"/>
      <w:r w:rsidRPr="00A15831">
        <w:rPr>
          <w:rFonts w:cs="Arial"/>
          <w:color w:val="000000"/>
          <w:sz w:val="23"/>
          <w:szCs w:val="23"/>
        </w:rPr>
        <w:t xml:space="preserve"> Primary School is judged to have made good progress in respect of the key issues for action following the Estyn visit in January 2015. The school has been removed from the list of schools requiring Estyn monitoring. There will be no further Estyn monitoring visits in relation to this inspection.</w:t>
      </w:r>
    </w:p>
    <w:p w14:paraId="3B11A901" w14:textId="77777777" w:rsidR="00A15831" w:rsidRPr="00A15831" w:rsidRDefault="00A15831" w:rsidP="00A15831">
      <w:pPr>
        <w:rPr>
          <w:rFonts w:cs="Arial"/>
          <w:sz w:val="20"/>
          <w:szCs w:val="20"/>
          <w:highlight w:val="yellow"/>
        </w:rPr>
      </w:pPr>
    </w:p>
    <w:p w14:paraId="2F8D63DB" w14:textId="77777777" w:rsidR="00A15831" w:rsidRPr="00A15831" w:rsidRDefault="00A15831" w:rsidP="00A15831">
      <w:pPr>
        <w:rPr>
          <w:rFonts w:cs="Arial"/>
          <w:sz w:val="20"/>
          <w:szCs w:val="20"/>
          <w:highlight w:val="yellow"/>
        </w:rPr>
      </w:pPr>
    </w:p>
    <w:p w14:paraId="5E3C8FE4" w14:textId="77777777" w:rsidR="00A15831" w:rsidRPr="00A15831" w:rsidRDefault="00A15831" w:rsidP="00A15831">
      <w:pPr>
        <w:rPr>
          <w:rFonts w:cs="Arial"/>
          <w:sz w:val="20"/>
          <w:szCs w:val="20"/>
          <w:highlight w:val="yellow"/>
        </w:rPr>
      </w:pPr>
    </w:p>
    <w:p w14:paraId="5468F4AB" w14:textId="77777777" w:rsidR="00A15831" w:rsidRPr="00A15831" w:rsidRDefault="00A15831" w:rsidP="00A15831">
      <w:pPr>
        <w:rPr>
          <w:rFonts w:cs="Arial"/>
          <w:sz w:val="20"/>
          <w:szCs w:val="20"/>
          <w:highlight w:val="yellow"/>
        </w:rPr>
      </w:pPr>
    </w:p>
    <w:p w14:paraId="597F31F7" w14:textId="77777777" w:rsidR="00A15831" w:rsidRPr="00A15831" w:rsidRDefault="00A15831" w:rsidP="00A15831">
      <w:pPr>
        <w:rPr>
          <w:rFonts w:cs="Arial"/>
          <w:sz w:val="20"/>
          <w:szCs w:val="20"/>
          <w:highlight w:val="yellow"/>
        </w:rPr>
      </w:pPr>
    </w:p>
    <w:p w14:paraId="7FACB581" w14:textId="77777777" w:rsidR="00A15831" w:rsidRPr="00A15831" w:rsidRDefault="00A15831" w:rsidP="00A15831">
      <w:pPr>
        <w:rPr>
          <w:rFonts w:cs="Arial"/>
          <w:sz w:val="20"/>
          <w:szCs w:val="20"/>
          <w:highlight w:val="yellow"/>
        </w:rPr>
      </w:pPr>
    </w:p>
    <w:p w14:paraId="1FBC21D5" w14:textId="77777777" w:rsidR="00A15831" w:rsidRPr="00A15831" w:rsidRDefault="00A15831" w:rsidP="00A15831">
      <w:pPr>
        <w:rPr>
          <w:rFonts w:cs="Arial"/>
          <w:sz w:val="20"/>
          <w:szCs w:val="20"/>
          <w:highlight w:val="yellow"/>
        </w:rPr>
      </w:pPr>
    </w:p>
    <w:p w14:paraId="0F6AA78C" w14:textId="77777777" w:rsidR="00A15831" w:rsidRPr="00A15831" w:rsidRDefault="00A15831" w:rsidP="00A15831">
      <w:pPr>
        <w:rPr>
          <w:rFonts w:cs="Arial"/>
          <w:sz w:val="20"/>
          <w:szCs w:val="20"/>
          <w:highlight w:val="yellow"/>
        </w:rPr>
      </w:pPr>
    </w:p>
    <w:p w14:paraId="09AA5E0F" w14:textId="77777777" w:rsidR="00A15831" w:rsidRPr="00A15831" w:rsidRDefault="00A15831" w:rsidP="00A15831">
      <w:pPr>
        <w:rPr>
          <w:rFonts w:cs="Arial"/>
          <w:sz w:val="20"/>
          <w:szCs w:val="20"/>
          <w:highlight w:val="yellow"/>
        </w:rPr>
      </w:pPr>
    </w:p>
    <w:p w14:paraId="67E721C4" w14:textId="77777777" w:rsidR="00A15831" w:rsidRPr="00A15831" w:rsidRDefault="00A15831" w:rsidP="00A15831">
      <w:pPr>
        <w:rPr>
          <w:rFonts w:cs="Arial"/>
          <w:sz w:val="20"/>
          <w:szCs w:val="20"/>
          <w:highlight w:val="yellow"/>
        </w:rPr>
      </w:pPr>
    </w:p>
    <w:p w14:paraId="29073E83" w14:textId="77777777" w:rsidR="00A15831" w:rsidRPr="00A15831" w:rsidRDefault="00A15831" w:rsidP="00A15831">
      <w:pPr>
        <w:rPr>
          <w:rFonts w:cs="Arial"/>
          <w:sz w:val="20"/>
          <w:szCs w:val="20"/>
          <w:highlight w:val="yellow"/>
        </w:rPr>
      </w:pPr>
    </w:p>
    <w:p w14:paraId="15F5E70F" w14:textId="77777777" w:rsidR="00A15831" w:rsidRPr="00A15831" w:rsidRDefault="00A15831" w:rsidP="00A15831">
      <w:pPr>
        <w:rPr>
          <w:rFonts w:cs="Arial"/>
          <w:sz w:val="20"/>
          <w:szCs w:val="20"/>
          <w:highlight w:val="yellow"/>
        </w:rPr>
      </w:pPr>
    </w:p>
    <w:p w14:paraId="15ADD829" w14:textId="77777777" w:rsidR="00A15831" w:rsidRPr="00A15831" w:rsidRDefault="00A15831" w:rsidP="00A15831">
      <w:pPr>
        <w:rPr>
          <w:rFonts w:cs="Arial"/>
          <w:sz w:val="20"/>
          <w:szCs w:val="20"/>
          <w:highlight w:val="yellow"/>
        </w:rPr>
      </w:pPr>
    </w:p>
    <w:p w14:paraId="494A48BA" w14:textId="77777777" w:rsidR="00A15831" w:rsidRPr="00A15831" w:rsidRDefault="00A15831" w:rsidP="00A15831">
      <w:pPr>
        <w:rPr>
          <w:rFonts w:cs="Arial"/>
          <w:sz w:val="20"/>
          <w:szCs w:val="20"/>
          <w:highlight w:val="yellow"/>
        </w:rPr>
      </w:pPr>
    </w:p>
    <w:p w14:paraId="41D4EB60" w14:textId="77777777" w:rsidR="00A15831" w:rsidRPr="00A15831" w:rsidRDefault="00A15831" w:rsidP="00A15831">
      <w:pPr>
        <w:rPr>
          <w:rFonts w:cs="Arial"/>
          <w:sz w:val="20"/>
          <w:szCs w:val="20"/>
          <w:highlight w:val="yellow"/>
        </w:rPr>
      </w:pPr>
    </w:p>
    <w:p w14:paraId="2056999E" w14:textId="77777777" w:rsidR="00A15831" w:rsidRPr="00A15831" w:rsidRDefault="00A15831" w:rsidP="00A15831">
      <w:pPr>
        <w:rPr>
          <w:rFonts w:cs="Arial"/>
          <w:sz w:val="20"/>
          <w:szCs w:val="20"/>
          <w:highlight w:val="yellow"/>
        </w:rPr>
      </w:pPr>
    </w:p>
    <w:p w14:paraId="355010C6" w14:textId="77777777" w:rsidR="00A15831" w:rsidRPr="00A15831" w:rsidRDefault="00A15831" w:rsidP="00A15831">
      <w:pPr>
        <w:rPr>
          <w:rFonts w:cs="Arial"/>
          <w:sz w:val="20"/>
          <w:szCs w:val="20"/>
          <w:highlight w:val="yellow"/>
        </w:rPr>
      </w:pPr>
    </w:p>
    <w:p w14:paraId="5BA0559E" w14:textId="77777777" w:rsidR="00A15831" w:rsidRPr="00A15831" w:rsidRDefault="00A15831" w:rsidP="00A15831">
      <w:pPr>
        <w:rPr>
          <w:rFonts w:cs="Arial"/>
          <w:sz w:val="20"/>
          <w:szCs w:val="20"/>
          <w:highlight w:val="yellow"/>
        </w:rPr>
      </w:pPr>
    </w:p>
    <w:p w14:paraId="31017880" w14:textId="77777777" w:rsidR="00A15831" w:rsidRPr="00A15831" w:rsidRDefault="00A15831" w:rsidP="00A15831">
      <w:pPr>
        <w:rPr>
          <w:rFonts w:cs="Arial"/>
          <w:sz w:val="20"/>
          <w:szCs w:val="20"/>
          <w:highlight w:val="yellow"/>
        </w:rPr>
      </w:pPr>
    </w:p>
    <w:p w14:paraId="207881C5" w14:textId="77777777" w:rsidR="00A15831" w:rsidRPr="00A15831" w:rsidRDefault="00A15831" w:rsidP="00A15831">
      <w:pPr>
        <w:rPr>
          <w:rFonts w:cs="Arial"/>
          <w:sz w:val="20"/>
          <w:szCs w:val="20"/>
          <w:highlight w:val="yellow"/>
        </w:rPr>
      </w:pPr>
    </w:p>
    <w:p w14:paraId="4A17300B" w14:textId="77777777" w:rsidR="00A15831" w:rsidRPr="00A15831" w:rsidRDefault="00A15831" w:rsidP="00A15831">
      <w:pPr>
        <w:rPr>
          <w:rFonts w:cs="Arial"/>
          <w:sz w:val="20"/>
          <w:szCs w:val="20"/>
          <w:highlight w:val="yellow"/>
        </w:rPr>
      </w:pPr>
    </w:p>
    <w:p w14:paraId="769AE8CA" w14:textId="77777777" w:rsidR="00A15831" w:rsidRPr="00A15831" w:rsidRDefault="00A15831" w:rsidP="00A15831">
      <w:pPr>
        <w:keepNext/>
        <w:keepLines/>
        <w:spacing w:before="200" w:after="120"/>
        <w:outlineLvl w:val="1"/>
        <w:rPr>
          <w:rFonts w:eastAsia="Times New Roman" w:cs="Arial"/>
          <w:b/>
          <w:bCs/>
          <w:color w:val="183962"/>
          <w:sz w:val="28"/>
          <w:szCs w:val="24"/>
        </w:rPr>
      </w:pPr>
      <w:r w:rsidRPr="00A15831">
        <w:rPr>
          <w:rFonts w:eastAsia="Times New Roman" w:cs="Arial"/>
          <w:b/>
          <w:bCs/>
          <w:color w:val="183962"/>
          <w:sz w:val="28"/>
          <w:szCs w:val="24"/>
        </w:rPr>
        <w:lastRenderedPageBreak/>
        <w:t>Appendix E</w:t>
      </w:r>
    </w:p>
    <w:p w14:paraId="2FE18292" w14:textId="77777777" w:rsidR="00A15831" w:rsidRPr="00B067B6" w:rsidRDefault="00A15831" w:rsidP="00A15831">
      <w:pPr>
        <w:rPr>
          <w:rFonts w:cs="Arial"/>
          <w:b/>
        </w:rPr>
      </w:pPr>
      <w:r w:rsidRPr="00A15831">
        <w:rPr>
          <w:rFonts w:cs="Arial"/>
          <w:b/>
        </w:rPr>
        <w:t xml:space="preserve">Summary of Estyn, Her Majesty’s Inspectorate for Education and Training in </w:t>
      </w:r>
      <w:proofErr w:type="gramStart"/>
      <w:r w:rsidRPr="00A15831">
        <w:rPr>
          <w:rFonts w:cs="Arial"/>
          <w:b/>
        </w:rPr>
        <w:t>Wales</w:t>
      </w:r>
      <w:proofErr w:type="gramEnd"/>
      <w:r w:rsidRPr="00A15831">
        <w:rPr>
          <w:rFonts w:cs="Arial"/>
          <w:b/>
        </w:rPr>
        <w:t xml:space="preserve"> inspection of </w:t>
      </w:r>
      <w:proofErr w:type="spellStart"/>
      <w:r w:rsidRPr="00B067B6">
        <w:rPr>
          <w:rFonts w:cs="Arial"/>
          <w:b/>
        </w:rPr>
        <w:t>Pencoed</w:t>
      </w:r>
      <w:proofErr w:type="spellEnd"/>
      <w:r w:rsidRPr="00B067B6">
        <w:rPr>
          <w:rFonts w:cs="Arial"/>
          <w:b/>
        </w:rPr>
        <w:t xml:space="preserve"> Primary (Date of inspection: 2011)</w:t>
      </w:r>
    </w:p>
    <w:p w14:paraId="7EEA69D3" w14:textId="7B05D4D4" w:rsidR="00A15831" w:rsidRDefault="00A15831" w:rsidP="000D07FC">
      <w:r>
        <w:rPr>
          <w:rFonts w:cs="Arial"/>
          <w:noProof/>
          <w:sz w:val="20"/>
          <w:szCs w:val="20"/>
          <w:lang w:eastAsia="en-GB"/>
        </w:rPr>
        <w:drawing>
          <wp:inline distT="0" distB="0" distL="0" distR="0" wp14:anchorId="29C2B570" wp14:editId="2DB75D3C">
            <wp:extent cx="5724525" cy="4714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4714875"/>
                    </a:xfrm>
                    <a:prstGeom prst="rect">
                      <a:avLst/>
                    </a:prstGeom>
                    <a:noFill/>
                    <a:ln>
                      <a:noFill/>
                    </a:ln>
                  </pic:spPr>
                </pic:pic>
              </a:graphicData>
            </a:graphic>
          </wp:inline>
        </w:drawing>
      </w:r>
    </w:p>
    <w:sectPr w:rsidR="00A15831" w:rsidSect="00207EC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18D56" w14:textId="77777777" w:rsidR="00AC7DF1" w:rsidRDefault="00AC7DF1" w:rsidP="00F4717D">
      <w:pPr>
        <w:spacing w:after="0" w:line="240" w:lineRule="auto"/>
      </w:pPr>
      <w:r>
        <w:separator/>
      </w:r>
    </w:p>
  </w:endnote>
  <w:endnote w:type="continuationSeparator" w:id="0">
    <w:p w14:paraId="16ACF2AE" w14:textId="77777777" w:rsidR="00AC7DF1" w:rsidRDefault="00AC7DF1"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T43Bo00">
    <w:panose1 w:val="00000000000000000000"/>
    <w:charset w:val="00"/>
    <w:family w:val="auto"/>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1EBD" w14:textId="77777777" w:rsidR="007573AF" w:rsidRDefault="00AC7DF1">
    <w:pPr>
      <w:pStyle w:val="Footer"/>
      <w:jc w:val="right"/>
    </w:pPr>
    <w:sdt>
      <w:sdtPr>
        <w:id w:val="1031151306"/>
        <w:docPartObj>
          <w:docPartGallery w:val="Page Numbers (Bottom of Page)"/>
          <w:docPartUnique/>
        </w:docPartObj>
      </w:sdtPr>
      <w:sdtEndPr>
        <w:rPr>
          <w:noProof/>
        </w:rPr>
      </w:sdtEndPr>
      <w:sdtContent>
        <w:r w:rsidR="007573AF" w:rsidRPr="00F116CE">
          <w:rPr>
            <w:noProof/>
            <w:lang w:eastAsia="en-GB"/>
          </w:rPr>
          <w:drawing>
            <wp:anchor distT="0" distB="0" distL="114300" distR="114300" simplePos="0" relativeHeight="251660288" behindDoc="1" locked="0" layoutInCell="1" allowOverlap="1" wp14:anchorId="70601EC0" wp14:editId="70601EC1">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p w14:paraId="70601EBE" w14:textId="77777777" w:rsidR="007573AF" w:rsidRDefault="007573AF">
    <w:pPr>
      <w:pStyle w:val="Footer"/>
    </w:pPr>
    <w:r>
      <w:rPr>
        <w:noProof/>
        <w:lang w:eastAsia="en-GB"/>
      </w:rPr>
      <mc:AlternateContent>
        <mc:Choice Requires="wps">
          <w:drawing>
            <wp:anchor distT="0" distB="0" distL="114300" distR="114300" simplePos="0" relativeHeight="251662336" behindDoc="0" locked="0" layoutInCell="1" allowOverlap="1" wp14:anchorId="70601EC2" wp14:editId="70601EC3">
              <wp:simplePos x="0" y="0"/>
              <wp:positionH relativeFrom="column">
                <wp:posOffset>5905500</wp:posOffset>
              </wp:positionH>
              <wp:positionV relativeFrom="paragraph">
                <wp:posOffset>168910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14:paraId="70601ED3" w14:textId="77777777" w:rsidR="007573AF" w:rsidRPr="00F116CE" w:rsidRDefault="00AC7DF1"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7573AF" w:rsidRPr="00F116CE">
                                <w:rPr>
                                  <w:b/>
                                  <w:color w:val="FFFFFF" w:themeColor="background1"/>
                                </w:rPr>
                                <w:fldChar w:fldCharType="begin"/>
                              </w:r>
                              <w:r w:rsidR="007573AF" w:rsidRPr="00F116CE">
                                <w:rPr>
                                  <w:b/>
                                  <w:color w:val="FFFFFF" w:themeColor="background1"/>
                                </w:rPr>
                                <w:instrText xml:space="preserve"> PAGE   \* MERGEFORMAT </w:instrText>
                              </w:r>
                              <w:r w:rsidR="007573AF" w:rsidRPr="00F116CE">
                                <w:rPr>
                                  <w:b/>
                                  <w:color w:val="FFFFFF" w:themeColor="background1"/>
                                </w:rPr>
                                <w:fldChar w:fldCharType="separate"/>
                              </w:r>
                              <w:r w:rsidR="00582BBA">
                                <w:rPr>
                                  <w:b/>
                                  <w:noProof/>
                                  <w:color w:val="FFFFFF" w:themeColor="background1"/>
                                </w:rPr>
                                <w:t>14</w:t>
                              </w:r>
                              <w:r w:rsidR="007573AF" w:rsidRPr="00F116CE">
                                <w:rPr>
                                  <w:b/>
                                  <w:noProof/>
                                  <w:color w:val="FFFFFF" w:themeColor="background1"/>
                                </w:rPr>
                                <w:fldChar w:fldCharType="end"/>
                              </w:r>
                            </w:sdtContent>
                          </w:sdt>
                        </w:p>
                        <w:p w14:paraId="70601ED4" w14:textId="77777777" w:rsidR="007573AF" w:rsidRDefault="007573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65pt;margin-top:13.3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NDNLmPd&#10;AAAACgEAAA8AAABkcnMvZG93bnJldi54bWxMj81OwzAQhO9IvIO1SNyo3QCBhmwqBOIKovxI3Lbx&#10;NomI11HsNuHtcU9wnJ3R7Dflena9OvAYOi8Iy4UBxVJ720mD8P72dHELKkQSS70XRvjhAOvq9KSk&#10;wvpJXvmwiY1KJRIKQmhjHAqtQ92yo7DwA0vydn50FJMcG21HmlK563VmTK4ddZI+tDTwQ8v192bv&#10;ED6ed1+fV+aleXTXw+Rno8WtNOL52Xx/ByryHP/CcMRP6FAlpq3fiw2qR1hdmrQlImR5DuoYMCZL&#10;ly3CzTIHXZX6/4TqFwAA//8DAFBLAQItABQABgAIAAAAIQC2gziS/gAAAOEBAAATAAAAAAAAAAAA&#10;AAAAAAAAAABbQ29udGVudF9UeXBlc10ueG1sUEsBAi0AFAAGAAgAAAAhADj9If/WAAAAlAEAAAsA&#10;AAAAAAAAAAAAAAAALwEAAF9yZWxzLy5yZWxzUEsBAi0AFAAGAAgAAAAhABrPHlwHAgAA8QMAAA4A&#10;AAAAAAAAAAAAAAAALgIAAGRycy9lMm9Eb2MueG1sUEsBAi0AFAAGAAgAAAAhANDNLmPdAAAACgEA&#10;AA8AAAAAAAAAAAAAAAAAYQQAAGRycy9kb3ducmV2LnhtbFBLBQYAAAAABAAEAPMAAABrBQAAAAA=&#10;" filled="f" stroked="f">
              <v:textbox>
                <w:txbxContent>
                  <w:p w14:paraId="70601ED3" w14:textId="77777777" w:rsidR="007573AF" w:rsidRPr="00F116CE" w:rsidRDefault="00AC7DF1"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7573AF" w:rsidRPr="00F116CE">
                          <w:rPr>
                            <w:b/>
                            <w:color w:val="FFFFFF" w:themeColor="background1"/>
                          </w:rPr>
                          <w:fldChar w:fldCharType="begin"/>
                        </w:r>
                        <w:r w:rsidR="007573AF" w:rsidRPr="00F116CE">
                          <w:rPr>
                            <w:b/>
                            <w:color w:val="FFFFFF" w:themeColor="background1"/>
                          </w:rPr>
                          <w:instrText xml:space="preserve"> PAGE   \* MERGEFORMAT </w:instrText>
                        </w:r>
                        <w:r w:rsidR="007573AF" w:rsidRPr="00F116CE">
                          <w:rPr>
                            <w:b/>
                            <w:color w:val="FFFFFF" w:themeColor="background1"/>
                          </w:rPr>
                          <w:fldChar w:fldCharType="separate"/>
                        </w:r>
                        <w:r w:rsidR="00582BBA">
                          <w:rPr>
                            <w:b/>
                            <w:noProof/>
                            <w:color w:val="FFFFFF" w:themeColor="background1"/>
                          </w:rPr>
                          <w:t>14</w:t>
                        </w:r>
                        <w:r w:rsidR="007573AF" w:rsidRPr="00F116CE">
                          <w:rPr>
                            <w:b/>
                            <w:noProof/>
                            <w:color w:val="FFFFFF" w:themeColor="background1"/>
                          </w:rPr>
                          <w:fldChar w:fldCharType="end"/>
                        </w:r>
                      </w:sdtContent>
                    </w:sdt>
                  </w:p>
                  <w:p w14:paraId="70601ED4" w14:textId="77777777" w:rsidR="007573AF" w:rsidRDefault="007573AF"/>
                </w:txbxContent>
              </v:textbox>
            </v:shape>
          </w:pict>
        </mc:Fallback>
      </mc:AlternateContent>
    </w:r>
    <w:r w:rsidRPr="00F116CE">
      <w:rPr>
        <w:noProof/>
        <w:lang w:eastAsia="en-GB"/>
      </w:rPr>
      <mc:AlternateContent>
        <mc:Choice Requires="wps">
          <w:drawing>
            <wp:anchor distT="0" distB="0" distL="114300" distR="114300" simplePos="0" relativeHeight="251659264" behindDoc="0" locked="0" layoutInCell="1" allowOverlap="1" wp14:anchorId="70601EC4" wp14:editId="70601EC5">
              <wp:simplePos x="0" y="0"/>
              <wp:positionH relativeFrom="column">
                <wp:posOffset>-937260</wp:posOffset>
              </wp:positionH>
              <wp:positionV relativeFrom="paragraph">
                <wp:posOffset>164465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14:paraId="70601ED5" w14:textId="77777777" w:rsidR="007573AF" w:rsidRPr="00F4717D" w:rsidRDefault="00AC7DF1" w:rsidP="00F116CE">
                          <w:pPr>
                            <w:jc w:val="center"/>
                            <w:rPr>
                              <w:b/>
                              <w:color w:val="FFFFFF" w:themeColor="background1"/>
                            </w:rPr>
                          </w:pPr>
                          <w:hyperlink r:id="rId2" w:history="1">
                            <w:r w:rsidR="007573AF" w:rsidRPr="00F4717D">
                              <w:rPr>
                                <w:b/>
                                <w:color w:val="FFFFFF" w:themeColor="background1"/>
                              </w:rPr>
                              <w:t>www.bridgend.gov.uk</w:t>
                            </w:r>
                          </w:hyperlink>
                        </w:p>
                        <w:p w14:paraId="70601ED6" w14:textId="77777777" w:rsidR="007573AF" w:rsidRDefault="007573AF"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3.8pt;margin-top:12.95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HkpQhLhAAAACwEAAA8AAABkcnMvZG93bnJldi54bWxM&#10;j0FPg0AQhe8m/ofNmHhrFyi0FhkaY6KJJj1Y9eBtYadAZGcJu6X4792e9Dh5X977ptjNphcTja6z&#10;jBAvIxDEtdUdNwgf70+LOxDOK9aqt0wIP+RgV15fFSrX9sxvNB18I0IJu1whtN4PuZSubskot7QD&#10;cciOdjTKh3NspB7VOZSbXiZRtJZGdRwWWjXQY0v19+FkENKjXk1fkqvm+bVebeP950AvPeLtzfxw&#10;D8LT7P9guOgHdSiDU2VPrJ3oERZxulkHFiHJtiAuRJRmGYgKYZOkIMtC/v+h/AUAAP//AwBQSwEC&#10;LQAUAAYACAAAACEAtoM4kv4AAADhAQAAEwAAAAAAAAAAAAAAAAAAAAAAW0NvbnRlbnRfVHlwZXNd&#10;LnhtbFBLAQItABQABgAIAAAAIQA4/SH/1gAAAJQBAAALAAAAAAAAAAAAAAAAAC8BAABfcmVscy8u&#10;cmVsc1BLAQItABQABgAIAAAAIQDRfWVIJQIAACUEAAAOAAAAAAAAAAAAAAAAAC4CAABkcnMvZTJv&#10;RG9jLnhtbFBLAQItABQABgAIAAAAIQB5KUIS4QAAAAsBAAAPAAAAAAAAAAAAAAAAAH8EAABkcnMv&#10;ZG93bnJldi54bWxQSwUGAAAAAAQABADzAAAAjQUAAAAA&#10;" fillcolor="#008689" stroked="f">
              <v:textbox>
                <w:txbxContent>
                  <w:p w14:paraId="70601ED5" w14:textId="77777777" w:rsidR="007573AF" w:rsidRPr="00F4717D" w:rsidRDefault="00AC7DF1" w:rsidP="00F116CE">
                    <w:pPr>
                      <w:jc w:val="center"/>
                      <w:rPr>
                        <w:b/>
                        <w:color w:val="FFFFFF" w:themeColor="background1"/>
                      </w:rPr>
                    </w:pPr>
                    <w:hyperlink r:id="rId3" w:history="1">
                      <w:r w:rsidR="007573AF" w:rsidRPr="00F4717D">
                        <w:rPr>
                          <w:b/>
                          <w:color w:val="FFFFFF" w:themeColor="background1"/>
                        </w:rPr>
                        <w:t>www.bridgend.gov.uk</w:t>
                      </w:r>
                    </w:hyperlink>
                  </w:p>
                  <w:p w14:paraId="70601ED6" w14:textId="77777777" w:rsidR="007573AF" w:rsidRDefault="007573AF" w:rsidP="00F116C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1EBF" w14:textId="77777777" w:rsidR="007573AF" w:rsidRDefault="007573AF">
    <w:pPr>
      <w:pStyle w:val="Footer"/>
    </w:pPr>
    <w:r w:rsidRPr="004D2555">
      <w:rPr>
        <w:noProof/>
        <w:lang w:eastAsia="en-GB"/>
      </w:rPr>
      <mc:AlternateContent>
        <mc:Choice Requires="wps">
          <w:drawing>
            <wp:anchor distT="0" distB="0" distL="114300" distR="114300" simplePos="0" relativeHeight="251664384" behindDoc="0" locked="0" layoutInCell="1" allowOverlap="1" wp14:anchorId="70601EC6" wp14:editId="70601EC7">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14:paraId="70601ED7" w14:textId="77777777" w:rsidR="007573AF" w:rsidRPr="00F4717D" w:rsidRDefault="00AC7DF1" w:rsidP="004D2555">
                          <w:pPr>
                            <w:jc w:val="center"/>
                            <w:rPr>
                              <w:b/>
                              <w:color w:val="FFFFFF" w:themeColor="background1"/>
                            </w:rPr>
                          </w:pPr>
                          <w:hyperlink r:id="rId1" w:history="1">
                            <w:r w:rsidR="007573AF" w:rsidRPr="00F4717D">
                              <w:rPr>
                                <w:b/>
                                <w:color w:val="FFFFFF" w:themeColor="background1"/>
                              </w:rPr>
                              <w:t>www.bridgend.gov.uk</w:t>
                            </w:r>
                          </w:hyperlink>
                        </w:p>
                        <w:p w14:paraId="70601ED8" w14:textId="77777777" w:rsidR="007573AF" w:rsidRDefault="007573AF"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72.15pt;margin-top:19.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14:paraId="70601ED7" w14:textId="77777777" w:rsidR="007573AF" w:rsidRPr="00F4717D" w:rsidRDefault="00AC7DF1" w:rsidP="004D2555">
                    <w:pPr>
                      <w:jc w:val="center"/>
                      <w:rPr>
                        <w:b/>
                        <w:color w:val="FFFFFF" w:themeColor="background1"/>
                      </w:rPr>
                    </w:pPr>
                    <w:hyperlink r:id="rId2" w:history="1">
                      <w:r w:rsidR="007573AF" w:rsidRPr="00F4717D">
                        <w:rPr>
                          <w:b/>
                          <w:color w:val="FFFFFF" w:themeColor="background1"/>
                        </w:rPr>
                        <w:t>www.bridgend.gov.uk</w:t>
                      </w:r>
                    </w:hyperlink>
                  </w:p>
                  <w:p w14:paraId="70601ED8" w14:textId="77777777" w:rsidR="007573AF" w:rsidRDefault="007573AF" w:rsidP="004D2555"/>
                </w:txbxContent>
              </v:textbox>
            </v:shape>
          </w:pict>
        </mc:Fallback>
      </mc:AlternateContent>
    </w:r>
    <w:r w:rsidRPr="004D2555">
      <w:rPr>
        <w:noProof/>
        <w:lang w:eastAsia="en-GB"/>
      </w:rPr>
      <w:drawing>
        <wp:anchor distT="0" distB="0" distL="114300" distR="114300" simplePos="0" relativeHeight="251665408" behindDoc="1" locked="0" layoutInCell="1" allowOverlap="1" wp14:anchorId="70601EC8" wp14:editId="70601EC9">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3958A" w14:textId="77777777" w:rsidR="00AC7DF1" w:rsidRDefault="00AC7DF1" w:rsidP="00F4717D">
      <w:pPr>
        <w:spacing w:after="0" w:line="240" w:lineRule="auto"/>
      </w:pPr>
      <w:r>
        <w:separator/>
      </w:r>
    </w:p>
  </w:footnote>
  <w:footnote w:type="continuationSeparator" w:id="0">
    <w:p w14:paraId="2D2FAEE6" w14:textId="77777777" w:rsidR="00AC7DF1" w:rsidRDefault="00AC7DF1"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2A"/>
    <w:multiLevelType w:val="hybridMultilevel"/>
    <w:tmpl w:val="7062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41B88"/>
    <w:multiLevelType w:val="hybridMultilevel"/>
    <w:tmpl w:val="BEC6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60770"/>
    <w:multiLevelType w:val="hybridMultilevel"/>
    <w:tmpl w:val="9A2E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0325B"/>
    <w:multiLevelType w:val="hybridMultilevel"/>
    <w:tmpl w:val="CB02A1E2"/>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1A285D"/>
    <w:multiLevelType w:val="hybridMultilevel"/>
    <w:tmpl w:val="3856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840873"/>
    <w:multiLevelType w:val="hybridMultilevel"/>
    <w:tmpl w:val="E05A588C"/>
    <w:lvl w:ilvl="0" w:tplc="E73CA7FE">
      <w:start w:val="1"/>
      <w:numFmt w:val="bullet"/>
      <w:lvlText w:val=""/>
      <w:lvlJc w:val="left"/>
      <w:pPr>
        <w:ind w:left="461" w:hanging="360"/>
      </w:pPr>
      <w:rPr>
        <w:rFonts w:ascii="Wingdings 3" w:hAnsi="Wingdings 3" w:hint="default"/>
        <w:color w:val="F78F1E"/>
        <w:sz w:val="20"/>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6">
    <w:nsid w:val="1BDE4D61"/>
    <w:multiLevelType w:val="hybridMultilevel"/>
    <w:tmpl w:val="6ED8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344DBC"/>
    <w:multiLevelType w:val="hybridMultilevel"/>
    <w:tmpl w:val="CAD4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E2756"/>
    <w:multiLevelType w:val="hybridMultilevel"/>
    <w:tmpl w:val="D87C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725A9"/>
    <w:multiLevelType w:val="hybridMultilevel"/>
    <w:tmpl w:val="EE1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94A99"/>
    <w:multiLevelType w:val="hybridMultilevel"/>
    <w:tmpl w:val="4946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E64B3"/>
    <w:multiLevelType w:val="hybridMultilevel"/>
    <w:tmpl w:val="97169A20"/>
    <w:lvl w:ilvl="0" w:tplc="E73CA7FE">
      <w:start w:val="1"/>
      <w:numFmt w:val="bullet"/>
      <w:lvlText w:val=""/>
      <w:lvlJc w:val="left"/>
      <w:pPr>
        <w:ind w:left="1080" w:hanging="360"/>
      </w:pPr>
      <w:rPr>
        <w:rFonts w:ascii="Wingdings 3" w:hAnsi="Wingdings 3" w:hint="default"/>
        <w:color w:val="F78F1E"/>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C19738C"/>
    <w:multiLevelType w:val="hybridMultilevel"/>
    <w:tmpl w:val="5F165BBA"/>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333501"/>
    <w:multiLevelType w:val="hybridMultilevel"/>
    <w:tmpl w:val="F30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E177D"/>
    <w:multiLevelType w:val="hybridMultilevel"/>
    <w:tmpl w:val="00E0FB08"/>
    <w:lvl w:ilvl="0" w:tplc="E73CA7FE">
      <w:start w:val="1"/>
      <w:numFmt w:val="bullet"/>
      <w:lvlText w:val=""/>
      <w:lvlJc w:val="left"/>
      <w:pPr>
        <w:tabs>
          <w:tab w:val="num" w:pos="360"/>
        </w:tabs>
        <w:ind w:left="360" w:hanging="360"/>
      </w:pPr>
      <w:rPr>
        <w:rFonts w:ascii="Wingdings 3" w:hAnsi="Wingdings 3" w:hint="default"/>
        <w:color w:val="F78F1E"/>
        <w:sz w:val="20"/>
      </w:rPr>
    </w:lvl>
    <w:lvl w:ilvl="1" w:tplc="08090003">
      <w:start w:val="1"/>
      <w:numFmt w:val="bullet"/>
      <w:lvlText w:val="o"/>
      <w:lvlJc w:val="left"/>
      <w:pPr>
        <w:ind w:left="262" w:hanging="360"/>
      </w:pPr>
      <w:rPr>
        <w:rFonts w:ascii="Courier New" w:hAnsi="Courier New" w:cs="Courier New" w:hint="default"/>
      </w:rPr>
    </w:lvl>
    <w:lvl w:ilvl="2" w:tplc="08090005">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15">
    <w:nsid w:val="3EF4605D"/>
    <w:multiLevelType w:val="hybridMultilevel"/>
    <w:tmpl w:val="27F2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525421"/>
    <w:multiLevelType w:val="hybridMultilevel"/>
    <w:tmpl w:val="83E0A43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F548D1"/>
    <w:multiLevelType w:val="hybridMultilevel"/>
    <w:tmpl w:val="67B06AFC"/>
    <w:lvl w:ilvl="0" w:tplc="0809000B">
      <w:start w:val="1"/>
      <w:numFmt w:val="bullet"/>
      <w:lvlText w:val=""/>
      <w:lvlJc w:val="left"/>
      <w:pPr>
        <w:ind w:left="360" w:hanging="360"/>
      </w:pPr>
      <w:rPr>
        <w:rFonts w:ascii="Wingdings" w:hAnsi="Wingdings"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822B33"/>
    <w:multiLevelType w:val="hybridMultilevel"/>
    <w:tmpl w:val="978E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663F83"/>
    <w:multiLevelType w:val="multilevel"/>
    <w:tmpl w:val="8B0E3E66"/>
    <w:lvl w:ilvl="0">
      <w:start w:val="1"/>
      <w:numFmt w:val="decimal"/>
      <w:lvlText w:val="%1."/>
      <w:lvlJc w:val="left"/>
      <w:pPr>
        <w:tabs>
          <w:tab w:val="num" w:pos="2160"/>
        </w:tabs>
        <w:ind w:left="21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600"/>
        </w:tabs>
        <w:ind w:left="3600"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20">
    <w:nsid w:val="625D4566"/>
    <w:multiLevelType w:val="hybridMultilevel"/>
    <w:tmpl w:val="21AACAD0"/>
    <w:lvl w:ilvl="0" w:tplc="E73CA7FE">
      <w:start w:val="1"/>
      <w:numFmt w:val="bullet"/>
      <w:lvlText w:val=""/>
      <w:lvlJc w:val="left"/>
      <w:pPr>
        <w:tabs>
          <w:tab w:val="num" w:pos="1538"/>
        </w:tabs>
        <w:ind w:left="1538"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5F6BF6"/>
    <w:multiLevelType w:val="hybridMultilevel"/>
    <w:tmpl w:val="FB9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5403F4"/>
    <w:multiLevelType w:val="hybridMultilevel"/>
    <w:tmpl w:val="F24002F6"/>
    <w:lvl w:ilvl="0" w:tplc="E73CA7FE">
      <w:start w:val="1"/>
      <w:numFmt w:val="bullet"/>
      <w:lvlText w:val=""/>
      <w:lvlJc w:val="left"/>
      <w:pPr>
        <w:ind w:left="360" w:hanging="360"/>
      </w:pPr>
      <w:rPr>
        <w:rFonts w:ascii="Wingdings 3" w:hAnsi="Wingdings 3" w:hint="default"/>
        <w:color w:val="F78F1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FF5AC8"/>
    <w:multiLevelType w:val="hybridMultilevel"/>
    <w:tmpl w:val="1332B740"/>
    <w:lvl w:ilvl="0" w:tplc="0809000B">
      <w:start w:val="1"/>
      <w:numFmt w:val="bullet"/>
      <w:lvlText w:val=""/>
      <w:lvlJc w:val="left"/>
      <w:pPr>
        <w:tabs>
          <w:tab w:val="num" w:pos="360"/>
        </w:tabs>
        <w:ind w:left="360" w:hanging="360"/>
      </w:pPr>
      <w:rPr>
        <w:rFonts w:ascii="Wingdings" w:hAnsi="Wingdings" w:hint="default"/>
        <w:color w:val="E36C0A" w:themeColor="accent6" w:themeShade="BF"/>
        <w:sz w:val="20"/>
      </w:rPr>
    </w:lvl>
    <w:lvl w:ilvl="1" w:tplc="08090003" w:tentative="1">
      <w:start w:val="1"/>
      <w:numFmt w:val="bullet"/>
      <w:lvlText w:val="o"/>
      <w:lvlJc w:val="left"/>
      <w:pPr>
        <w:ind w:left="262" w:hanging="360"/>
      </w:pPr>
      <w:rPr>
        <w:rFonts w:ascii="Courier New" w:hAnsi="Courier New" w:cs="Courier New" w:hint="default"/>
      </w:rPr>
    </w:lvl>
    <w:lvl w:ilvl="2" w:tplc="08090005" w:tentative="1">
      <w:start w:val="1"/>
      <w:numFmt w:val="bullet"/>
      <w:lvlText w:val=""/>
      <w:lvlJc w:val="left"/>
      <w:pPr>
        <w:ind w:left="982" w:hanging="360"/>
      </w:pPr>
      <w:rPr>
        <w:rFonts w:ascii="Wingdings" w:hAnsi="Wingdings" w:hint="default"/>
      </w:rPr>
    </w:lvl>
    <w:lvl w:ilvl="3" w:tplc="08090001" w:tentative="1">
      <w:start w:val="1"/>
      <w:numFmt w:val="bullet"/>
      <w:lvlText w:val=""/>
      <w:lvlJc w:val="left"/>
      <w:pPr>
        <w:ind w:left="1702" w:hanging="360"/>
      </w:pPr>
      <w:rPr>
        <w:rFonts w:ascii="Symbol" w:hAnsi="Symbol" w:hint="default"/>
      </w:rPr>
    </w:lvl>
    <w:lvl w:ilvl="4" w:tplc="08090003" w:tentative="1">
      <w:start w:val="1"/>
      <w:numFmt w:val="bullet"/>
      <w:lvlText w:val="o"/>
      <w:lvlJc w:val="left"/>
      <w:pPr>
        <w:ind w:left="2422" w:hanging="360"/>
      </w:pPr>
      <w:rPr>
        <w:rFonts w:ascii="Courier New" w:hAnsi="Courier New" w:cs="Courier New" w:hint="default"/>
      </w:rPr>
    </w:lvl>
    <w:lvl w:ilvl="5" w:tplc="08090005" w:tentative="1">
      <w:start w:val="1"/>
      <w:numFmt w:val="bullet"/>
      <w:lvlText w:val=""/>
      <w:lvlJc w:val="left"/>
      <w:pPr>
        <w:ind w:left="3142" w:hanging="360"/>
      </w:pPr>
      <w:rPr>
        <w:rFonts w:ascii="Wingdings" w:hAnsi="Wingdings" w:hint="default"/>
      </w:rPr>
    </w:lvl>
    <w:lvl w:ilvl="6" w:tplc="08090001" w:tentative="1">
      <w:start w:val="1"/>
      <w:numFmt w:val="bullet"/>
      <w:lvlText w:val=""/>
      <w:lvlJc w:val="left"/>
      <w:pPr>
        <w:ind w:left="3862" w:hanging="360"/>
      </w:pPr>
      <w:rPr>
        <w:rFonts w:ascii="Symbol" w:hAnsi="Symbol" w:hint="default"/>
      </w:rPr>
    </w:lvl>
    <w:lvl w:ilvl="7" w:tplc="08090003" w:tentative="1">
      <w:start w:val="1"/>
      <w:numFmt w:val="bullet"/>
      <w:lvlText w:val="o"/>
      <w:lvlJc w:val="left"/>
      <w:pPr>
        <w:ind w:left="4582" w:hanging="360"/>
      </w:pPr>
      <w:rPr>
        <w:rFonts w:ascii="Courier New" w:hAnsi="Courier New" w:cs="Courier New" w:hint="default"/>
      </w:rPr>
    </w:lvl>
    <w:lvl w:ilvl="8" w:tplc="08090005" w:tentative="1">
      <w:start w:val="1"/>
      <w:numFmt w:val="bullet"/>
      <w:lvlText w:val=""/>
      <w:lvlJc w:val="left"/>
      <w:pPr>
        <w:ind w:left="5302" w:hanging="360"/>
      </w:pPr>
      <w:rPr>
        <w:rFonts w:ascii="Wingdings" w:hAnsi="Wingdings" w:hint="default"/>
      </w:rPr>
    </w:lvl>
  </w:abstractNum>
  <w:abstractNum w:abstractNumId="24">
    <w:nsid w:val="74582510"/>
    <w:multiLevelType w:val="hybridMultilevel"/>
    <w:tmpl w:val="00B6A7A0"/>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49320D"/>
    <w:multiLevelType w:val="hybridMultilevel"/>
    <w:tmpl w:val="A83CAFEC"/>
    <w:lvl w:ilvl="0" w:tplc="E73CA7FE">
      <w:start w:val="1"/>
      <w:numFmt w:val="bullet"/>
      <w:lvlText w:val=""/>
      <w:lvlJc w:val="left"/>
      <w:pPr>
        <w:ind w:left="720" w:hanging="360"/>
      </w:pPr>
      <w:rPr>
        <w:rFonts w:ascii="Wingdings 3" w:hAnsi="Wingdings 3" w:hint="default"/>
        <w:color w:val="F78F1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952984"/>
    <w:multiLevelType w:val="hybridMultilevel"/>
    <w:tmpl w:val="2904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0B25B7"/>
    <w:multiLevelType w:val="hybridMultilevel"/>
    <w:tmpl w:val="C3FC3176"/>
    <w:lvl w:ilvl="0" w:tplc="D65ADD6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CC2336"/>
    <w:multiLevelType w:val="hybridMultilevel"/>
    <w:tmpl w:val="00447E80"/>
    <w:lvl w:ilvl="0" w:tplc="2A80E424">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4"/>
  </w:num>
  <w:num w:numId="4">
    <w:abstractNumId w:val="20"/>
  </w:num>
  <w:num w:numId="5">
    <w:abstractNumId w:val="17"/>
  </w:num>
  <w:num w:numId="6">
    <w:abstractNumId w:val="9"/>
  </w:num>
  <w:num w:numId="7">
    <w:abstractNumId w:val="21"/>
  </w:num>
  <w:num w:numId="8">
    <w:abstractNumId w:val="13"/>
  </w:num>
  <w:num w:numId="9">
    <w:abstractNumId w:val="0"/>
  </w:num>
  <w:num w:numId="10">
    <w:abstractNumId w:val="15"/>
  </w:num>
  <w:num w:numId="11">
    <w:abstractNumId w:val="1"/>
  </w:num>
  <w:num w:numId="12">
    <w:abstractNumId w:val="27"/>
  </w:num>
  <w:num w:numId="13">
    <w:abstractNumId w:val="28"/>
  </w:num>
  <w:num w:numId="14">
    <w:abstractNumId w:val="24"/>
  </w:num>
  <w:num w:numId="15">
    <w:abstractNumId w:val="25"/>
  </w:num>
  <w:num w:numId="16">
    <w:abstractNumId w:val="22"/>
  </w:num>
  <w:num w:numId="17">
    <w:abstractNumId w:val="3"/>
  </w:num>
  <w:num w:numId="18">
    <w:abstractNumId w:val="5"/>
  </w:num>
  <w:num w:numId="19">
    <w:abstractNumId w:val="11"/>
  </w:num>
  <w:num w:numId="20">
    <w:abstractNumId w:val="16"/>
  </w:num>
  <w:num w:numId="21">
    <w:abstractNumId w:val="6"/>
  </w:num>
  <w:num w:numId="22">
    <w:abstractNumId w:val="19"/>
  </w:num>
  <w:num w:numId="23">
    <w:abstractNumId w:val="2"/>
  </w:num>
  <w:num w:numId="24">
    <w:abstractNumId w:val="10"/>
  </w:num>
  <w:num w:numId="25">
    <w:abstractNumId w:val="7"/>
  </w:num>
  <w:num w:numId="26">
    <w:abstractNumId w:val="4"/>
  </w:num>
  <w:num w:numId="27">
    <w:abstractNumId w:val="26"/>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3F78"/>
    <w:rsid w:val="000042A2"/>
    <w:rsid w:val="000236F9"/>
    <w:rsid w:val="0003145F"/>
    <w:rsid w:val="000314D0"/>
    <w:rsid w:val="000414D9"/>
    <w:rsid w:val="000451EB"/>
    <w:rsid w:val="000476E5"/>
    <w:rsid w:val="00055CC2"/>
    <w:rsid w:val="00057418"/>
    <w:rsid w:val="000632B1"/>
    <w:rsid w:val="00067FC8"/>
    <w:rsid w:val="00072F25"/>
    <w:rsid w:val="000738D0"/>
    <w:rsid w:val="00080205"/>
    <w:rsid w:val="00092850"/>
    <w:rsid w:val="000947BC"/>
    <w:rsid w:val="000960B9"/>
    <w:rsid w:val="000A14EE"/>
    <w:rsid w:val="000C0BBE"/>
    <w:rsid w:val="000D07FC"/>
    <w:rsid w:val="000D6655"/>
    <w:rsid w:val="000E12E6"/>
    <w:rsid w:val="000F3DDE"/>
    <w:rsid w:val="000F4167"/>
    <w:rsid w:val="0010049E"/>
    <w:rsid w:val="001023B7"/>
    <w:rsid w:val="00114E6C"/>
    <w:rsid w:val="00122B1E"/>
    <w:rsid w:val="00130A31"/>
    <w:rsid w:val="00130FA2"/>
    <w:rsid w:val="00144DC0"/>
    <w:rsid w:val="00151F84"/>
    <w:rsid w:val="00152044"/>
    <w:rsid w:val="0015325C"/>
    <w:rsid w:val="0015648A"/>
    <w:rsid w:val="001844F0"/>
    <w:rsid w:val="00184F03"/>
    <w:rsid w:val="001936B5"/>
    <w:rsid w:val="0019578A"/>
    <w:rsid w:val="001D17C9"/>
    <w:rsid w:val="001D5D1F"/>
    <w:rsid w:val="001E17A4"/>
    <w:rsid w:val="001E2AF5"/>
    <w:rsid w:val="001F0DAA"/>
    <w:rsid w:val="001F42F5"/>
    <w:rsid w:val="002014C0"/>
    <w:rsid w:val="00203E4E"/>
    <w:rsid w:val="00207628"/>
    <w:rsid w:val="00207ECD"/>
    <w:rsid w:val="00213D44"/>
    <w:rsid w:val="002144A4"/>
    <w:rsid w:val="002175DA"/>
    <w:rsid w:val="002177FC"/>
    <w:rsid w:val="002178B9"/>
    <w:rsid w:val="00223B8A"/>
    <w:rsid w:val="002602A0"/>
    <w:rsid w:val="00265613"/>
    <w:rsid w:val="00273192"/>
    <w:rsid w:val="002846FC"/>
    <w:rsid w:val="002C066C"/>
    <w:rsid w:val="002C0850"/>
    <w:rsid w:val="002C61CE"/>
    <w:rsid w:val="002C6CB4"/>
    <w:rsid w:val="002E06B9"/>
    <w:rsid w:val="002F0DC9"/>
    <w:rsid w:val="00300280"/>
    <w:rsid w:val="00303676"/>
    <w:rsid w:val="00303A6B"/>
    <w:rsid w:val="00306DB5"/>
    <w:rsid w:val="00315397"/>
    <w:rsid w:val="003250DD"/>
    <w:rsid w:val="00325B78"/>
    <w:rsid w:val="00327B26"/>
    <w:rsid w:val="00331E3A"/>
    <w:rsid w:val="00333921"/>
    <w:rsid w:val="003363EE"/>
    <w:rsid w:val="0033759C"/>
    <w:rsid w:val="00337D73"/>
    <w:rsid w:val="00340BAB"/>
    <w:rsid w:val="00343470"/>
    <w:rsid w:val="003444FB"/>
    <w:rsid w:val="0034676D"/>
    <w:rsid w:val="00353008"/>
    <w:rsid w:val="00354179"/>
    <w:rsid w:val="00357D15"/>
    <w:rsid w:val="00363E6C"/>
    <w:rsid w:val="00373DE9"/>
    <w:rsid w:val="00392EE1"/>
    <w:rsid w:val="0039321C"/>
    <w:rsid w:val="003965D9"/>
    <w:rsid w:val="003A5544"/>
    <w:rsid w:val="003B5439"/>
    <w:rsid w:val="003B6875"/>
    <w:rsid w:val="003C0A1A"/>
    <w:rsid w:val="003C1334"/>
    <w:rsid w:val="003C528C"/>
    <w:rsid w:val="003D1B40"/>
    <w:rsid w:val="003D633B"/>
    <w:rsid w:val="003E2497"/>
    <w:rsid w:val="003E36F8"/>
    <w:rsid w:val="003E36FE"/>
    <w:rsid w:val="003F1D2A"/>
    <w:rsid w:val="00401435"/>
    <w:rsid w:val="00404EBD"/>
    <w:rsid w:val="004117F5"/>
    <w:rsid w:val="004338EE"/>
    <w:rsid w:val="00433E50"/>
    <w:rsid w:val="00434020"/>
    <w:rsid w:val="00437278"/>
    <w:rsid w:val="004546FB"/>
    <w:rsid w:val="00462C8B"/>
    <w:rsid w:val="004679D9"/>
    <w:rsid w:val="004719BC"/>
    <w:rsid w:val="004728DC"/>
    <w:rsid w:val="0048432A"/>
    <w:rsid w:val="00491C30"/>
    <w:rsid w:val="004A577D"/>
    <w:rsid w:val="004B1CF5"/>
    <w:rsid w:val="004C176F"/>
    <w:rsid w:val="004C2627"/>
    <w:rsid w:val="004C7A75"/>
    <w:rsid w:val="004D19BD"/>
    <w:rsid w:val="004D2410"/>
    <w:rsid w:val="004D2555"/>
    <w:rsid w:val="004F087F"/>
    <w:rsid w:val="004F47D5"/>
    <w:rsid w:val="004F712C"/>
    <w:rsid w:val="00506202"/>
    <w:rsid w:val="00506E70"/>
    <w:rsid w:val="00510672"/>
    <w:rsid w:val="00512811"/>
    <w:rsid w:val="00514E54"/>
    <w:rsid w:val="00526778"/>
    <w:rsid w:val="005275AE"/>
    <w:rsid w:val="005434F5"/>
    <w:rsid w:val="00545EB0"/>
    <w:rsid w:val="00551417"/>
    <w:rsid w:val="005623A8"/>
    <w:rsid w:val="00576445"/>
    <w:rsid w:val="0057770E"/>
    <w:rsid w:val="00582BBA"/>
    <w:rsid w:val="005877BE"/>
    <w:rsid w:val="005A1A33"/>
    <w:rsid w:val="005A27C6"/>
    <w:rsid w:val="005A43AF"/>
    <w:rsid w:val="005B091D"/>
    <w:rsid w:val="005C3377"/>
    <w:rsid w:val="005D7835"/>
    <w:rsid w:val="005F0526"/>
    <w:rsid w:val="005F28AF"/>
    <w:rsid w:val="005F48E6"/>
    <w:rsid w:val="006000B6"/>
    <w:rsid w:val="00604F40"/>
    <w:rsid w:val="00620376"/>
    <w:rsid w:val="00622941"/>
    <w:rsid w:val="00653191"/>
    <w:rsid w:val="00656ECD"/>
    <w:rsid w:val="00667579"/>
    <w:rsid w:val="006709C0"/>
    <w:rsid w:val="006726E0"/>
    <w:rsid w:val="006755CE"/>
    <w:rsid w:val="0068005E"/>
    <w:rsid w:val="00684D04"/>
    <w:rsid w:val="00694F3C"/>
    <w:rsid w:val="006A3FA1"/>
    <w:rsid w:val="006A4499"/>
    <w:rsid w:val="006A7CC2"/>
    <w:rsid w:val="006B56EE"/>
    <w:rsid w:val="006B6E7F"/>
    <w:rsid w:val="006C3EE7"/>
    <w:rsid w:val="006D634C"/>
    <w:rsid w:val="006D7043"/>
    <w:rsid w:val="006D7344"/>
    <w:rsid w:val="006E0FEB"/>
    <w:rsid w:val="006E316D"/>
    <w:rsid w:val="006E61B6"/>
    <w:rsid w:val="006F505A"/>
    <w:rsid w:val="0070115E"/>
    <w:rsid w:val="007026B6"/>
    <w:rsid w:val="00706070"/>
    <w:rsid w:val="00706ABC"/>
    <w:rsid w:val="0072484D"/>
    <w:rsid w:val="007372EF"/>
    <w:rsid w:val="0073796C"/>
    <w:rsid w:val="0075407B"/>
    <w:rsid w:val="00754FD8"/>
    <w:rsid w:val="007573AF"/>
    <w:rsid w:val="00762F2E"/>
    <w:rsid w:val="007731F8"/>
    <w:rsid w:val="00773688"/>
    <w:rsid w:val="0077528B"/>
    <w:rsid w:val="00776D98"/>
    <w:rsid w:val="00781895"/>
    <w:rsid w:val="00795E1A"/>
    <w:rsid w:val="007B523C"/>
    <w:rsid w:val="007B59F0"/>
    <w:rsid w:val="007D413D"/>
    <w:rsid w:val="007E1B64"/>
    <w:rsid w:val="007F38D0"/>
    <w:rsid w:val="00800C56"/>
    <w:rsid w:val="00805125"/>
    <w:rsid w:val="008114D6"/>
    <w:rsid w:val="00820137"/>
    <w:rsid w:val="00825005"/>
    <w:rsid w:val="0082511A"/>
    <w:rsid w:val="00831B71"/>
    <w:rsid w:val="00833C47"/>
    <w:rsid w:val="008379A6"/>
    <w:rsid w:val="00841B2B"/>
    <w:rsid w:val="00844A04"/>
    <w:rsid w:val="00851C8B"/>
    <w:rsid w:val="008529A4"/>
    <w:rsid w:val="0086153B"/>
    <w:rsid w:val="0086283A"/>
    <w:rsid w:val="00871200"/>
    <w:rsid w:val="00882A3C"/>
    <w:rsid w:val="008875CC"/>
    <w:rsid w:val="00887A6B"/>
    <w:rsid w:val="008A312B"/>
    <w:rsid w:val="008C08A0"/>
    <w:rsid w:val="008D12C4"/>
    <w:rsid w:val="008D286B"/>
    <w:rsid w:val="008D55F5"/>
    <w:rsid w:val="008E31B1"/>
    <w:rsid w:val="008E5F26"/>
    <w:rsid w:val="008F331F"/>
    <w:rsid w:val="008F5B26"/>
    <w:rsid w:val="008F6D76"/>
    <w:rsid w:val="00900B53"/>
    <w:rsid w:val="0090499B"/>
    <w:rsid w:val="009116A1"/>
    <w:rsid w:val="00917F04"/>
    <w:rsid w:val="009300E5"/>
    <w:rsid w:val="00931432"/>
    <w:rsid w:val="00942B55"/>
    <w:rsid w:val="00950D31"/>
    <w:rsid w:val="00953721"/>
    <w:rsid w:val="00954791"/>
    <w:rsid w:val="0096024F"/>
    <w:rsid w:val="009751E1"/>
    <w:rsid w:val="00982BA1"/>
    <w:rsid w:val="00993F5B"/>
    <w:rsid w:val="009950E7"/>
    <w:rsid w:val="00995344"/>
    <w:rsid w:val="009A2980"/>
    <w:rsid w:val="009B18FF"/>
    <w:rsid w:val="009B3764"/>
    <w:rsid w:val="009B76E4"/>
    <w:rsid w:val="009C4032"/>
    <w:rsid w:val="009E23A6"/>
    <w:rsid w:val="009F14FB"/>
    <w:rsid w:val="00A10345"/>
    <w:rsid w:val="00A115FB"/>
    <w:rsid w:val="00A15831"/>
    <w:rsid w:val="00A26375"/>
    <w:rsid w:val="00A266DE"/>
    <w:rsid w:val="00A26FA4"/>
    <w:rsid w:val="00A274D5"/>
    <w:rsid w:val="00A34D3A"/>
    <w:rsid w:val="00A353C8"/>
    <w:rsid w:val="00A372D7"/>
    <w:rsid w:val="00A60F57"/>
    <w:rsid w:val="00A701D3"/>
    <w:rsid w:val="00A77AC2"/>
    <w:rsid w:val="00A82396"/>
    <w:rsid w:val="00A8342E"/>
    <w:rsid w:val="00A90D80"/>
    <w:rsid w:val="00A91EC2"/>
    <w:rsid w:val="00AA4713"/>
    <w:rsid w:val="00AB2070"/>
    <w:rsid w:val="00AB7B83"/>
    <w:rsid w:val="00AC3736"/>
    <w:rsid w:val="00AC7DF1"/>
    <w:rsid w:val="00AD1AFE"/>
    <w:rsid w:val="00AD32F5"/>
    <w:rsid w:val="00AD7E75"/>
    <w:rsid w:val="00AE162C"/>
    <w:rsid w:val="00AE60BC"/>
    <w:rsid w:val="00AF4D8C"/>
    <w:rsid w:val="00AF746F"/>
    <w:rsid w:val="00B067B6"/>
    <w:rsid w:val="00B14F7F"/>
    <w:rsid w:val="00B2201C"/>
    <w:rsid w:val="00B329DB"/>
    <w:rsid w:val="00B366F2"/>
    <w:rsid w:val="00B4580B"/>
    <w:rsid w:val="00B61DC8"/>
    <w:rsid w:val="00B65CBD"/>
    <w:rsid w:val="00B82A51"/>
    <w:rsid w:val="00BA56BF"/>
    <w:rsid w:val="00BB018F"/>
    <w:rsid w:val="00BB048F"/>
    <w:rsid w:val="00BB299D"/>
    <w:rsid w:val="00BC5D0C"/>
    <w:rsid w:val="00BC7317"/>
    <w:rsid w:val="00BD1DD5"/>
    <w:rsid w:val="00BD7004"/>
    <w:rsid w:val="00BE179A"/>
    <w:rsid w:val="00BE3EB5"/>
    <w:rsid w:val="00BF21C0"/>
    <w:rsid w:val="00BF58B3"/>
    <w:rsid w:val="00C042FC"/>
    <w:rsid w:val="00C21F7E"/>
    <w:rsid w:val="00C25C62"/>
    <w:rsid w:val="00C407E0"/>
    <w:rsid w:val="00C43A68"/>
    <w:rsid w:val="00C449F6"/>
    <w:rsid w:val="00C65B61"/>
    <w:rsid w:val="00C73CF5"/>
    <w:rsid w:val="00C8007D"/>
    <w:rsid w:val="00C8745F"/>
    <w:rsid w:val="00C87DCB"/>
    <w:rsid w:val="00C90C18"/>
    <w:rsid w:val="00C96FB2"/>
    <w:rsid w:val="00CA5F3C"/>
    <w:rsid w:val="00CA6BC0"/>
    <w:rsid w:val="00CB3F88"/>
    <w:rsid w:val="00CC0E7D"/>
    <w:rsid w:val="00CC3B65"/>
    <w:rsid w:val="00CD05E6"/>
    <w:rsid w:val="00CE3D13"/>
    <w:rsid w:val="00CE5DC1"/>
    <w:rsid w:val="00CE6756"/>
    <w:rsid w:val="00D05212"/>
    <w:rsid w:val="00D102BD"/>
    <w:rsid w:val="00D14041"/>
    <w:rsid w:val="00D274ED"/>
    <w:rsid w:val="00D4247A"/>
    <w:rsid w:val="00D47619"/>
    <w:rsid w:val="00D52C22"/>
    <w:rsid w:val="00D65D65"/>
    <w:rsid w:val="00D90CC4"/>
    <w:rsid w:val="00D91831"/>
    <w:rsid w:val="00D91F45"/>
    <w:rsid w:val="00D940E7"/>
    <w:rsid w:val="00D956DF"/>
    <w:rsid w:val="00D975C8"/>
    <w:rsid w:val="00D97F93"/>
    <w:rsid w:val="00DA25B0"/>
    <w:rsid w:val="00DA7489"/>
    <w:rsid w:val="00DB2301"/>
    <w:rsid w:val="00DB26F0"/>
    <w:rsid w:val="00DC41B1"/>
    <w:rsid w:val="00DE6BFB"/>
    <w:rsid w:val="00DF785A"/>
    <w:rsid w:val="00E02D09"/>
    <w:rsid w:val="00E16C0E"/>
    <w:rsid w:val="00E17D9A"/>
    <w:rsid w:val="00E23DA0"/>
    <w:rsid w:val="00E2438C"/>
    <w:rsid w:val="00E27179"/>
    <w:rsid w:val="00E36EF9"/>
    <w:rsid w:val="00E54518"/>
    <w:rsid w:val="00E553C7"/>
    <w:rsid w:val="00E60B1E"/>
    <w:rsid w:val="00E60CBA"/>
    <w:rsid w:val="00E63EB0"/>
    <w:rsid w:val="00E66362"/>
    <w:rsid w:val="00E67D55"/>
    <w:rsid w:val="00E736AB"/>
    <w:rsid w:val="00E836D3"/>
    <w:rsid w:val="00EA041C"/>
    <w:rsid w:val="00EB44E0"/>
    <w:rsid w:val="00EC71A7"/>
    <w:rsid w:val="00ED12E9"/>
    <w:rsid w:val="00ED2C00"/>
    <w:rsid w:val="00EE17A8"/>
    <w:rsid w:val="00EF4F2A"/>
    <w:rsid w:val="00F00AED"/>
    <w:rsid w:val="00F116CE"/>
    <w:rsid w:val="00F120B4"/>
    <w:rsid w:val="00F12D22"/>
    <w:rsid w:val="00F13468"/>
    <w:rsid w:val="00F1642B"/>
    <w:rsid w:val="00F33BEB"/>
    <w:rsid w:val="00F4717D"/>
    <w:rsid w:val="00F53ED1"/>
    <w:rsid w:val="00F5766B"/>
    <w:rsid w:val="00F64CAF"/>
    <w:rsid w:val="00F73A94"/>
    <w:rsid w:val="00F75A22"/>
    <w:rsid w:val="00F75D74"/>
    <w:rsid w:val="00F77F52"/>
    <w:rsid w:val="00F8507E"/>
    <w:rsid w:val="00F91A4F"/>
    <w:rsid w:val="00F936BA"/>
    <w:rsid w:val="00F95C5F"/>
    <w:rsid w:val="00F95F5A"/>
    <w:rsid w:val="00FA743A"/>
    <w:rsid w:val="00FA7D3C"/>
    <w:rsid w:val="00FB3EE2"/>
    <w:rsid w:val="00FC0268"/>
    <w:rsid w:val="00FD2782"/>
    <w:rsid w:val="00FD56CB"/>
    <w:rsid w:val="00FD6347"/>
    <w:rsid w:val="00FD7ECD"/>
    <w:rsid w:val="00FF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4E6C"/>
    <w:pPr>
      <w:keepNext/>
      <w:keepLines/>
      <w:spacing w:before="200" w:after="120"/>
      <w:ind w:leftChars="300" w:left="720"/>
      <w:outlineLvl w:val="1"/>
    </w:pPr>
    <w:rPr>
      <w:rFonts w:eastAsia="Times New Roman"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114E6C"/>
    <w:rPr>
      <w:rFonts w:ascii="Arial" w:eastAsia="Times New Roman"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semiHidden/>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D7043"/>
    <w:pPr>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paragraph" w:customStyle="1" w:styleId="Normal2">
    <w:name w:val="Normal2"/>
    <w:basedOn w:val="Normal"/>
    <w:rsid w:val="002F0DC9"/>
    <w:pPr>
      <w:spacing w:after="0" w:line="240" w:lineRule="auto"/>
    </w:pPr>
    <w:rPr>
      <w:rFonts w:ascii="Times New Roman" w:eastAsia="Times New Roman" w:hAnsi="Times New Roman" w:cs="Times New Roman"/>
      <w:szCs w:val="24"/>
      <w:lang w:val="en-US"/>
    </w:rPr>
  </w:style>
  <w:style w:type="paragraph" w:styleId="CommentText">
    <w:name w:val="annotation text"/>
    <w:basedOn w:val="Normal"/>
    <w:link w:val="CommentTextChar"/>
    <w:semiHidden/>
    <w:rsid w:val="002F0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0DC9"/>
    <w:rPr>
      <w:rFonts w:ascii="Times New Roman" w:eastAsia="Times New Roman" w:hAnsi="Times New Roman" w:cs="Times New Roman"/>
      <w:sz w:val="20"/>
      <w:szCs w:val="20"/>
    </w:rPr>
  </w:style>
  <w:style w:type="paragraph" w:customStyle="1" w:styleId="Default0">
    <w:name w:val="Default"/>
    <w:rsid w:val="005623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char1">
    <w:name w:val="normal__char1"/>
    <w:rsid w:val="00D52C22"/>
    <w:rPr>
      <w:rFonts w:ascii="Times New Roman" w:hAnsi="Times New Roman" w:cs="Times New Roman" w:hint="default"/>
      <w:strike w:val="0"/>
      <w:dstrike w:val="0"/>
      <w:sz w:val="24"/>
      <w:szCs w:val="24"/>
      <w:u w:val="none"/>
      <w:effect w:val="none"/>
    </w:rPr>
  </w:style>
  <w:style w:type="character" w:customStyle="1" w:styleId="NoSpacingChar">
    <w:name w:val="No Spacing Char"/>
    <w:aliases w:val="Text Char"/>
    <w:basedOn w:val="DefaultParagraphFont"/>
    <w:link w:val="NoSpacing"/>
    <w:uiPriority w:val="1"/>
    <w:rsid w:val="004338EE"/>
    <w:rPr>
      <w:rFonts w:ascii="Arial" w:hAnsi="Arial"/>
      <w:sz w:val="24"/>
    </w:rPr>
  </w:style>
  <w:style w:type="character" w:styleId="CommentReference">
    <w:name w:val="annotation reference"/>
    <w:basedOn w:val="DefaultParagraphFont"/>
    <w:uiPriority w:val="99"/>
    <w:semiHidden/>
    <w:unhideWhenUsed/>
    <w:rsid w:val="008379A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4E6C"/>
    <w:pPr>
      <w:keepNext/>
      <w:keepLines/>
      <w:spacing w:before="200" w:after="120"/>
      <w:ind w:leftChars="300" w:left="720"/>
      <w:outlineLvl w:val="1"/>
    </w:pPr>
    <w:rPr>
      <w:rFonts w:eastAsia="Times New Roman"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114E6C"/>
    <w:rPr>
      <w:rFonts w:ascii="Arial" w:eastAsia="Times New Roman"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semiHidden/>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D7043"/>
    <w:pPr>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paragraph" w:customStyle="1" w:styleId="Normal2">
    <w:name w:val="Normal2"/>
    <w:basedOn w:val="Normal"/>
    <w:rsid w:val="002F0DC9"/>
    <w:pPr>
      <w:spacing w:after="0" w:line="240" w:lineRule="auto"/>
    </w:pPr>
    <w:rPr>
      <w:rFonts w:ascii="Times New Roman" w:eastAsia="Times New Roman" w:hAnsi="Times New Roman" w:cs="Times New Roman"/>
      <w:szCs w:val="24"/>
      <w:lang w:val="en-US"/>
    </w:rPr>
  </w:style>
  <w:style w:type="paragraph" w:styleId="CommentText">
    <w:name w:val="annotation text"/>
    <w:basedOn w:val="Normal"/>
    <w:link w:val="CommentTextChar"/>
    <w:semiHidden/>
    <w:rsid w:val="002F0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0DC9"/>
    <w:rPr>
      <w:rFonts w:ascii="Times New Roman" w:eastAsia="Times New Roman" w:hAnsi="Times New Roman" w:cs="Times New Roman"/>
      <w:sz w:val="20"/>
      <w:szCs w:val="20"/>
    </w:rPr>
  </w:style>
  <w:style w:type="paragraph" w:customStyle="1" w:styleId="Default0">
    <w:name w:val="Default"/>
    <w:rsid w:val="005623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char1">
    <w:name w:val="normal__char1"/>
    <w:rsid w:val="00D52C22"/>
    <w:rPr>
      <w:rFonts w:ascii="Times New Roman" w:hAnsi="Times New Roman" w:cs="Times New Roman" w:hint="default"/>
      <w:strike w:val="0"/>
      <w:dstrike w:val="0"/>
      <w:sz w:val="24"/>
      <w:szCs w:val="24"/>
      <w:u w:val="none"/>
      <w:effect w:val="none"/>
    </w:rPr>
  </w:style>
  <w:style w:type="character" w:customStyle="1" w:styleId="NoSpacingChar">
    <w:name w:val="No Spacing Char"/>
    <w:aliases w:val="Text Char"/>
    <w:basedOn w:val="DefaultParagraphFont"/>
    <w:link w:val="NoSpacing"/>
    <w:uiPriority w:val="1"/>
    <w:rsid w:val="004338EE"/>
    <w:rPr>
      <w:rFonts w:ascii="Arial" w:hAnsi="Arial"/>
      <w:sz w:val="24"/>
    </w:rPr>
  </w:style>
  <w:style w:type="character" w:styleId="CommentReference">
    <w:name w:val="annotation reference"/>
    <w:basedOn w:val="DefaultParagraphFont"/>
    <w:uiPriority w:val="99"/>
    <w:semiHidden/>
    <w:unhideWhenUsed/>
    <w:rsid w:val="008379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6152">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2186">
      <w:bodyDiv w:val="1"/>
      <w:marLeft w:val="0"/>
      <w:marRight w:val="0"/>
      <w:marTop w:val="0"/>
      <w:marBottom w:val="0"/>
      <w:divBdr>
        <w:top w:val="none" w:sz="0" w:space="0" w:color="auto"/>
        <w:left w:val="none" w:sz="0" w:space="0" w:color="auto"/>
        <w:bottom w:val="none" w:sz="0" w:space="0" w:color="auto"/>
        <w:right w:val="none" w:sz="0" w:space="0" w:color="auto"/>
      </w:divBdr>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www.bridgend.gov.uk/consultatio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ellen.franks@bridgend.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styn.gov.uk"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bridgend.gov.uk/consult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image" Target="media/image5.png"/><Relationship Id="rId27" Type="http://schemas.openxmlformats.org/officeDocument/2006/relationships/image" Target="media/image9.png"/></Relationships>
</file>

<file path=word/_rels/footer1.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D5F2D4CPPYHU-86-4</_dlc_DocId>
    <_dlc_DocIdUrl xmlns="2c7e8880-231a-4163-b0c7-ad2e3f412734">
      <Url>http://www.bridgenders.net/consultation/toolkit/_layouts/DocIdRedir.aspx?ID=D5F2D4CPPYHU-86-4</Url>
      <Description>D5F2D4CPPYHU-86-4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66BC-8DA3-4D48-807A-93D1898E2456}">
  <ds:schemaRefs>
    <ds:schemaRef ds:uri="http://schemas.microsoft.com/sharepoint/v3/contenttype/forms"/>
  </ds:schemaRefs>
</ds:datastoreItem>
</file>

<file path=customXml/itemProps2.xml><?xml version="1.0" encoding="utf-8"?>
<ds:datastoreItem xmlns:ds="http://schemas.openxmlformats.org/officeDocument/2006/customXml" ds:itemID="{EEFB0217-D1C8-48CF-A2D8-AF496673FA4A}">
  <ds:schemaRefs>
    <ds:schemaRef ds:uri="http://schemas.microsoft.com/office/2006/metadata/properties"/>
    <ds:schemaRef ds:uri="http://schemas.microsoft.com/office/infopath/2007/PartnerControls"/>
    <ds:schemaRef ds:uri="http://schemas.microsoft.com/sharepoint/v3"/>
    <ds:schemaRef ds:uri="2c7e8880-231a-4163-b0c7-ad2e3f412734"/>
  </ds:schemaRefs>
</ds:datastoreItem>
</file>

<file path=customXml/itemProps3.xml><?xml version="1.0" encoding="utf-8"?>
<ds:datastoreItem xmlns:ds="http://schemas.openxmlformats.org/officeDocument/2006/customXml" ds:itemID="{EBFD1891-7518-4A3B-9335-A34F8C9D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46EED-5671-499B-BEE2-9CBD3A2D77F2}">
  <ds:schemaRefs>
    <ds:schemaRef ds:uri="http://schemas.microsoft.com/sharepoint/events"/>
  </ds:schemaRefs>
</ds:datastoreItem>
</file>

<file path=customXml/itemProps5.xml><?xml version="1.0" encoding="utf-8"?>
<ds:datastoreItem xmlns:ds="http://schemas.openxmlformats.org/officeDocument/2006/customXml" ds:itemID="{9FCB32A0-3493-4571-A744-B0761EB3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Sam Connell</cp:lastModifiedBy>
  <cp:revision>5</cp:revision>
  <cp:lastPrinted>2016-11-09T15:13:00Z</cp:lastPrinted>
  <dcterms:created xsi:type="dcterms:W3CDTF">2017-08-15T10:43:00Z</dcterms:created>
  <dcterms:modified xsi:type="dcterms:W3CDTF">2017-09-05T12:30:00Z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1db082fc-b628-4302-827f-114d936a57e6</vt:lpwstr>
  </property>
</Properties>
</file>