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78" w:rsidRPr="005A5F8C" w:rsidRDefault="00D97278">
      <w:pPr>
        <w:jc w:val="both"/>
        <w:rPr>
          <w:sz w:val="10"/>
          <w:szCs w:val="10"/>
          <w:lang w:val="en-US"/>
        </w:rPr>
      </w:pPr>
    </w:p>
    <w:p w:rsidR="0095695C" w:rsidRDefault="002416DD">
      <w:r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B5E04" wp14:editId="33A29C97">
                <wp:simplePos x="0" y="0"/>
                <wp:positionH relativeFrom="column">
                  <wp:posOffset>-790575</wp:posOffset>
                </wp:positionH>
                <wp:positionV relativeFrom="paragraph">
                  <wp:posOffset>-763270</wp:posOffset>
                </wp:positionV>
                <wp:extent cx="771525" cy="342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53" w:rsidRPr="00B77BC2" w:rsidRDefault="00783053" w:rsidP="002416DD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B5E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25pt;margin-top:-60.1pt;width:60.7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" fillcolor="white [3201]" stroked="f" strokeweight=".5pt">
                <v:textbox>
                  <w:txbxContent>
                    <w:p w:rsidR="00783053" w:rsidRPr="00B77BC2" w:rsidRDefault="00783053" w:rsidP="002416DD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F12" w:rsidRPr="00872811" w:rsidRDefault="002416DD" w:rsidP="00872811">
      <w:pPr>
        <w:jc w:val="center"/>
        <w:rPr>
          <w:b/>
          <w:bCs/>
          <w:szCs w:val="24"/>
          <w:u w:val="single"/>
        </w:rPr>
      </w:pPr>
      <w:r w:rsidRPr="00872811">
        <w:rPr>
          <w:b/>
          <w:bCs/>
          <w:szCs w:val="24"/>
          <w:u w:val="single"/>
          <w:lang w:val="cy-GB"/>
        </w:rPr>
        <w:t>AMODAU TRWYDDED AR GYFER CYFLEUSTER GOFAL DYDD/CRECHE AR GYFER CŴN</w:t>
      </w:r>
    </w:p>
    <w:p w:rsidR="00EF6F12" w:rsidRPr="00110CD2" w:rsidRDefault="00EF6F12" w:rsidP="00EF6F12">
      <w:pPr>
        <w:rPr>
          <w:b/>
          <w:bCs/>
          <w:szCs w:val="24"/>
          <w:u w:val="single"/>
        </w:rPr>
      </w:pPr>
    </w:p>
    <w:p w:rsidR="00EF6F12" w:rsidRPr="00872811" w:rsidRDefault="002416DD" w:rsidP="00872811">
      <w:pPr>
        <w:jc w:val="center"/>
        <w:rPr>
          <w:szCs w:val="24"/>
        </w:rPr>
      </w:pPr>
      <w:r w:rsidRPr="00872811">
        <w:rPr>
          <w:b/>
          <w:bCs/>
          <w:szCs w:val="24"/>
          <w:u w:val="single"/>
          <w:lang w:val="cy-GB"/>
        </w:rPr>
        <w:t>DEDDF SEFYDLIADAU LLETYA ANIFEILIAID 1963</w:t>
      </w:r>
    </w:p>
    <w:p w:rsidR="00EF6F12" w:rsidRPr="00110CD2" w:rsidRDefault="00EF6F12" w:rsidP="00EF6F12">
      <w:pPr>
        <w:jc w:val="center"/>
        <w:rPr>
          <w:szCs w:val="24"/>
        </w:rPr>
      </w:pPr>
    </w:p>
    <w:p w:rsidR="00EF6F12" w:rsidRPr="00872811" w:rsidRDefault="00EF6F12" w:rsidP="00872811">
      <w:pPr>
        <w:tabs>
          <w:tab w:val="left" w:pos="720"/>
          <w:tab w:val="left" w:pos="1440"/>
          <w:tab w:val="left" w:pos="2160"/>
          <w:tab w:val="right" w:pos="9308"/>
        </w:tabs>
        <w:jc w:val="both"/>
        <w:rPr>
          <w:szCs w:val="24"/>
        </w:rPr>
      </w:pPr>
      <w:r w:rsidRPr="00110CD2">
        <w:rPr>
          <w:b/>
          <w:szCs w:val="24"/>
        </w:rPr>
        <w:t>1.</w:t>
      </w:r>
      <w:r w:rsidRPr="00110CD2">
        <w:rPr>
          <w:b/>
          <w:szCs w:val="24"/>
        </w:rPr>
        <w:tab/>
      </w:r>
      <w:r w:rsidR="002416DD" w:rsidRPr="00872811">
        <w:rPr>
          <w:b/>
          <w:szCs w:val="24"/>
          <w:u w:val="single"/>
          <w:lang w:val="cy-GB"/>
        </w:rPr>
        <w:t xml:space="preserve">CYFLWYNIAD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1.1</w:t>
      </w:r>
      <w:r w:rsidRPr="00110CD2">
        <w:rPr>
          <w:szCs w:val="24"/>
        </w:rPr>
        <w:tab/>
      </w:r>
      <w:r w:rsidR="002416DD" w:rsidRPr="00872811">
        <w:rPr>
          <w:szCs w:val="24"/>
          <w:lang w:val="cy-GB"/>
        </w:rPr>
        <w:t>Oni bai y nodir yn wahanol, bydd yr amodau dan sylw yn berthnasol i bob adeilad ac ardal a ddefnyddir gan gŵn a/neu a ddefnyddir mewn cysylltiad â rhoi gofal dydd i gŵn.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872811" w:rsidRPr="00872811" w:rsidRDefault="00872811" w:rsidP="00872811">
      <w:pPr>
        <w:numPr>
          <w:ilvl w:val="1"/>
          <w:numId w:val="10"/>
        </w:numPr>
        <w:ind w:left="728" w:hanging="728"/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Rhaid i’r Trwyddedai sicrhau bod Yswiriant Atebolrwydd Cyhoeddus digonol ac addas yn cwmpasu’r safle a, lle bo angen, Yswiriant Atebolrwydd Cyflogwyr digonol ac addas.</w:t>
      </w:r>
    </w:p>
    <w:p w:rsidR="00EF6F12" w:rsidRPr="00E0311C" w:rsidRDefault="00EF6F12" w:rsidP="00EF6F12">
      <w:pPr>
        <w:ind w:left="728"/>
        <w:jc w:val="both"/>
        <w:rPr>
          <w:szCs w:val="24"/>
        </w:rPr>
      </w:pPr>
    </w:p>
    <w:p w:rsidR="00872811" w:rsidRPr="00872811" w:rsidRDefault="00872811" w:rsidP="00872811">
      <w:pPr>
        <w:numPr>
          <w:ilvl w:val="1"/>
          <w:numId w:val="10"/>
        </w:numPr>
        <w:ind w:left="728" w:hanging="728"/>
        <w:jc w:val="both"/>
        <w:rPr>
          <w:rFonts w:cs="Arial"/>
        </w:rPr>
      </w:pPr>
      <w:r w:rsidRPr="00872811">
        <w:rPr>
          <w:rFonts w:cs="Arial"/>
          <w:lang w:val="cy-GB"/>
        </w:rPr>
        <w:t>Ni chaniateir rhoi llety dros nos i gŵn dan y drwydded hon.</w:t>
      </w:r>
    </w:p>
    <w:p w:rsidR="00EF6F12" w:rsidRDefault="00EF6F12" w:rsidP="00EF6F12">
      <w:pPr>
        <w:ind w:left="728"/>
        <w:jc w:val="both"/>
        <w:rPr>
          <w:szCs w:val="24"/>
        </w:rPr>
      </w:pPr>
    </w:p>
    <w:p w:rsidR="00872811" w:rsidRPr="00872811" w:rsidRDefault="00872811" w:rsidP="00872811">
      <w:pPr>
        <w:numPr>
          <w:ilvl w:val="1"/>
          <w:numId w:val="10"/>
        </w:numPr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Ni ddylid derbyn unrhyw gi sydd wedi’i gofrestru dan Ddeddf Cŵn Peryglus 1991 ar gyfer gofal dydd.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872811" w:rsidRPr="00872811" w:rsidRDefault="00872811" w:rsidP="00872811">
      <w:pPr>
        <w:numPr>
          <w:ilvl w:val="1"/>
          <w:numId w:val="10"/>
        </w:numPr>
        <w:ind w:left="728" w:hanging="728"/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t>Ni ddylid derbyn cŵn hybrid sydd wedi’u cofrestru dan Ddeddf Anifeiliaid Gwyllt Peryglus 1976 (e.e. Hybrid Blaidd) ar gyfer gofal dydd.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872811" w:rsidRPr="00872811" w:rsidRDefault="00872811" w:rsidP="00872811">
      <w:pPr>
        <w:numPr>
          <w:ilvl w:val="1"/>
          <w:numId w:val="10"/>
        </w:numPr>
        <w:ind w:left="728" w:hanging="728"/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t>Ni ddylid rhoi cŵn gwrywaidd a geist sy’n cwnna gyda’i gilydd.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872811" w:rsidRPr="00872811" w:rsidRDefault="00872811" w:rsidP="00872811">
      <w:pPr>
        <w:numPr>
          <w:ilvl w:val="1"/>
          <w:numId w:val="10"/>
        </w:numPr>
        <w:ind w:left="754" w:hanging="728"/>
        <w:jc w:val="both"/>
        <w:rPr>
          <w:szCs w:val="24"/>
        </w:rPr>
      </w:pPr>
      <w:r w:rsidRPr="00872811">
        <w:rPr>
          <w:b/>
          <w:szCs w:val="24"/>
          <w:u w:val="single"/>
          <w:lang w:val="cy-GB"/>
        </w:rPr>
        <w:t>Mae’n bosib</w:t>
      </w:r>
      <w:r w:rsidRPr="00872811">
        <w:rPr>
          <w:szCs w:val="24"/>
          <w:lang w:val="cy-GB"/>
        </w:rPr>
        <w:t xml:space="preserve"> lletya cŵn bach dan 6 mis oed gyda chŵn eraill cyn belled eu bod wedi cael eu himiwneiddio fel y bo’n briodol ac nad oes unrhyw anawsterau wedi’u nodi yn ystod y cyfnod prawf cymdeithasu a ddogfennwyd.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szCs w:val="24"/>
        </w:rPr>
      </w:pPr>
      <w:r w:rsidRPr="00110CD2">
        <w:rPr>
          <w:b/>
          <w:szCs w:val="24"/>
        </w:rPr>
        <w:t>2.</w:t>
      </w:r>
      <w:r w:rsidRPr="00110CD2">
        <w:rPr>
          <w:b/>
          <w:szCs w:val="24"/>
        </w:rPr>
        <w:tab/>
      </w:r>
      <w:r w:rsidR="002416DD" w:rsidRPr="00872811">
        <w:rPr>
          <w:b/>
          <w:szCs w:val="24"/>
          <w:u w:val="single"/>
          <w:lang w:val="cy-GB"/>
        </w:rPr>
        <w:t>ARDDANGOS TRWYDDED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110CD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2.1</w:t>
      </w:r>
      <w:r w:rsidRPr="00110CD2">
        <w:rPr>
          <w:szCs w:val="24"/>
        </w:rPr>
        <w:tab/>
      </w:r>
      <w:r w:rsidR="002416DD" w:rsidRPr="00872811">
        <w:rPr>
          <w:szCs w:val="24"/>
          <w:lang w:val="cy-GB"/>
        </w:rPr>
        <w:t xml:space="preserve">Mae’n rhaid gwneud trefniadau addas i arddangos copi o’r drwydded a'i hamodau cysylltiedig i'r cyhoedd mewn man amlwg yn </w:t>
      </w:r>
      <w:r w:rsidR="00295056" w:rsidRPr="00872811">
        <w:rPr>
          <w:szCs w:val="24"/>
          <w:lang w:val="cy-GB"/>
        </w:rPr>
        <w:t>y safle</w:t>
      </w:r>
      <w:r w:rsidR="002416DD" w:rsidRPr="00872811">
        <w:rPr>
          <w:szCs w:val="24"/>
          <w:lang w:val="cy-GB"/>
        </w:rPr>
        <w:t>, neu o’i amgylch, neu drwy sicrhau eu bod ar gael i bob lletywr.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szCs w:val="24"/>
        </w:rPr>
      </w:pPr>
      <w:r w:rsidRPr="00110CD2">
        <w:rPr>
          <w:b/>
          <w:szCs w:val="24"/>
        </w:rPr>
        <w:t>3.</w:t>
      </w:r>
      <w:r w:rsidRPr="00110CD2">
        <w:rPr>
          <w:b/>
          <w:szCs w:val="24"/>
        </w:rPr>
        <w:tab/>
      </w:r>
      <w:r w:rsidR="002416DD" w:rsidRPr="00872811">
        <w:rPr>
          <w:b/>
          <w:szCs w:val="24"/>
          <w:u w:val="single"/>
          <w:lang w:val="cy-GB"/>
        </w:rPr>
        <w:t>NIFER YR ANIFEILIAID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b/>
          <w:szCs w:val="24"/>
        </w:rPr>
      </w:pPr>
      <w:r w:rsidRPr="00110CD2">
        <w:rPr>
          <w:szCs w:val="24"/>
        </w:rPr>
        <w:t>3.1</w:t>
      </w:r>
      <w:r w:rsidRPr="00110CD2">
        <w:rPr>
          <w:szCs w:val="24"/>
        </w:rPr>
        <w:tab/>
      </w:r>
      <w:r w:rsidR="002416DD" w:rsidRPr="00872811">
        <w:rPr>
          <w:szCs w:val="24"/>
          <w:lang w:val="cy-GB"/>
        </w:rPr>
        <w:t>Bydd</w:t>
      </w:r>
      <w:r w:rsidR="00295056" w:rsidRPr="00872811">
        <w:rPr>
          <w:szCs w:val="24"/>
          <w:lang w:val="cy-GB"/>
        </w:rPr>
        <w:t xml:space="preserve"> nifer uchaf y cŵn a’r gymhareb staff:cŵn yn y safle ar unrhyw adeg yn unol â'r hyn a nodwyd yn nogfen y drwydded.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szCs w:val="24"/>
        </w:rPr>
      </w:pPr>
      <w:r w:rsidRPr="00110CD2">
        <w:rPr>
          <w:b/>
          <w:szCs w:val="24"/>
        </w:rPr>
        <w:t>4.</w:t>
      </w:r>
      <w:r w:rsidRPr="00110CD2">
        <w:rPr>
          <w:b/>
          <w:szCs w:val="24"/>
        </w:rPr>
        <w:tab/>
      </w:r>
      <w:r w:rsidR="00295056" w:rsidRPr="00872811">
        <w:rPr>
          <w:b/>
          <w:szCs w:val="24"/>
          <w:u w:val="single"/>
          <w:lang w:val="cy-GB"/>
        </w:rPr>
        <w:t xml:space="preserve">ADEILADU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4.1</w:t>
      </w:r>
      <w:r w:rsidRPr="00110CD2">
        <w:rPr>
          <w:szCs w:val="24"/>
        </w:rPr>
        <w:tab/>
      </w:r>
      <w:r w:rsidR="00295056" w:rsidRPr="00872811">
        <w:rPr>
          <w:rFonts w:cs="Arial"/>
          <w:szCs w:val="24"/>
          <w:lang w:val="cy-GB" w:eastAsia="en-GB"/>
        </w:rPr>
        <w:t>Bydd yr holl arwynebau mewnol a ddefnyddir yn y gwaith o adeiladu'r waliau, lloriau, paredau drysau a fframiau drws yn wydn, llyfn ac anhreiddiadwy.</w:t>
      </w:r>
      <w:r w:rsidRPr="00872811">
        <w:rPr>
          <w:szCs w:val="24"/>
        </w:rPr>
        <w:t xml:space="preserve"> </w:t>
      </w:r>
      <w:r w:rsidR="00872811" w:rsidRPr="00872811">
        <w:rPr>
          <w:szCs w:val="24"/>
          <w:lang w:val="cy-GB"/>
        </w:rPr>
        <w:t>Ni ddylai f</w:t>
      </w:r>
      <w:r w:rsidR="00295056" w:rsidRPr="00872811">
        <w:rPr>
          <w:szCs w:val="24"/>
          <w:lang w:val="cy-GB"/>
        </w:rPr>
        <w:t>od unrhyw fargodiadau neu ymylon geirwon sy’n debygol o achosi anaf.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872811" w:rsidP="00872811">
      <w:pPr>
        <w:ind w:left="728" w:hanging="728"/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lastRenderedPageBreak/>
        <w:t xml:space="preserve">4.2     </w:t>
      </w:r>
      <w:r w:rsidR="00295056" w:rsidRPr="00872811">
        <w:rPr>
          <w:rFonts w:cs="Arial"/>
          <w:szCs w:val="24"/>
          <w:lang w:val="cy-GB" w:eastAsia="en-GB"/>
        </w:rPr>
        <w:t>Bydd gan y safle ei fynedfa ei hun ac ni ddylai fod â mynediad a rennir e.e. grisiau cymunol.</w:t>
      </w:r>
      <w:r w:rsidR="00EF6F12" w:rsidRPr="00872811">
        <w:rPr>
          <w:szCs w:val="24"/>
        </w:rPr>
        <w:t xml:space="preserve"> </w:t>
      </w:r>
      <w:r w:rsidR="00EF6F12" w:rsidRPr="00110CD2">
        <w:rPr>
          <w:szCs w:val="24"/>
        </w:rPr>
        <w:tab/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4.3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Rhaid sicrhau bod digon o le, golau, gwres ac awyriad i'r cŵn.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 xml:space="preserve">Yn ystod </w:t>
      </w:r>
      <w:r w:rsidR="00872811" w:rsidRPr="00872811">
        <w:rPr>
          <w:szCs w:val="24"/>
          <w:lang w:val="cy-GB"/>
        </w:rPr>
        <w:t xml:space="preserve">y </w:t>
      </w:r>
      <w:r w:rsidR="00295056" w:rsidRPr="00872811">
        <w:rPr>
          <w:szCs w:val="24"/>
          <w:lang w:val="cy-GB"/>
        </w:rPr>
        <w:t>dydd dylai'r holl ardaloedd allu manteisio ar olau naturiol lle y bo’n ymarferol.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Y tymheredd isaf a ganiateir yw 10</w:t>
      </w:r>
      <w:r w:rsidR="00295056" w:rsidRPr="00872811">
        <w:rPr>
          <w:szCs w:val="24"/>
          <w:vertAlign w:val="superscript"/>
          <w:lang w:val="cy-GB"/>
        </w:rPr>
        <w:t>o</w:t>
      </w:r>
      <w:r w:rsidR="00295056" w:rsidRPr="00872811">
        <w:rPr>
          <w:szCs w:val="24"/>
          <w:lang w:val="cy-GB"/>
        </w:rPr>
        <w:t>C (50</w:t>
      </w:r>
      <w:r w:rsidR="00295056" w:rsidRPr="00872811">
        <w:rPr>
          <w:szCs w:val="24"/>
          <w:vertAlign w:val="superscript"/>
          <w:lang w:val="cy-GB"/>
        </w:rPr>
        <w:t>o</w:t>
      </w:r>
      <w:r w:rsidR="00295056" w:rsidRPr="00872811">
        <w:rPr>
          <w:szCs w:val="24"/>
          <w:lang w:val="cy-GB"/>
        </w:rPr>
        <w:t>F) a’r uchaf yw 26</w:t>
      </w:r>
      <w:r w:rsidR="00295056" w:rsidRPr="00872811">
        <w:rPr>
          <w:szCs w:val="24"/>
          <w:vertAlign w:val="superscript"/>
          <w:lang w:val="cy-GB"/>
        </w:rPr>
        <w:t>o</w:t>
      </w:r>
      <w:r w:rsidR="00295056" w:rsidRPr="00872811">
        <w:rPr>
          <w:szCs w:val="24"/>
          <w:lang w:val="cy-GB"/>
        </w:rPr>
        <w:t>C (79</w:t>
      </w:r>
      <w:r w:rsidR="00295056" w:rsidRPr="00872811">
        <w:rPr>
          <w:szCs w:val="24"/>
          <w:vertAlign w:val="superscript"/>
          <w:lang w:val="cy-GB"/>
        </w:rPr>
        <w:t>o</w:t>
      </w:r>
      <w:r w:rsidR="00295056" w:rsidRPr="00872811">
        <w:rPr>
          <w:szCs w:val="24"/>
          <w:lang w:val="cy-GB"/>
        </w:rPr>
        <w:t>F).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Rhaid cynnig awyriad nad yw'n cynnwys unrhyw ddrafftiau gormodol.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Rhaid sicrhau tymheredd rhesymol ar bob adeg yn y mannau lle cedwir cŵn.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 xml:space="preserve">4.4   </w:t>
      </w:r>
      <w:r w:rsidRPr="00110CD2">
        <w:rPr>
          <w:szCs w:val="24"/>
        </w:rPr>
        <w:tab/>
      </w:r>
      <w:r w:rsidR="00295056" w:rsidRPr="00872811">
        <w:rPr>
          <w:rFonts w:cs="Arial"/>
          <w:szCs w:val="24"/>
          <w:lang w:val="cy-GB" w:eastAsia="en-GB"/>
        </w:rPr>
        <w:t>Cyn belled ag y bo’n ymarferol a rhesymol, ni ddylai'r ardaloedd/ystafelloedd a ddefnyddir gan gŵn gynnwys unrhyw berygl ffisegol neu gemegol a all achosi niwed i’r cŵn.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b/>
          <w:szCs w:val="24"/>
        </w:rPr>
      </w:pPr>
      <w:r w:rsidRPr="00110CD2">
        <w:rPr>
          <w:szCs w:val="24"/>
        </w:rPr>
        <w:t>4.5</w:t>
      </w:r>
      <w:r w:rsidRPr="00110CD2">
        <w:rPr>
          <w:szCs w:val="24"/>
        </w:rPr>
        <w:tab/>
      </w:r>
      <w:r w:rsidR="00295056" w:rsidRPr="00872811">
        <w:rPr>
          <w:b/>
          <w:szCs w:val="24"/>
          <w:lang w:val="cy-GB"/>
        </w:rPr>
        <w:t>Rhaid bod digon o le ar gael i gadw'r cŵn ar wahân yn ôl y galw.</w:t>
      </w:r>
      <w:r w:rsidRPr="00872811">
        <w:rPr>
          <w:b/>
          <w:szCs w:val="24"/>
        </w:rPr>
        <w:t xml:space="preserve"> </w:t>
      </w:r>
      <w:r w:rsidR="00295056" w:rsidRPr="00872811">
        <w:rPr>
          <w:rFonts w:cs="Arial"/>
          <w:b/>
          <w:bCs/>
          <w:szCs w:val="24"/>
          <w:lang w:val="cy-GB" w:eastAsia="en-GB"/>
        </w:rPr>
        <w:t>Ymhob achos, dylid asesu maint ac anghenion unigol y ci yn briodol, er mwyn sicrhau y gall y cyfleuster barhau i ddiwallu ei anghenion.</w:t>
      </w:r>
    </w:p>
    <w:p w:rsidR="00EF6F12" w:rsidRPr="00110CD2" w:rsidRDefault="00EF6F12" w:rsidP="00EF6F12">
      <w:pPr>
        <w:jc w:val="both"/>
        <w:rPr>
          <w:b/>
          <w:szCs w:val="24"/>
        </w:rPr>
      </w:pPr>
    </w:p>
    <w:p w:rsidR="00EF6F12" w:rsidRPr="00872811" w:rsidRDefault="00EF6F12" w:rsidP="00872811">
      <w:pPr>
        <w:jc w:val="both"/>
        <w:rPr>
          <w:szCs w:val="24"/>
        </w:rPr>
      </w:pPr>
      <w:r w:rsidRPr="00110CD2">
        <w:rPr>
          <w:b/>
          <w:szCs w:val="24"/>
        </w:rPr>
        <w:t>5.</w:t>
      </w:r>
      <w:r w:rsidRPr="00110CD2">
        <w:rPr>
          <w:b/>
          <w:szCs w:val="24"/>
        </w:rPr>
        <w:tab/>
      </w:r>
      <w:r w:rsidR="00295056" w:rsidRPr="00872811">
        <w:rPr>
          <w:b/>
          <w:szCs w:val="24"/>
          <w:u w:val="single"/>
          <w:lang w:val="cy-GB"/>
        </w:rPr>
        <w:t xml:space="preserve">RHEOLI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</w:rPr>
      </w:pPr>
      <w:r w:rsidRPr="00110CD2">
        <w:rPr>
          <w:b/>
          <w:szCs w:val="24"/>
        </w:rPr>
        <w:t>5.1</w:t>
      </w:r>
      <w:r w:rsidRPr="00110CD2">
        <w:rPr>
          <w:b/>
          <w:szCs w:val="24"/>
        </w:rPr>
        <w:tab/>
      </w:r>
      <w:r w:rsidR="00295056" w:rsidRPr="00872811">
        <w:rPr>
          <w:b/>
          <w:szCs w:val="24"/>
          <w:u w:val="single"/>
          <w:lang w:val="cy-GB"/>
        </w:rPr>
        <w:t>HYFFORDDIANT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5.1.1</w:t>
      </w:r>
      <w:r w:rsidRPr="00110CD2">
        <w:rPr>
          <w:szCs w:val="24"/>
        </w:rPr>
        <w:tab/>
      </w:r>
      <w:r w:rsidR="00295056" w:rsidRPr="00872811">
        <w:rPr>
          <w:b/>
          <w:szCs w:val="24"/>
          <w:lang w:val="cy-GB"/>
        </w:rPr>
        <w:t>Rhaid llunio polisi hyfforddiant ysgrifenedig ar gyfer staff.</w:t>
      </w:r>
      <w:r w:rsidRPr="00872811">
        <w:rPr>
          <w:b/>
          <w:szCs w:val="24"/>
        </w:rPr>
        <w:t xml:space="preserve"> </w:t>
      </w:r>
      <w:r w:rsidR="00295056" w:rsidRPr="00872811">
        <w:rPr>
          <w:b/>
          <w:szCs w:val="24"/>
          <w:lang w:val="cy-GB"/>
        </w:rPr>
        <w:t>Rhaid gallu dangos bod staff wedi cael eu hyfforddi’n systematig.</w:t>
      </w:r>
      <w:r w:rsidRPr="00872811">
        <w:rPr>
          <w:b/>
          <w:szCs w:val="24"/>
        </w:rPr>
        <w:t xml:space="preserve"> </w:t>
      </w:r>
      <w:r w:rsidR="00295056" w:rsidRPr="00872811">
        <w:rPr>
          <w:b/>
          <w:szCs w:val="24"/>
          <w:lang w:val="cy-GB"/>
        </w:rPr>
        <w:t>Dylai staff feddu ar y wybodaeth ddiweddaraf am ymddygiad cŵn, gan gynnwys iaith y corff, dulliau chwarae a rheoli ymddygiad yn ogystal ag iechyd cŵn, iechyd a diogelwch a chymorth cyntaf i gŵn.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</w:rPr>
      </w:pPr>
      <w:r w:rsidRPr="00110CD2">
        <w:rPr>
          <w:b/>
          <w:szCs w:val="24"/>
        </w:rPr>
        <w:t>5.2</w:t>
      </w:r>
      <w:r w:rsidRPr="00110CD2">
        <w:rPr>
          <w:b/>
          <w:szCs w:val="24"/>
        </w:rPr>
        <w:tab/>
      </w:r>
      <w:r w:rsidR="00295056" w:rsidRPr="00872811">
        <w:rPr>
          <w:b/>
          <w:szCs w:val="24"/>
          <w:u w:val="single"/>
          <w:lang w:val="cy-GB"/>
        </w:rPr>
        <w:t>GLANWEITHDRA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5.2.1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Dylai’r holl ardaloedd a ddefnyddir gan gŵn, gan gynnwys y gegin ac ati, fod yn lân heb unrhyw faw neu lwch yn cronni ynddynt a’u cadw yn y fath fodd sy'n sicrhau’r gwaith o reoli heintiau a sicrhau bod cŵn yn gyfforddus.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5.2.2</w:t>
      </w:r>
      <w:r w:rsidRPr="00110CD2">
        <w:rPr>
          <w:szCs w:val="24"/>
        </w:rPr>
        <w:tab/>
      </w:r>
      <w:r w:rsidR="00295056" w:rsidRPr="00872811">
        <w:rPr>
          <w:rFonts w:cs="Arial"/>
          <w:szCs w:val="24"/>
          <w:lang w:val="cy-GB" w:eastAsia="en-GB"/>
        </w:rPr>
        <w:t>Dylid cael gwared ag unrhyw faw ci a deunyddiau brwnt o’r holl ardaloedd a ddefnyddir gan gŵn o leiaf pob bydd ac yn amlach na hynny os oes angen.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Dylid cytuno ar y cyfleusterau ar gyfer cael gwared â gwastraff cŵn gyda'r swyddog awdurdodedig yn y Cyngor.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5.2.3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Dylid cadw’r holl welyau a deunyddiau yn lân a sych.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Dylid glanhau’r eitemau dan sylw yn rheolaidd i osgoi croes-heintio.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Rhaid i’r Trwyddedau allu darparu deunydd gwely ychwanegol.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872811" w:rsidRDefault="00872811" w:rsidP="00872811">
      <w:pPr>
        <w:numPr>
          <w:ilvl w:val="2"/>
          <w:numId w:val="13"/>
        </w:numPr>
        <w:ind w:left="728" w:hanging="728"/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t>Dylid darparu cyfleusterau ar gyfer derbyn, cadw a chael gwared a’r holl wastraff yn briodol.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Pr="00872811">
        <w:rPr>
          <w:szCs w:val="24"/>
          <w:lang w:val="cy-GB"/>
        </w:rPr>
        <w:t xml:space="preserve">Dylid rhoi sylw penodol i’r gwaith o gadw gwastraff clinigol sy’n deillio o drin a gofalu am gŵn gydag afiechydon heintus ar wahân. 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872811" w:rsidRPr="00872811" w:rsidRDefault="00872811" w:rsidP="0087281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2811">
        <w:rPr>
          <w:rFonts w:cs="Arial"/>
          <w:szCs w:val="24"/>
          <w:lang w:val="cy-GB" w:eastAsia="en-GB"/>
        </w:rPr>
        <w:t>Dylid rhoi mesurau ar waith i leihau'r peryglon sy'n gysylltiedig â chnofilod (llygod), pryfed a phlâu eraill yn y safle.</w:t>
      </w:r>
    </w:p>
    <w:p w:rsidR="00EF6F12" w:rsidRPr="00C76218" w:rsidRDefault="00EF6F12" w:rsidP="00EF6F1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72811" w:rsidRPr="005A5F8C" w:rsidRDefault="00872811" w:rsidP="0087281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/>
        </w:rPr>
        <w:t>Ni ddylai cemegau a ddefnyddir i lanhau’r cyfleuster gael effaith andwyol ar iechyd cŵn, petaent yn digwydd dod i gysylltiad â nhw.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</w:rPr>
      </w:pPr>
      <w:r w:rsidRPr="00110CD2">
        <w:rPr>
          <w:b/>
          <w:szCs w:val="24"/>
        </w:rPr>
        <w:t>5.3</w:t>
      </w:r>
      <w:r w:rsidRPr="00110CD2">
        <w:rPr>
          <w:b/>
          <w:szCs w:val="24"/>
        </w:rPr>
        <w:tab/>
      </w:r>
      <w:r w:rsidR="00295056" w:rsidRPr="00872811">
        <w:rPr>
          <w:b/>
          <w:szCs w:val="24"/>
          <w:u w:val="single"/>
          <w:lang w:val="cy-GB"/>
        </w:rPr>
        <w:t>BWYD A DŴR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110CD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5.3.1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Dylai'r holl gŵn gael digon o fwyd addas yn ôl cyfarwyddyd y cleient.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5.3.2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Dylid sicrhau bod dŵr yfed ffres ar gael bob amser (oni bai bod milfeddyg wedi nodi fel arall) a bod y bowlen yn cael ei glanhau bob dydd.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Dylid newid y dŵr o leiaf ddwywaith y dydd.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872811" w:rsidRDefault="00872811" w:rsidP="00872811">
      <w:pPr>
        <w:numPr>
          <w:ilvl w:val="2"/>
          <w:numId w:val="14"/>
        </w:numPr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Dylid darparu gwelyau, llestri, deunyddiau trin a thacluso addas.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Pr="00872811">
        <w:rPr>
          <w:szCs w:val="24"/>
          <w:lang w:val="cy-GB"/>
        </w:rPr>
        <w:t>Dylid glanhau’r eitemau dan sylw yn rheolaidd i osgoi croes-heintio.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872811" w:rsidRPr="00872811" w:rsidRDefault="00872811" w:rsidP="00872811">
      <w:pPr>
        <w:numPr>
          <w:ilvl w:val="2"/>
          <w:numId w:val="14"/>
        </w:numPr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t>Pan fo angen, dylid darparu llestri bwyta ac yfed, ac felly, dylai’r rhain fod yn rhai y gellir eu glanhau a'u dihalogi'n rhwydd er mwyn osgoi croes-heintio.</w:t>
      </w:r>
      <w:r w:rsidRPr="00872811">
        <w:rPr>
          <w:szCs w:val="24"/>
        </w:rPr>
        <w:t xml:space="preserve"> </w:t>
      </w:r>
      <w:r w:rsidRPr="00872811">
        <w:rPr>
          <w:szCs w:val="24"/>
          <w:lang w:val="cy-GB"/>
        </w:rPr>
        <w:t>Hefyd, rhaid sicrhau eu bod yn lân bob amser.</w:t>
      </w:r>
      <w:r w:rsidRPr="00872811">
        <w:rPr>
          <w:szCs w:val="24"/>
        </w:rPr>
        <w:t xml:space="preserve"> </w:t>
      </w:r>
      <w:r w:rsidRPr="00872811">
        <w:rPr>
          <w:szCs w:val="24"/>
          <w:lang w:val="cy-GB"/>
        </w:rPr>
        <w:t>Dylid glanhau neu daflu llestri bwyd ar ôl pob pryd ac mae’n rhaid i bob ci gael ei bowlen ei hun.</w:t>
      </w:r>
    </w:p>
    <w:p w:rsidR="00EF6F12" w:rsidRPr="00110CD2" w:rsidRDefault="00EF6F12" w:rsidP="00EF6F12">
      <w:pPr>
        <w:jc w:val="both"/>
        <w:rPr>
          <w:b/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  <w:u w:val="single"/>
        </w:rPr>
      </w:pPr>
      <w:r w:rsidRPr="00110CD2">
        <w:rPr>
          <w:b/>
          <w:szCs w:val="24"/>
        </w:rPr>
        <w:t>5.4</w:t>
      </w:r>
      <w:r w:rsidRPr="00110CD2">
        <w:rPr>
          <w:b/>
          <w:szCs w:val="24"/>
        </w:rPr>
        <w:tab/>
      </w:r>
      <w:r w:rsidR="00295056" w:rsidRPr="00872811">
        <w:rPr>
          <w:b/>
          <w:szCs w:val="24"/>
          <w:u w:val="single"/>
          <w:lang w:val="cy-GB"/>
        </w:rPr>
        <w:t>CYFLEUSTERAU CEGIN</w:t>
      </w:r>
    </w:p>
    <w:p w:rsidR="00EF6F12" w:rsidRPr="00110CD2" w:rsidRDefault="00EF6F12" w:rsidP="00EF6F12">
      <w:pPr>
        <w:jc w:val="both"/>
        <w:rPr>
          <w:szCs w:val="24"/>
        </w:rPr>
      </w:pPr>
    </w:p>
    <w:p w:rsidR="00872811" w:rsidRDefault="00872811" w:rsidP="00872811">
      <w:pPr>
        <w:numPr>
          <w:ilvl w:val="2"/>
          <w:numId w:val="12"/>
        </w:numPr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5.4.1   Rhaid cadw bwyd sych mewn cynwysyddion seiliedig.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Pr="00872811">
        <w:rPr>
          <w:rFonts w:cs="Arial"/>
          <w:szCs w:val="24"/>
          <w:lang w:val="cy-GB" w:eastAsia="en-GB"/>
        </w:rPr>
        <w:t xml:space="preserve">Rhaid storio bwyd amrwd a gweddillion tuniau agored mewn cynwysyddion sydd wedi gorchuddio, nad ydynt yn gynwysyddion metel, ac nad oes modd i fwyd ddiferu ohonynt yn yr oergell. 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872811" w:rsidRPr="00872811" w:rsidRDefault="00872811" w:rsidP="00872811">
      <w:pPr>
        <w:numPr>
          <w:ilvl w:val="2"/>
          <w:numId w:val="12"/>
        </w:numPr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Dylid cadw cyflenwadau mawrion o fwyd mewn cynwysyddion gwrth-fermin.</w:t>
      </w:r>
    </w:p>
    <w:p w:rsidR="00EF6F12" w:rsidRDefault="00EF6F12" w:rsidP="00EF6F12">
      <w:pPr>
        <w:pStyle w:val="ListParagraph"/>
        <w:rPr>
          <w:rFonts w:eastAsia="Times New Roman" w:cs="Times New Roman"/>
          <w:sz w:val="24"/>
          <w:szCs w:val="24"/>
        </w:rPr>
      </w:pPr>
    </w:p>
    <w:p w:rsidR="00872811" w:rsidRPr="00872811" w:rsidRDefault="00872811" w:rsidP="00872811">
      <w:pPr>
        <w:numPr>
          <w:ilvl w:val="2"/>
          <w:numId w:val="12"/>
        </w:numPr>
        <w:ind w:left="728" w:hanging="728"/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t>Dylid darparu cyfleusterau cegin sydd wedi'u hadeiladau a’u cynnal a chadw’n lanwaith ar gyfer storio a pharatoi bwyd ar gyfer y cŵn.</w:t>
      </w:r>
      <w:r w:rsidRPr="00872811">
        <w:rPr>
          <w:szCs w:val="24"/>
        </w:rPr>
        <w:t xml:space="preserve"> </w:t>
      </w:r>
    </w:p>
    <w:p w:rsidR="00EF6F12" w:rsidRDefault="00EF6F12" w:rsidP="00EF6F12">
      <w:pPr>
        <w:ind w:left="728"/>
        <w:jc w:val="both"/>
        <w:rPr>
          <w:szCs w:val="24"/>
        </w:rPr>
      </w:pPr>
    </w:p>
    <w:p w:rsidR="00872811" w:rsidRDefault="00872811" w:rsidP="00872811">
      <w:pPr>
        <w:numPr>
          <w:ilvl w:val="2"/>
          <w:numId w:val="12"/>
        </w:numPr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Dylid sicrhau bod basn gyda dŵr poeth ac oer ar gael ar gyfer golchi offer bwyd a llestri bwyta ac yfed.</w:t>
      </w:r>
      <w:r w:rsidRPr="00872811">
        <w:rPr>
          <w:szCs w:val="24"/>
        </w:rPr>
        <w:t xml:space="preserve"> </w:t>
      </w:r>
      <w:r w:rsidRPr="00872811">
        <w:rPr>
          <w:szCs w:val="24"/>
          <w:lang w:val="cy-GB"/>
        </w:rPr>
        <w:t>Rhaid sicrhau bod basn golchi dwylo ar wahân gyda dŵr poeth ac oer ar gael i staff ei ddefnyddio.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</w:rPr>
      </w:pPr>
      <w:r w:rsidRPr="00110CD2">
        <w:rPr>
          <w:b/>
          <w:szCs w:val="24"/>
        </w:rPr>
        <w:t>5.5</w:t>
      </w:r>
      <w:r w:rsidRPr="00110CD2">
        <w:rPr>
          <w:b/>
          <w:szCs w:val="24"/>
        </w:rPr>
        <w:tab/>
      </w:r>
      <w:r w:rsidR="00295056" w:rsidRPr="00872811">
        <w:rPr>
          <w:b/>
          <w:szCs w:val="24"/>
          <w:u w:val="single"/>
          <w:lang w:val="cy-GB"/>
        </w:rPr>
        <w:t>RHEOLI AFIECHYD AC IMIWNEIDDIO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5.5.1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Dylid rhoi mesurau addas ar waith i atal a rheoli ymlediad afiechydon a pharasitiaid heintus ac ymledol ymysg y cŵn, staff a rheolwyr.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5.5.2</w:t>
      </w:r>
      <w:r w:rsidRPr="00110CD2">
        <w:rPr>
          <w:szCs w:val="24"/>
        </w:rPr>
        <w:tab/>
      </w:r>
      <w:r w:rsidR="00295056" w:rsidRPr="00872811">
        <w:rPr>
          <w:rFonts w:cs="Arial"/>
          <w:szCs w:val="24"/>
          <w:lang w:val="cy-GB" w:eastAsia="en-GB"/>
        </w:rPr>
        <w:t>Dylid gallu dangos tystiolaeth bod y cŵn sy'n lletya yn y safle wedi’u himiwneiddio’n ddiweddar rhag Clefyd y Cŵn, Hepatitis Heintus y Cŵn (adenofirws cŵn), Leptosbirosis (</w:t>
      </w:r>
      <w:r w:rsidR="00295056" w:rsidRPr="00872811">
        <w:rPr>
          <w:rFonts w:cs="Arial"/>
          <w:i/>
          <w:iCs/>
          <w:szCs w:val="24"/>
          <w:lang w:val="cy-GB" w:eastAsia="en-GB"/>
        </w:rPr>
        <w:t>L</w:t>
      </w:r>
      <w:r w:rsidR="00295056" w:rsidRPr="00872811">
        <w:rPr>
          <w:rFonts w:cs="Arial"/>
          <w:szCs w:val="24"/>
          <w:lang w:val="cy-GB" w:eastAsia="en-GB"/>
        </w:rPr>
        <w:t>.</w:t>
      </w:r>
      <w:r w:rsidR="00295056" w:rsidRPr="00872811">
        <w:rPr>
          <w:rFonts w:cs="Arial"/>
          <w:i/>
          <w:iCs/>
          <w:szCs w:val="24"/>
          <w:lang w:val="cy-GB" w:eastAsia="en-GB"/>
        </w:rPr>
        <w:t>canicola</w:t>
      </w:r>
      <w:r w:rsidR="00295056" w:rsidRPr="00872811">
        <w:rPr>
          <w:rFonts w:cs="Arial"/>
          <w:szCs w:val="24"/>
          <w:lang w:val="cy-GB" w:eastAsia="en-GB"/>
        </w:rPr>
        <w:t xml:space="preserve"> ac </w:t>
      </w:r>
      <w:r w:rsidR="00295056" w:rsidRPr="00872811">
        <w:rPr>
          <w:rFonts w:cs="Arial"/>
          <w:i/>
          <w:iCs/>
          <w:szCs w:val="24"/>
          <w:lang w:val="cy-GB" w:eastAsia="en-GB"/>
        </w:rPr>
        <w:t xml:space="preserve">L. Icterohaemorrhagicae) </w:t>
      </w:r>
      <w:r w:rsidR="00295056" w:rsidRPr="00872811">
        <w:rPr>
          <w:rFonts w:cs="Arial"/>
          <w:szCs w:val="24"/>
          <w:lang w:val="cy-GB" w:eastAsia="en-GB"/>
        </w:rPr>
        <w:t>a Pharofirws y Cŵn ac afiechydon perthnasol eraill.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 xml:space="preserve">Dylai’r cwrs imiwneiddio fod wedi’i gwblhau o leiaf pedair wythnos cyn i'r ci letya yn y safle am y tro cyntaf neu'n unol â </w:t>
      </w:r>
      <w:r w:rsidR="00295056" w:rsidRPr="00872811">
        <w:rPr>
          <w:szCs w:val="24"/>
          <w:lang w:val="cy-GB"/>
        </w:rPr>
        <w:lastRenderedPageBreak/>
        <w:t xml:space="preserve">chyfarwyddiadau'r gwneuthurwr. 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 xml:space="preserve">Rhaid </w:t>
      </w:r>
      <w:r w:rsidR="00872811" w:rsidRPr="00872811">
        <w:rPr>
          <w:szCs w:val="24"/>
          <w:lang w:val="cy-GB"/>
        </w:rPr>
        <w:t>cadw cofnod yn y safle yn nodi b</w:t>
      </w:r>
      <w:r w:rsidR="00295056" w:rsidRPr="00872811">
        <w:rPr>
          <w:szCs w:val="24"/>
          <w:lang w:val="cy-GB"/>
        </w:rPr>
        <w:t xml:space="preserve">od y dystiolaeth hon wedi’i chyflwyno drwy gydol y cyfnod y mae’r ci ar y safle.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5.5.3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Rhaid i’r Trwyddedai fod wedi’i gofrestru â meddygfa milfeddyg.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Dylid gwybod enw meddygfa milfeddyg  y cleient a chysylltu â nhw os bydd angen.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Rhaid gofyn am gyngor gan filfeddyg pan nodir arwyddion o haint, anaf neu salwch.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="00295056" w:rsidRPr="00872811">
        <w:rPr>
          <w:rFonts w:cs="Arial"/>
          <w:szCs w:val="24"/>
          <w:lang w:val="cy-GB" w:eastAsia="en-GB"/>
        </w:rPr>
        <w:t>Pan fo unrhyw gi yn sâl neu wedi’i anafu, rhaid dilyn unrhyw gyfarwyddiadau ar gyfer trin y ci, a roddwyd gan filfeddyg, yn ddi-ffael gan nodi'r manylion.</w:t>
      </w:r>
      <w:r w:rsidRPr="00872811">
        <w:rPr>
          <w:szCs w:val="24"/>
        </w:rPr>
        <w:t xml:space="preserve"> </w:t>
      </w:r>
      <w:r w:rsidR="00872811" w:rsidRPr="00872811">
        <w:rPr>
          <w:szCs w:val="24"/>
          <w:lang w:val="cy-GB"/>
        </w:rPr>
        <w:t>Dylai'r Trwyddedau r</w:t>
      </w:r>
      <w:r w:rsidR="00295056" w:rsidRPr="00872811">
        <w:rPr>
          <w:szCs w:val="24"/>
          <w:lang w:val="cy-GB"/>
        </w:rPr>
        <w:t>oi gwybod i'r Awdurdod Trwyddedu am fanylion y driniaeth.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5.5.4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Dylid cadw pecyn cymorth cyntaf ar wahân a chynhwysfawr i’w ddefnyddio ar gŵn ar y safle ac wrth ymarfer cŵn oddi ar y safle.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>
        <w:rPr>
          <w:szCs w:val="24"/>
        </w:rPr>
        <w:t>5.5.5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 xml:space="preserve">Dylid rhoi mesurau ar waith i osgoi ymlediad chwain, </w:t>
      </w:r>
      <w:r w:rsidR="00295056" w:rsidRPr="004232C2">
        <w:rPr>
          <w:szCs w:val="24"/>
          <w:lang w:val="cy-GB"/>
        </w:rPr>
        <w:t>chwilod</w:t>
      </w:r>
      <w:r w:rsidR="00295056" w:rsidRPr="00872811">
        <w:rPr>
          <w:szCs w:val="24"/>
          <w:lang w:val="cy-GB"/>
        </w:rPr>
        <w:t>, parasitiaid perfeddol a pharasitiaid eraill.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Dylid cadw cofnodion ysgrifenedig o'r holl driniaethau cyffredin a brys ar roddir mewn cysylltiad â pharasitiaid tra bo'r cŵn ar y safle.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5.5.7</w:t>
      </w:r>
      <w:r w:rsidRPr="00110CD2">
        <w:rPr>
          <w:szCs w:val="24"/>
        </w:rPr>
        <w:tab/>
      </w:r>
      <w:r w:rsidR="00295056" w:rsidRPr="00872811">
        <w:rPr>
          <w:rFonts w:cs="Arial"/>
          <w:szCs w:val="24"/>
          <w:lang w:val="cy-GB" w:eastAsia="en-GB"/>
        </w:rPr>
        <w:t>Dylid trin y safle ar gyfer chwain a pharasitiaid gyda chynnyrch effeithio</w:t>
      </w:r>
      <w:r w:rsidR="00872811" w:rsidRPr="00872811">
        <w:rPr>
          <w:rFonts w:cs="Arial"/>
          <w:szCs w:val="24"/>
          <w:lang w:val="cy-GB" w:eastAsia="en-GB"/>
        </w:rPr>
        <w:t>l</w:t>
      </w:r>
      <w:r w:rsidR="00295056" w:rsidRPr="00872811">
        <w:rPr>
          <w:rFonts w:cs="Arial"/>
          <w:szCs w:val="24"/>
          <w:lang w:val="cy-GB" w:eastAsia="en-GB"/>
        </w:rPr>
        <w:t xml:space="preserve"> yn ôl yr angen.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5.5.8</w:t>
      </w:r>
      <w:r w:rsidRPr="00110CD2">
        <w:rPr>
          <w:szCs w:val="24"/>
        </w:rPr>
        <w:tab/>
      </w:r>
      <w:r w:rsidR="00872811" w:rsidRPr="00872811">
        <w:rPr>
          <w:rFonts w:cs="Arial"/>
          <w:szCs w:val="24"/>
          <w:lang w:val="cy-GB" w:eastAsia="en-GB"/>
        </w:rPr>
        <w:t xml:space="preserve">Dylid gofyn </w:t>
      </w:r>
      <w:r w:rsidR="00295056" w:rsidRPr="00872811">
        <w:rPr>
          <w:rFonts w:cs="Arial"/>
          <w:szCs w:val="24"/>
          <w:lang w:val="cy-GB" w:eastAsia="en-GB"/>
        </w:rPr>
        <w:t xml:space="preserve">am gyngor gan filfeddyg mewn cysylltiad â sylweddau glanhau er mwyn sicrhau nac oes modd iddyn nhw nac unrhyw fygdarth sy’n codi ohonynt beri niwed i  anifail.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EF6F12" w:rsidP="00EF6F12">
      <w:pPr>
        <w:jc w:val="both"/>
        <w:rPr>
          <w:b/>
          <w:szCs w:val="24"/>
        </w:rPr>
      </w:pPr>
      <w:r w:rsidRPr="00110CD2">
        <w:rPr>
          <w:szCs w:val="24"/>
        </w:rPr>
        <w:t xml:space="preserve">                              </w:t>
      </w:r>
    </w:p>
    <w:p w:rsidR="00EF6F12" w:rsidRPr="00872811" w:rsidRDefault="00EF6F12" w:rsidP="00872811">
      <w:pPr>
        <w:jc w:val="both"/>
        <w:rPr>
          <w:szCs w:val="24"/>
          <w:u w:val="single"/>
        </w:rPr>
      </w:pPr>
      <w:r w:rsidRPr="00110CD2">
        <w:rPr>
          <w:b/>
          <w:szCs w:val="24"/>
        </w:rPr>
        <w:t>5.6</w:t>
      </w:r>
      <w:r w:rsidRPr="00110CD2">
        <w:rPr>
          <w:b/>
          <w:szCs w:val="24"/>
        </w:rPr>
        <w:tab/>
      </w:r>
      <w:r w:rsidR="00295056" w:rsidRPr="00872811">
        <w:rPr>
          <w:rFonts w:cs="Arial"/>
          <w:b/>
          <w:bCs/>
          <w:szCs w:val="24"/>
          <w:u w:val="single"/>
          <w:lang w:val="cy-GB" w:eastAsia="en-GB"/>
        </w:rPr>
        <w:t>ARWAHANU CŴN AC ACHOSION O HEINTIAU YMLEDOL</w:t>
      </w:r>
    </w:p>
    <w:p w:rsidR="00EF6F12" w:rsidRPr="00110CD2" w:rsidRDefault="00EF6F12" w:rsidP="00EF6F12">
      <w:pPr>
        <w:jc w:val="both"/>
        <w:rPr>
          <w:szCs w:val="24"/>
          <w:u w:val="single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5.6.1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Dylid cadw unrhyw gŵn sy’n dangos unrhyw arwyddion o haint neu salwch ar wahân i gŵn eraill nes bod modd cael cyngor gan filfeddyg.</w:t>
      </w:r>
      <w:r w:rsidRPr="00872811">
        <w:rPr>
          <w:szCs w:val="24"/>
        </w:rPr>
        <w:t xml:space="preserve"> </w:t>
      </w:r>
      <w:r w:rsidR="00295056" w:rsidRPr="00872811">
        <w:rPr>
          <w:szCs w:val="24"/>
          <w:lang w:val="cy-GB"/>
        </w:rPr>
        <w:t>Dylai cyfleusterau digonol fod ar gael yn y safle trwyddedig i sicrhau y gellir cadw unrhyw anifail sy'n sâl ar wahân yn effeithiol.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5.6.2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Dylai’r Trwyddedau roi gwybod i’r Cyngor ar unwaith os oes afiechyd heintus ar gi.</w:t>
      </w:r>
      <w:r w:rsidRPr="00872811">
        <w:rPr>
          <w:szCs w:val="24"/>
        </w:rPr>
        <w:t xml:space="preserve"> </w:t>
      </w:r>
      <w:r w:rsidR="0080644F" w:rsidRPr="00872811">
        <w:rPr>
          <w:rFonts w:cs="Arial"/>
          <w:szCs w:val="24"/>
          <w:lang w:val="cy-GB" w:eastAsia="en-GB"/>
        </w:rPr>
        <w:t>Dylai hefyd gysylltu â'u meddygfa milfeddyg i ofyn am gyngor ar unrhyw fesurau diogelu angenrheidiol.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5.6.3</w:t>
      </w:r>
      <w:r w:rsidRPr="00110CD2">
        <w:rPr>
          <w:szCs w:val="24"/>
        </w:rPr>
        <w:tab/>
      </w:r>
      <w:r w:rsidR="00295056" w:rsidRPr="00872811">
        <w:rPr>
          <w:szCs w:val="24"/>
          <w:lang w:val="cy-GB"/>
        </w:rPr>
        <w:t>Yn dilyn achos o afiech</w:t>
      </w:r>
      <w:r w:rsidR="00971809" w:rsidRPr="00872811">
        <w:rPr>
          <w:szCs w:val="24"/>
          <w:lang w:val="cy-GB"/>
        </w:rPr>
        <w:t>yd heintus yn ystod unrhyw arhos</w:t>
      </w:r>
      <w:r w:rsidR="00295056" w:rsidRPr="00872811">
        <w:rPr>
          <w:szCs w:val="24"/>
          <w:lang w:val="cy-GB"/>
        </w:rPr>
        <w:t>iad, mae’n rhaid rhoi cyfnod cwarantin rhesymol ar waith yn y safle cyn y gellir derbyn unrhyw gŵn newydd ar gyfer gofal dydd.</w:t>
      </w:r>
      <w:r w:rsidRPr="00872811">
        <w:rPr>
          <w:szCs w:val="24"/>
        </w:rPr>
        <w:t xml:space="preserve"> </w:t>
      </w:r>
      <w:r w:rsidR="00295056" w:rsidRPr="00872811">
        <w:rPr>
          <w:rFonts w:cs="Arial"/>
          <w:szCs w:val="24"/>
          <w:lang w:val="cy-GB" w:eastAsia="en-GB"/>
        </w:rPr>
        <w:t>Swyddog Awdurdodedig y Cyngor fydd yn pennu hyd y cyfnod hwn gyda chyngor gan filfeddyg.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bookmarkStart w:id="0" w:name="cysill"/>
      <w:bookmarkEnd w:id="0"/>
      <w:r w:rsidRPr="00110CD2">
        <w:rPr>
          <w:szCs w:val="24"/>
        </w:rPr>
        <w:t>5.6.4</w:t>
      </w:r>
      <w:r w:rsidRPr="00110CD2">
        <w:rPr>
          <w:szCs w:val="24"/>
        </w:rPr>
        <w:tab/>
      </w:r>
      <w:r w:rsidR="00971809" w:rsidRPr="00872811">
        <w:rPr>
          <w:szCs w:val="24"/>
          <w:lang w:val="cy-GB"/>
        </w:rPr>
        <w:t>Mae’n rhaid rhoi gwybod i’r Cyngor am farwolaeth unrhyw anifail ar y safle neu dan eu gofal.</w:t>
      </w:r>
      <w:r w:rsidRPr="00872811">
        <w:rPr>
          <w:szCs w:val="24"/>
        </w:rPr>
        <w:t xml:space="preserve"> </w:t>
      </w:r>
      <w:r w:rsidR="00971809" w:rsidRPr="00872811">
        <w:rPr>
          <w:szCs w:val="24"/>
          <w:lang w:val="cy-GB"/>
        </w:rPr>
        <w:t>Mae’n rhaid i’r Trwyddedai wneud trefniadau i gadw’r corff ar safle milfeddyg nes bydd y per</w:t>
      </w:r>
      <w:r w:rsidR="00872811" w:rsidRPr="00872811">
        <w:rPr>
          <w:szCs w:val="24"/>
          <w:lang w:val="cy-GB"/>
        </w:rPr>
        <w:t>chenogion yn dychwelyd oni bai b</w:t>
      </w:r>
      <w:r w:rsidR="00971809" w:rsidRPr="00872811">
        <w:rPr>
          <w:szCs w:val="24"/>
          <w:lang w:val="cy-GB"/>
        </w:rPr>
        <w:t>od y perchennog neu eu cynrychiolydd yn dweud fel arall.</w:t>
      </w:r>
    </w:p>
    <w:p w:rsidR="00EF6F12" w:rsidRDefault="00EF6F12" w:rsidP="00EF6F12">
      <w:pPr>
        <w:ind w:left="728" w:hanging="728"/>
        <w:jc w:val="both"/>
        <w:rPr>
          <w:szCs w:val="24"/>
        </w:rPr>
      </w:pP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Default="00EF6F12" w:rsidP="00EF6F12">
      <w:pPr>
        <w:jc w:val="both"/>
        <w:rPr>
          <w:b/>
          <w:szCs w:val="24"/>
        </w:rPr>
      </w:pPr>
    </w:p>
    <w:p w:rsidR="00EF6F12" w:rsidRDefault="00EF6F12" w:rsidP="00EF6F12">
      <w:pPr>
        <w:jc w:val="both"/>
        <w:rPr>
          <w:b/>
          <w:szCs w:val="24"/>
        </w:rPr>
      </w:pPr>
    </w:p>
    <w:p w:rsidR="00EF6F12" w:rsidRDefault="00EF6F12" w:rsidP="00EF6F12">
      <w:pPr>
        <w:jc w:val="both"/>
        <w:rPr>
          <w:b/>
          <w:szCs w:val="24"/>
        </w:rPr>
      </w:pPr>
    </w:p>
    <w:p w:rsidR="00EF6F12" w:rsidRDefault="00EF6F12" w:rsidP="00EF6F12">
      <w:pPr>
        <w:jc w:val="both"/>
        <w:rPr>
          <w:b/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  <w:u w:val="single"/>
        </w:rPr>
      </w:pPr>
      <w:r w:rsidRPr="00110CD2">
        <w:rPr>
          <w:b/>
          <w:szCs w:val="24"/>
        </w:rPr>
        <w:t>5.7</w:t>
      </w:r>
      <w:r w:rsidRPr="00110CD2">
        <w:rPr>
          <w:b/>
          <w:szCs w:val="24"/>
        </w:rPr>
        <w:tab/>
      </w:r>
      <w:r w:rsidR="00971809" w:rsidRPr="00872811">
        <w:rPr>
          <w:b/>
          <w:szCs w:val="24"/>
          <w:u w:val="single"/>
          <w:lang w:val="cy-GB"/>
        </w:rPr>
        <w:t>COFRESTRU</w:t>
      </w:r>
    </w:p>
    <w:p w:rsidR="00EF6F12" w:rsidRPr="00110CD2" w:rsidRDefault="00EF6F12" w:rsidP="00EF6F12">
      <w:pPr>
        <w:jc w:val="both"/>
        <w:rPr>
          <w:szCs w:val="24"/>
          <w:u w:val="single"/>
        </w:rPr>
      </w:pPr>
    </w:p>
    <w:p w:rsidR="00EF6F12" w:rsidRPr="00872811" w:rsidRDefault="00EF6F12" w:rsidP="00872811">
      <w:pPr>
        <w:ind w:left="754" w:hanging="754"/>
        <w:jc w:val="both"/>
        <w:rPr>
          <w:szCs w:val="24"/>
        </w:rPr>
      </w:pPr>
      <w:r w:rsidRPr="00110CD2">
        <w:rPr>
          <w:szCs w:val="24"/>
        </w:rPr>
        <w:t>5.7.1</w:t>
      </w:r>
      <w:r w:rsidRPr="00110CD2">
        <w:rPr>
          <w:szCs w:val="24"/>
        </w:rPr>
        <w:tab/>
      </w:r>
      <w:r w:rsidR="00971809" w:rsidRPr="00872811">
        <w:rPr>
          <w:szCs w:val="24"/>
          <w:lang w:val="cy-GB"/>
        </w:rPr>
        <w:t>Mae’n rhaid cadw cofrestr o’r holl gŵn ar y safle.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="00971809" w:rsidRPr="00872811">
        <w:rPr>
          <w:szCs w:val="24"/>
          <w:lang w:val="cy-GB"/>
        </w:rPr>
        <w:t>Mae’n rhaid cadw’r gofrestr mewn fformat sy’n golygu y gall aelodau staff allweddol ac unrhyw swyddog awdurdodedig neu filfeddyg gael gafael ar y fath wybodaeth yn hawdd.</w:t>
      </w:r>
      <w:r w:rsidRPr="00872811">
        <w:rPr>
          <w:szCs w:val="24"/>
        </w:rPr>
        <w:t xml:space="preserve"> </w:t>
      </w:r>
      <w:r w:rsidR="00971809" w:rsidRPr="00872811">
        <w:rPr>
          <w:szCs w:val="24"/>
          <w:lang w:val="cy-GB"/>
        </w:rPr>
        <w:t>Mae’n rhaid i’r wybodaeth dan sylw gynnwys y canlynol:</w:t>
      </w:r>
    </w:p>
    <w:p w:rsidR="00EF6F12" w:rsidRPr="00110CD2" w:rsidRDefault="00EF6F12" w:rsidP="00EF6F12">
      <w:pPr>
        <w:ind w:left="754" w:hanging="754"/>
        <w:jc w:val="both"/>
        <w:rPr>
          <w:szCs w:val="24"/>
        </w:rPr>
      </w:pPr>
    </w:p>
    <w:p w:rsidR="00872811" w:rsidRPr="00872811" w:rsidRDefault="00872811" w:rsidP="00872811">
      <w:pPr>
        <w:numPr>
          <w:ilvl w:val="0"/>
          <w:numId w:val="11"/>
        </w:numPr>
        <w:tabs>
          <w:tab w:val="left" w:pos="1276"/>
        </w:tabs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Dyddiad ac amser cyrraedd y safle;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Enw’r ci, unrhyw system adnabod megis rhif sglodyn meicro, tatŵ;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Disgrifiad, brîd, oed a rhyw y ci;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Enw, cyfeiriad a rhif ffôn y perchennog neu’r person sy’n gofalu am ci;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Enw, cyfeiriad a rhif ffôn y person cyswllt tra bod y ci yng ngofal y gwasanaeth;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Enw, cyfeiriad a rhif ffôn milfeddyg y ci;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Dyddiad ac amser gadael y safle;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t xml:space="preserve"> Tystiolaeth o imiwneiddio, hanes meddygol a gofynion;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rFonts w:cs="Arial"/>
          <w:szCs w:val="24"/>
          <w:lang w:val="cy-GB" w:eastAsia="en-GB"/>
        </w:rPr>
        <w:t xml:space="preserve"> Manylion unrhyw driniaeth a roddwyd tra bod y ci yn cael gofal;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 xml:space="preserve">Gofynion iechyd, llesiant, maeth ac ymarfer corff, hefyd; </w:t>
      </w:r>
    </w:p>
    <w:p w:rsidR="00872811" w:rsidRPr="00872811" w:rsidRDefault="00872811" w:rsidP="00872811">
      <w:pPr>
        <w:numPr>
          <w:ilvl w:val="0"/>
          <w:numId w:val="11"/>
        </w:numPr>
        <w:ind w:left="754" w:hanging="754"/>
        <w:jc w:val="both"/>
        <w:rPr>
          <w:szCs w:val="24"/>
        </w:rPr>
      </w:pPr>
      <w:r w:rsidRPr="00872811">
        <w:rPr>
          <w:szCs w:val="24"/>
          <w:lang w:val="cy-GB"/>
        </w:rPr>
        <w:t>Copi o ganiatâd ysgrifenedig gan y perchennog o ran rhyngweithio rhwng eu ci nhw a chŵn eraill yn yr uned gofal dydd</w:t>
      </w:r>
    </w:p>
    <w:p w:rsidR="00EF6F12" w:rsidRPr="00110CD2" w:rsidRDefault="00EF6F12" w:rsidP="00EF6F12">
      <w:pPr>
        <w:ind w:left="754" w:hanging="754"/>
        <w:jc w:val="both"/>
        <w:rPr>
          <w:szCs w:val="24"/>
        </w:rPr>
      </w:pPr>
    </w:p>
    <w:p w:rsidR="00EF6F12" w:rsidRPr="00872811" w:rsidRDefault="00EF6F12" w:rsidP="00872811">
      <w:pPr>
        <w:ind w:left="754" w:hanging="754"/>
        <w:jc w:val="both"/>
        <w:rPr>
          <w:szCs w:val="24"/>
        </w:rPr>
      </w:pPr>
      <w:r w:rsidRPr="00110CD2">
        <w:rPr>
          <w:szCs w:val="24"/>
        </w:rPr>
        <w:t xml:space="preserve">5.7.2 </w:t>
      </w:r>
      <w:r>
        <w:rPr>
          <w:szCs w:val="24"/>
        </w:rPr>
        <w:tab/>
      </w:r>
      <w:r w:rsidR="00971809" w:rsidRPr="00872811">
        <w:rPr>
          <w:szCs w:val="24"/>
          <w:lang w:val="cy-GB"/>
        </w:rPr>
        <w:t>Dylid sicrhau bod y fath gofrestr ar gael i’w harchwilio ar bob adeg gan Swyddog Awdurdodedig y Cyngor a/neu filfeddyg.</w:t>
      </w:r>
    </w:p>
    <w:p w:rsidR="00EF6F12" w:rsidRPr="00110CD2" w:rsidRDefault="00EF6F12" w:rsidP="00EF6F12">
      <w:pPr>
        <w:ind w:left="754" w:hanging="754"/>
        <w:jc w:val="both"/>
        <w:rPr>
          <w:szCs w:val="24"/>
        </w:rPr>
      </w:pPr>
    </w:p>
    <w:p w:rsidR="00EF6F12" w:rsidRPr="00110CD2" w:rsidRDefault="00EF6F12" w:rsidP="00872811">
      <w:pPr>
        <w:ind w:left="754" w:hanging="754"/>
        <w:jc w:val="both"/>
        <w:rPr>
          <w:szCs w:val="24"/>
        </w:rPr>
      </w:pPr>
      <w:r w:rsidRPr="00110CD2">
        <w:rPr>
          <w:szCs w:val="24"/>
        </w:rPr>
        <w:t>5.7.3</w:t>
      </w:r>
      <w:r w:rsidRPr="00110CD2">
        <w:rPr>
          <w:szCs w:val="24"/>
        </w:rPr>
        <w:tab/>
      </w:r>
      <w:r w:rsidR="00971809" w:rsidRPr="00872811">
        <w:rPr>
          <w:szCs w:val="24"/>
          <w:lang w:val="cy-GB"/>
        </w:rPr>
        <w:t xml:space="preserve">Mae’n rhaid sicrhau bod y gofrestr ar gael am o leiaf 2 flynedd a’i </w:t>
      </w:r>
      <w:r w:rsidR="00007E28" w:rsidRPr="00872811">
        <w:rPr>
          <w:szCs w:val="24"/>
          <w:lang w:val="cy-GB"/>
        </w:rPr>
        <w:t xml:space="preserve"> bod yn cael ei </w:t>
      </w:r>
      <w:r w:rsidR="00971809" w:rsidRPr="00872811">
        <w:rPr>
          <w:szCs w:val="24"/>
          <w:lang w:val="cy-GB"/>
        </w:rPr>
        <w:t xml:space="preserve">chadw yn y fath fodd fel </w:t>
      </w:r>
      <w:r w:rsidR="00872811" w:rsidRPr="00872811">
        <w:rPr>
          <w:szCs w:val="24"/>
          <w:lang w:val="cy-GB"/>
        </w:rPr>
        <w:t xml:space="preserve">ei </w:t>
      </w:r>
      <w:r w:rsidR="00971809" w:rsidRPr="00872811">
        <w:rPr>
          <w:szCs w:val="24"/>
          <w:lang w:val="cy-GB"/>
        </w:rPr>
        <w:t xml:space="preserve">bod </w:t>
      </w:r>
      <w:r w:rsidR="00007E28" w:rsidRPr="00872811">
        <w:rPr>
          <w:szCs w:val="24"/>
          <w:lang w:val="cy-GB"/>
        </w:rPr>
        <w:t xml:space="preserve">yn hawdd i </w:t>
      </w:r>
      <w:r w:rsidR="00971809" w:rsidRPr="00872811">
        <w:rPr>
          <w:szCs w:val="24"/>
          <w:lang w:val="cy-GB"/>
        </w:rPr>
        <w:t>Swyddog Awdurdodedig all</w:t>
      </w:r>
      <w:r w:rsidR="00007E28" w:rsidRPr="00872811">
        <w:rPr>
          <w:szCs w:val="24"/>
          <w:lang w:val="cy-GB"/>
        </w:rPr>
        <w:t>u cael gafael ar y wybodaeth</w:t>
      </w:r>
      <w:r w:rsidR="00971809" w:rsidRPr="00872811">
        <w:rPr>
          <w:szCs w:val="24"/>
          <w:lang w:val="cy-GB"/>
        </w:rPr>
        <w:t>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54" w:hanging="754"/>
        <w:jc w:val="both"/>
        <w:rPr>
          <w:szCs w:val="24"/>
        </w:rPr>
      </w:pPr>
    </w:p>
    <w:p w:rsidR="00EF6F12" w:rsidRPr="00872811" w:rsidRDefault="00EF6F12" w:rsidP="00872811">
      <w:pPr>
        <w:ind w:left="754" w:hanging="754"/>
        <w:jc w:val="both"/>
        <w:rPr>
          <w:szCs w:val="24"/>
        </w:rPr>
      </w:pPr>
      <w:r w:rsidRPr="00110CD2">
        <w:rPr>
          <w:szCs w:val="24"/>
        </w:rPr>
        <w:t>5.7.4</w:t>
      </w:r>
      <w:r w:rsidRPr="00110CD2">
        <w:rPr>
          <w:szCs w:val="24"/>
        </w:rPr>
        <w:tab/>
      </w:r>
      <w:r w:rsidR="00007E28" w:rsidRPr="00872811">
        <w:rPr>
          <w:szCs w:val="24"/>
          <w:lang w:val="cy-GB"/>
        </w:rPr>
        <w:t>Os oes rhaid rhoi meddyginiaeth, dylid cofnodi hynny.</w:t>
      </w:r>
    </w:p>
    <w:p w:rsidR="00EF6F12" w:rsidRPr="00110CD2" w:rsidRDefault="00EF6F12" w:rsidP="00EF6F12">
      <w:pPr>
        <w:ind w:left="754" w:hanging="754"/>
        <w:jc w:val="both"/>
        <w:rPr>
          <w:szCs w:val="24"/>
        </w:rPr>
      </w:pPr>
    </w:p>
    <w:p w:rsidR="00EF6F12" w:rsidRPr="00872811" w:rsidRDefault="00EF6F12" w:rsidP="00872811">
      <w:pPr>
        <w:ind w:left="754" w:hanging="754"/>
        <w:jc w:val="both"/>
        <w:rPr>
          <w:szCs w:val="24"/>
        </w:rPr>
      </w:pPr>
      <w:r>
        <w:rPr>
          <w:szCs w:val="24"/>
        </w:rPr>
        <w:t>5.7.5</w:t>
      </w:r>
      <w:r w:rsidRPr="00110CD2">
        <w:rPr>
          <w:szCs w:val="24"/>
        </w:rPr>
        <w:tab/>
      </w:r>
      <w:r w:rsidR="00007E28" w:rsidRPr="00872811">
        <w:rPr>
          <w:szCs w:val="24"/>
          <w:lang w:val="cy-GB"/>
        </w:rPr>
        <w:t>Pan fo cofnodion yn cael eu cadw ar gyfrifiadur, dylid cadw copi wrth gefn.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Mae’n rhaid i’r gofrestr hefyd fod ar gael i aelodau staff allweddol y sefydliad ar bob adeg.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</w:rPr>
      </w:pPr>
      <w:r w:rsidRPr="00110CD2">
        <w:rPr>
          <w:b/>
          <w:szCs w:val="24"/>
        </w:rPr>
        <w:t>5.8</w:t>
      </w:r>
      <w:r w:rsidRPr="00110CD2">
        <w:rPr>
          <w:b/>
          <w:szCs w:val="24"/>
        </w:rPr>
        <w:tab/>
      </w:r>
      <w:r w:rsidR="00007E28" w:rsidRPr="00872811">
        <w:rPr>
          <w:b/>
          <w:szCs w:val="24"/>
          <w:u w:val="single"/>
          <w:lang w:val="cy-GB"/>
        </w:rPr>
        <w:t>GORUCHWYLIAETH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5.8.1</w:t>
      </w:r>
      <w:r w:rsidRPr="00110CD2">
        <w:rPr>
          <w:szCs w:val="24"/>
        </w:rPr>
        <w:tab/>
      </w:r>
      <w:r w:rsidR="0080644F" w:rsidRPr="00872811">
        <w:rPr>
          <w:rFonts w:cs="Arial"/>
          <w:szCs w:val="24"/>
          <w:lang w:val="cy-GB" w:eastAsia="en-GB"/>
        </w:rPr>
        <w:t>Bydd person cymwys ac addas sy’n meddu ar y wybodaeth berthnasol yn bresennol ar y safle bob adeg i ymarfer a goruchwylio’r cwn a delio ac unrhyw argyfyngau pan fydd cŵn yn lletya yn y safle.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 xml:space="preserve">Mae’n rhaid i staff fod â phrofiad perthnasol ac ni ddylent gael unrhyw gollfarnau troseddol neu ni ddylent fod wedi derbyn unrhyw Rybuddion Syml am unrhyw droseddau’n ymwneud â lles </w:t>
      </w:r>
      <w:r w:rsidR="00872811" w:rsidRPr="00872811">
        <w:rPr>
          <w:szCs w:val="24"/>
          <w:lang w:val="cy-GB"/>
        </w:rPr>
        <w:t>anifeiliaid</w:t>
      </w:r>
      <w:r w:rsidR="00007E28" w:rsidRPr="00872811">
        <w:rPr>
          <w:szCs w:val="24"/>
          <w:lang w:val="cy-GB"/>
        </w:rPr>
        <w:t>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5.8.2</w:t>
      </w:r>
      <w:r w:rsidRPr="00110CD2">
        <w:rPr>
          <w:szCs w:val="24"/>
        </w:rPr>
        <w:tab/>
      </w:r>
      <w:r w:rsidR="00872811" w:rsidRPr="00872811">
        <w:rPr>
          <w:b/>
          <w:szCs w:val="24"/>
          <w:lang w:val="cy-GB"/>
        </w:rPr>
        <w:t>Mae’n rhaid i’r trwyddedai</w:t>
      </w:r>
      <w:r w:rsidR="00007E28" w:rsidRPr="00872811">
        <w:rPr>
          <w:b/>
          <w:szCs w:val="24"/>
          <w:lang w:val="cy-GB"/>
        </w:rPr>
        <w:t xml:space="preserve"> gwblhau a dogfennu asesiad risg cyn y gellir rhoi unrhyw drwydded.</w:t>
      </w:r>
      <w:r w:rsidRPr="00872811">
        <w:rPr>
          <w:b/>
          <w:szCs w:val="24"/>
        </w:rPr>
        <w:t xml:space="preserve"> </w:t>
      </w:r>
      <w:r w:rsidR="00007E28" w:rsidRPr="00872811">
        <w:rPr>
          <w:b/>
          <w:szCs w:val="24"/>
          <w:lang w:val="cy-GB"/>
        </w:rPr>
        <w:t>Ni ddylai’r gymhareb staff mewn cysylltiad â goruchwylio cŵn fod yn llai nag un aelod o staff (cyfateb ag amser llawn) am bob 5 ci.</w:t>
      </w:r>
      <w:r w:rsidRPr="00872811">
        <w:rPr>
          <w:szCs w:val="24"/>
        </w:rPr>
        <w:t xml:space="preserve"> </w:t>
      </w:r>
    </w:p>
    <w:p w:rsidR="00EF6F12" w:rsidRPr="00110CD2" w:rsidRDefault="00EF6F12" w:rsidP="00EF6F12">
      <w:pPr>
        <w:ind w:left="728" w:hanging="728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5.8.3</w:t>
      </w:r>
      <w:r w:rsidRPr="00110CD2">
        <w:rPr>
          <w:szCs w:val="24"/>
        </w:rPr>
        <w:tab/>
      </w:r>
      <w:r w:rsidR="00007E28" w:rsidRPr="00872811">
        <w:rPr>
          <w:szCs w:val="24"/>
          <w:lang w:val="cy-GB"/>
        </w:rPr>
        <w:t>Dylai’r staff/trwyddedai fod yn ymwybodol o leoliad yr holl gŵn ar y safle ar unrhyw adeg.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Ni ddylid gadael cŵn ar eu pen eu hunain ar unrhyw adeg.</w:t>
      </w:r>
    </w:p>
    <w:p w:rsidR="00EF6F12" w:rsidRDefault="00EF6F12" w:rsidP="00EF6F12">
      <w:pPr>
        <w:tabs>
          <w:tab w:val="num" w:pos="954"/>
        </w:tabs>
        <w:ind w:left="728"/>
        <w:jc w:val="both"/>
        <w:rPr>
          <w:szCs w:val="24"/>
        </w:rPr>
      </w:pPr>
    </w:p>
    <w:p w:rsidR="00872811" w:rsidRDefault="00872811" w:rsidP="00872811">
      <w:pPr>
        <w:numPr>
          <w:ilvl w:val="2"/>
          <w:numId w:val="16"/>
        </w:numPr>
        <w:tabs>
          <w:tab w:val="num" w:pos="954"/>
        </w:tabs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5.8.4  Mae’n rhaid cynnal diwrnod asesu a chyflwyno ar gyfer pob ci cyn y gall ryngweithio â’r cŵn eraill sy’n lletya yn y safle eisoes.</w:t>
      </w:r>
      <w:r w:rsidRPr="00872811">
        <w:rPr>
          <w:szCs w:val="24"/>
        </w:rPr>
        <w:t xml:space="preserve"> </w:t>
      </w:r>
      <w:r>
        <w:rPr>
          <w:szCs w:val="24"/>
        </w:rPr>
        <w:t xml:space="preserve"> </w:t>
      </w:r>
      <w:r w:rsidRPr="00872811">
        <w:rPr>
          <w:szCs w:val="24"/>
          <w:lang w:val="cy-GB"/>
        </w:rPr>
        <w:t>Dylid cadw cofnod o’r asesiad a chyflwyniad a sicrhau ei fod ar gael i staff ar bob adeg.</w:t>
      </w:r>
      <w:r w:rsidRPr="00872811">
        <w:rPr>
          <w:szCs w:val="24"/>
        </w:rPr>
        <w:t xml:space="preserve"> </w:t>
      </w:r>
    </w:p>
    <w:p w:rsidR="00EF6F12" w:rsidRDefault="00EF6F12" w:rsidP="00EF6F12">
      <w:pPr>
        <w:tabs>
          <w:tab w:val="num" w:pos="954"/>
        </w:tabs>
        <w:ind w:left="728"/>
        <w:jc w:val="both"/>
        <w:rPr>
          <w:szCs w:val="24"/>
        </w:rPr>
      </w:pPr>
    </w:p>
    <w:p w:rsidR="00872811" w:rsidRDefault="00872811" w:rsidP="00872811">
      <w:pPr>
        <w:numPr>
          <w:ilvl w:val="2"/>
          <w:numId w:val="16"/>
        </w:numPr>
        <w:tabs>
          <w:tab w:val="num" w:pos="954"/>
        </w:tabs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Dylid rhoi hyfforddiant a chyfarwyddyd addas i unrhyw staff a gyflogir gan y trwyddedau mewn perthynas â phob agwedd ar y sefydliad lletya.</w:t>
      </w:r>
      <w:r w:rsidRPr="00872811">
        <w:rPr>
          <w:szCs w:val="24"/>
        </w:rPr>
        <w:t xml:space="preserve"> </w:t>
      </w:r>
      <w:r w:rsidRPr="00872811">
        <w:rPr>
          <w:szCs w:val="24"/>
          <w:lang w:val="cy-GB"/>
        </w:rPr>
        <w:t>Mae’n rhaid dogfennu cofnodion hyfforddiant perthnasol.</w:t>
      </w:r>
      <w:r w:rsidRPr="00872811">
        <w:rPr>
          <w:szCs w:val="24"/>
        </w:rPr>
        <w:t xml:space="preserve"> </w:t>
      </w:r>
    </w:p>
    <w:p w:rsidR="00EF6F12" w:rsidRPr="007E6C7A" w:rsidRDefault="00EF6F12" w:rsidP="00EF6F12">
      <w:pPr>
        <w:jc w:val="both"/>
        <w:rPr>
          <w:szCs w:val="24"/>
        </w:rPr>
      </w:pPr>
    </w:p>
    <w:p w:rsidR="00872811" w:rsidRPr="00872811" w:rsidRDefault="00872811" w:rsidP="00872811">
      <w:pPr>
        <w:numPr>
          <w:ilvl w:val="2"/>
          <w:numId w:val="16"/>
        </w:numPr>
        <w:tabs>
          <w:tab w:val="num" w:pos="954"/>
        </w:tabs>
        <w:ind w:left="728" w:hanging="728"/>
        <w:jc w:val="both"/>
        <w:rPr>
          <w:szCs w:val="24"/>
        </w:rPr>
      </w:pPr>
      <w:r w:rsidRPr="00872811">
        <w:rPr>
          <w:szCs w:val="24"/>
          <w:lang w:val="cy-GB"/>
        </w:rPr>
        <w:t>Dim ond pobl dros 16 mlwydd oed gaiff fynd â’r cŵn am dro heb oruchwyliaeth mewn mannau cyhoeddus.</w:t>
      </w:r>
    </w:p>
    <w:p w:rsidR="00EF6F12" w:rsidRPr="00110CD2" w:rsidRDefault="00EF6F12" w:rsidP="00EF6F12">
      <w:pPr>
        <w:ind w:left="234"/>
        <w:jc w:val="both"/>
        <w:rPr>
          <w:szCs w:val="24"/>
        </w:rPr>
      </w:pPr>
    </w:p>
    <w:p w:rsidR="00EF6F12" w:rsidRPr="00872811" w:rsidRDefault="00EF6F12" w:rsidP="00872811">
      <w:pPr>
        <w:ind w:left="728" w:hanging="728"/>
        <w:jc w:val="both"/>
        <w:rPr>
          <w:szCs w:val="24"/>
        </w:rPr>
      </w:pPr>
      <w:r w:rsidRPr="00110CD2">
        <w:rPr>
          <w:szCs w:val="24"/>
        </w:rPr>
        <w:t>5.8.6</w:t>
      </w:r>
      <w:r w:rsidRPr="00110CD2">
        <w:rPr>
          <w:szCs w:val="24"/>
        </w:rPr>
        <w:tab/>
      </w:r>
      <w:r w:rsidR="00007E28" w:rsidRPr="00872811">
        <w:rPr>
          <w:szCs w:val="24"/>
          <w:lang w:val="cy-GB"/>
        </w:rPr>
        <w:t>Ni ddylid caniatáu i blant dan 5 mlwydd oed ddod ar y safle.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jc w:val="both"/>
        <w:rPr>
          <w:b/>
          <w:szCs w:val="24"/>
        </w:rPr>
      </w:pPr>
      <w:r w:rsidRPr="00110CD2">
        <w:rPr>
          <w:b/>
          <w:szCs w:val="24"/>
        </w:rPr>
        <w:t>5.9</w:t>
      </w:r>
      <w:r w:rsidRPr="00110CD2">
        <w:rPr>
          <w:b/>
          <w:szCs w:val="24"/>
        </w:rPr>
        <w:tab/>
      </w:r>
      <w:r w:rsidR="00007E28" w:rsidRPr="00872811">
        <w:rPr>
          <w:b/>
          <w:szCs w:val="24"/>
          <w:u w:val="single"/>
          <w:lang w:val="cy-GB"/>
        </w:rPr>
        <w:t>YMARFER CORFF</w:t>
      </w:r>
    </w:p>
    <w:p w:rsidR="00EF6F12" w:rsidRPr="00110CD2" w:rsidRDefault="00EF6F12" w:rsidP="00EF6F12">
      <w:pPr>
        <w:jc w:val="both"/>
        <w:rPr>
          <w:szCs w:val="24"/>
        </w:rPr>
      </w:pPr>
    </w:p>
    <w:p w:rsidR="00EF6F12" w:rsidRPr="00872811" w:rsidRDefault="00EF6F12" w:rsidP="00872811">
      <w:pPr>
        <w:ind w:left="702" w:hanging="702"/>
        <w:jc w:val="both"/>
        <w:rPr>
          <w:b/>
          <w:szCs w:val="24"/>
        </w:rPr>
      </w:pPr>
      <w:r w:rsidRPr="00110CD2">
        <w:rPr>
          <w:szCs w:val="24"/>
        </w:rPr>
        <w:t>5.9.1</w:t>
      </w:r>
      <w:r w:rsidRPr="00110CD2">
        <w:rPr>
          <w:szCs w:val="24"/>
        </w:rPr>
        <w:tab/>
      </w:r>
      <w:r w:rsidR="00007E28" w:rsidRPr="00872811">
        <w:rPr>
          <w:b/>
          <w:szCs w:val="24"/>
          <w:lang w:val="cy-GB"/>
        </w:rPr>
        <w:t>Dylid ymarfer cŵn yn unol â dymuniadau eu perchenogion.</w:t>
      </w:r>
      <w:r w:rsidRPr="00872811">
        <w:rPr>
          <w:b/>
          <w:szCs w:val="24"/>
        </w:rPr>
        <w:t xml:space="preserve"> </w:t>
      </w:r>
      <w:r w:rsidR="00007E28" w:rsidRPr="00872811">
        <w:rPr>
          <w:b/>
          <w:szCs w:val="24"/>
          <w:lang w:val="cy-GB"/>
        </w:rPr>
        <w:t>Pan eir â’r cŵn oddi ar y safle, dylid eu cadw ar dennyn ar sail cymhareb o ddim llai nag 1 aelod o staff ar gyfer pob 3 chi.</w:t>
      </w:r>
    </w:p>
    <w:p w:rsidR="00EF6F12" w:rsidRPr="00110CD2" w:rsidRDefault="00EF6F12" w:rsidP="00EF6F12">
      <w:pPr>
        <w:ind w:left="702" w:hanging="702"/>
        <w:jc w:val="both"/>
        <w:rPr>
          <w:szCs w:val="24"/>
        </w:rPr>
      </w:pPr>
    </w:p>
    <w:p w:rsidR="00EF6F12" w:rsidRPr="00872811" w:rsidRDefault="00EF6F12" w:rsidP="00872811">
      <w:pPr>
        <w:ind w:left="702" w:hanging="702"/>
        <w:jc w:val="both"/>
        <w:rPr>
          <w:szCs w:val="24"/>
        </w:rPr>
      </w:pPr>
      <w:r w:rsidRPr="00110CD2">
        <w:rPr>
          <w:szCs w:val="24"/>
        </w:rPr>
        <w:t>5.9.2</w:t>
      </w:r>
      <w:r w:rsidRPr="00110CD2">
        <w:rPr>
          <w:szCs w:val="24"/>
        </w:rPr>
        <w:tab/>
      </w:r>
      <w:r w:rsidR="00007E28" w:rsidRPr="00872811">
        <w:rPr>
          <w:szCs w:val="24"/>
          <w:lang w:val="cy-GB"/>
        </w:rPr>
        <w:t>Mae’n rhaid sicrhau mynediad i ardal awyr agored addas.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Dylai’r ardal neu ardd fod at ddibenion y busnes yn unig (nid yw’n cael ei rhannu a thrigolion / busnesau eraill).</w:t>
      </w:r>
      <w:r w:rsidRPr="00872811">
        <w:rPr>
          <w:szCs w:val="24"/>
        </w:rPr>
        <w:t xml:space="preserve"> </w:t>
      </w:r>
      <w:r w:rsidRPr="00110CD2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Rhaid cadw’r ardal hon yn lân.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Os bydd cŵn yn cael eu hymarfer heb dennyn yn yr ardal hon mae’n rhaid iddi fod yn gwbl ddiogel.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Dylai unrhyw ffensys fod yn ddigonol i sicrhau na all y cŵn ddianc o’r safle a’u bod yn ddiogel, heb unrhyw wrthrychau miniog neu fargodau.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Mae’n rhaid gallu cloi gatiau.</w:t>
      </w:r>
    </w:p>
    <w:p w:rsidR="00EF6F12" w:rsidRPr="00110CD2" w:rsidRDefault="00EF6F12" w:rsidP="00EF6F12">
      <w:pPr>
        <w:ind w:left="702" w:hanging="702"/>
        <w:jc w:val="both"/>
        <w:rPr>
          <w:szCs w:val="24"/>
        </w:rPr>
      </w:pPr>
    </w:p>
    <w:p w:rsidR="00EF6F12" w:rsidRPr="00872811" w:rsidRDefault="00EF6F12" w:rsidP="00872811">
      <w:pPr>
        <w:ind w:left="702" w:hanging="702"/>
        <w:jc w:val="both"/>
        <w:rPr>
          <w:b/>
          <w:szCs w:val="24"/>
        </w:rPr>
      </w:pPr>
      <w:r w:rsidRPr="00110CD2">
        <w:rPr>
          <w:szCs w:val="24"/>
        </w:rPr>
        <w:t xml:space="preserve">5.9.3 </w:t>
      </w:r>
      <w:r>
        <w:rPr>
          <w:szCs w:val="24"/>
        </w:rPr>
        <w:tab/>
      </w:r>
      <w:r w:rsidR="00007E28" w:rsidRPr="00872811">
        <w:rPr>
          <w:b/>
          <w:szCs w:val="24"/>
          <w:lang w:val="cy-GB"/>
        </w:rPr>
        <w:t>Dylid sicrhau bod gofod llawr o 9.3 metr sgwâr (100 troedfedd sgwâr) ar gael ar gyfer bob ci yn yr adeilad er mwyn sicrhau ymarfer corff a rhyngweithio digonol gyda’r cŵn eraill.</w:t>
      </w:r>
      <w:r w:rsidRPr="00872811">
        <w:rPr>
          <w:b/>
          <w:szCs w:val="24"/>
        </w:rPr>
        <w:t xml:space="preserve"> </w:t>
      </w:r>
      <w:r w:rsidR="00007E28" w:rsidRPr="00872811">
        <w:rPr>
          <w:b/>
          <w:szCs w:val="24"/>
          <w:lang w:val="cy-GB"/>
        </w:rPr>
        <w:t>Dylai’r gofod alluogi staff i gadw llygaid ar yr holl gŵn eraill ar bob adeg.</w:t>
      </w:r>
    </w:p>
    <w:p w:rsidR="00EF6F12" w:rsidRPr="00110CD2" w:rsidRDefault="00EF6F12" w:rsidP="00EF6F12">
      <w:pPr>
        <w:ind w:left="702" w:hanging="702"/>
        <w:jc w:val="both"/>
        <w:rPr>
          <w:szCs w:val="24"/>
        </w:rPr>
      </w:pPr>
      <w:r w:rsidRPr="00110CD2">
        <w:rPr>
          <w:szCs w:val="24"/>
        </w:rPr>
        <w:t xml:space="preserve"> </w:t>
      </w:r>
    </w:p>
    <w:p w:rsidR="00EF6F12" w:rsidRPr="00872811" w:rsidRDefault="00EF6F12" w:rsidP="00872811">
      <w:pPr>
        <w:ind w:left="702" w:hanging="702"/>
        <w:jc w:val="both"/>
        <w:rPr>
          <w:szCs w:val="24"/>
        </w:rPr>
      </w:pPr>
      <w:r w:rsidRPr="00110CD2">
        <w:rPr>
          <w:szCs w:val="24"/>
        </w:rPr>
        <w:t>5.9.4</w:t>
      </w:r>
      <w:r w:rsidRPr="00110CD2">
        <w:rPr>
          <w:szCs w:val="24"/>
        </w:rPr>
        <w:tab/>
      </w:r>
      <w:r w:rsidR="00007E28" w:rsidRPr="00872811">
        <w:rPr>
          <w:szCs w:val="24"/>
          <w:lang w:val="cy-GB"/>
        </w:rPr>
        <w:t>Os oes pwll dŵr ar y safle, dylid sicrhau ei fod wedi’i ddiogelu fel</w:t>
      </w:r>
      <w:r w:rsidR="00872811" w:rsidRPr="00872811">
        <w:rPr>
          <w:szCs w:val="24"/>
          <w:lang w:val="cy-GB"/>
        </w:rPr>
        <w:t xml:space="preserve"> y bo’n addas er mwyn atal cŵn</w:t>
      </w:r>
      <w:r w:rsidR="00007E28" w:rsidRPr="00872811">
        <w:rPr>
          <w:szCs w:val="24"/>
          <w:lang w:val="cy-GB"/>
        </w:rPr>
        <w:t xml:space="preserve"> rhag ei ddefnyddio.</w:t>
      </w:r>
    </w:p>
    <w:p w:rsidR="00EF6F12" w:rsidRPr="00110CD2" w:rsidRDefault="00EF6F12" w:rsidP="00EF6F12">
      <w:pPr>
        <w:ind w:left="702" w:hanging="702"/>
        <w:jc w:val="both"/>
        <w:rPr>
          <w:szCs w:val="24"/>
        </w:rPr>
      </w:pPr>
    </w:p>
    <w:p w:rsidR="00EF6F12" w:rsidRPr="00872811" w:rsidRDefault="00EF6F12" w:rsidP="00872811">
      <w:pPr>
        <w:ind w:left="702" w:hanging="702"/>
        <w:jc w:val="both"/>
        <w:rPr>
          <w:szCs w:val="24"/>
        </w:rPr>
      </w:pPr>
      <w:r w:rsidRPr="00110CD2">
        <w:rPr>
          <w:szCs w:val="24"/>
        </w:rPr>
        <w:t>5.9.5</w:t>
      </w:r>
      <w:r w:rsidRPr="00110CD2">
        <w:rPr>
          <w:szCs w:val="24"/>
        </w:rPr>
        <w:tab/>
      </w:r>
      <w:r w:rsidR="00007E28" w:rsidRPr="00872811">
        <w:rPr>
          <w:szCs w:val="24"/>
          <w:lang w:val="cy-GB"/>
        </w:rPr>
        <w:t>Mae’n rhaid i gŵn wisgo coler a thag adnabod yn ystod eu cyfnod yn yr uned gofal dydd.</w:t>
      </w:r>
      <w:r w:rsidRPr="00872811">
        <w:rPr>
          <w:szCs w:val="24"/>
        </w:rPr>
        <w:t xml:space="preserve"> </w:t>
      </w:r>
      <w:r w:rsidR="00007E28" w:rsidRPr="00872811">
        <w:rPr>
          <w:szCs w:val="24"/>
          <w:lang w:val="cy-GB"/>
        </w:rPr>
        <w:t>Mae’n rhaid i’r tag nodi enw, cyfeiriad a rhif ffôn y safle gofal dydd.</w:t>
      </w:r>
    </w:p>
    <w:p w:rsidR="00EF6F12" w:rsidRPr="00110CD2" w:rsidRDefault="00EF6F12" w:rsidP="00EF6F12">
      <w:pPr>
        <w:ind w:left="702" w:hanging="702"/>
        <w:jc w:val="both"/>
        <w:rPr>
          <w:szCs w:val="24"/>
        </w:rPr>
      </w:pPr>
    </w:p>
    <w:p w:rsidR="00872811" w:rsidRDefault="00872811" w:rsidP="00872811">
      <w:pPr>
        <w:numPr>
          <w:ilvl w:val="2"/>
          <w:numId w:val="15"/>
        </w:numPr>
        <w:ind w:left="702" w:hanging="702"/>
        <w:jc w:val="both"/>
        <w:rPr>
          <w:szCs w:val="24"/>
        </w:rPr>
      </w:pPr>
      <w:r w:rsidRPr="00872811">
        <w:rPr>
          <w:szCs w:val="24"/>
          <w:lang w:val="cy-GB"/>
        </w:rPr>
        <w:t>Mae’n rhaid rhoi gwybod i’r Cyngor a’r Heddlu ar unwaith os aiff ci ar goll.</w:t>
      </w:r>
      <w:r w:rsidRPr="00872811">
        <w:rPr>
          <w:szCs w:val="24"/>
        </w:rPr>
        <w:t xml:space="preserve"> </w:t>
      </w:r>
      <w:r w:rsidRPr="00872811">
        <w:rPr>
          <w:szCs w:val="24"/>
          <w:lang w:val="cy-GB"/>
        </w:rPr>
        <w:t xml:space="preserve">Gellir cysylltu â gwasanaeth warden cŵn y Cyngor drwy ffonio </w:t>
      </w:r>
      <w:r w:rsidRPr="00872811">
        <w:rPr>
          <w:rFonts w:ascii="Calibri" w:hAnsi="Calibri" w:cs="Arial"/>
          <w:sz w:val="21"/>
          <w:szCs w:val="21"/>
          <w:lang w:val="cy-GB"/>
        </w:rPr>
        <w:t>0300 123 6696</w:t>
      </w:r>
      <w:r w:rsidRPr="00872811">
        <w:rPr>
          <w:szCs w:val="24"/>
          <w:lang w:val="cy-GB"/>
        </w:rPr>
        <w:t xml:space="preserve"> a dylid ffonio’r Heddlu ar y rhif ffôn 101 nad yw i’w ddefnyddio ar gyfer galwadau brys.</w:t>
      </w:r>
      <w:r w:rsidRPr="00872811">
        <w:rPr>
          <w:szCs w:val="24"/>
        </w:rPr>
        <w:t xml:space="preserve"> </w:t>
      </w:r>
    </w:p>
    <w:p w:rsidR="00EF6F12" w:rsidRDefault="00EF6F12" w:rsidP="00EF6F12">
      <w:pPr>
        <w:ind w:left="702"/>
        <w:jc w:val="both"/>
        <w:rPr>
          <w:szCs w:val="24"/>
        </w:rPr>
      </w:pPr>
    </w:p>
    <w:p w:rsidR="00872811" w:rsidRPr="00872811" w:rsidRDefault="00872811" w:rsidP="00872811">
      <w:pPr>
        <w:numPr>
          <w:ilvl w:val="2"/>
          <w:numId w:val="15"/>
        </w:numPr>
        <w:ind w:left="702" w:hanging="702"/>
        <w:jc w:val="both"/>
        <w:rPr>
          <w:b/>
          <w:szCs w:val="24"/>
        </w:rPr>
      </w:pPr>
      <w:r w:rsidRPr="00872811">
        <w:rPr>
          <w:b/>
          <w:szCs w:val="24"/>
          <w:lang w:val="cy-GB"/>
        </w:rPr>
        <w:t>Dylai fod digon o adnoddau megis gwelyau, teganau ac ati yn y cyfleuster i ddiwallu anghenion llesiant pob ci ac atal cystadlu neu fonopoli.</w:t>
      </w:r>
    </w:p>
    <w:p w:rsidR="00EF6F12" w:rsidRDefault="00EF6F12" w:rsidP="00EF6F12">
      <w:pPr>
        <w:ind w:left="702"/>
        <w:jc w:val="both"/>
        <w:rPr>
          <w:szCs w:val="24"/>
        </w:rPr>
      </w:pPr>
    </w:p>
    <w:p w:rsidR="00EF6F12" w:rsidRPr="00110CD2" w:rsidRDefault="00EF6F12" w:rsidP="00EF6F12">
      <w:pPr>
        <w:ind w:left="702"/>
        <w:jc w:val="both"/>
        <w:rPr>
          <w:szCs w:val="24"/>
        </w:rPr>
      </w:pPr>
    </w:p>
    <w:p w:rsidR="00EF6F12" w:rsidRPr="00110CD2" w:rsidRDefault="00EF6F12" w:rsidP="00EF6F12">
      <w:pPr>
        <w:jc w:val="both"/>
        <w:rPr>
          <w:szCs w:val="24"/>
        </w:rPr>
      </w:pPr>
    </w:p>
    <w:p w:rsidR="00872811" w:rsidRPr="00872811" w:rsidRDefault="00872811" w:rsidP="0087281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72811">
        <w:rPr>
          <w:rFonts w:cs="Arial"/>
          <w:b/>
          <w:szCs w:val="24"/>
          <w:u w:val="single"/>
          <w:lang w:val="cy-GB"/>
        </w:rPr>
        <w:t>CLUDIANT</w:t>
      </w:r>
    </w:p>
    <w:p w:rsidR="00EF6F12" w:rsidRPr="00EF6F12" w:rsidRDefault="00EF6F12" w:rsidP="00EF6F1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F6F12" w:rsidRPr="00EF6F12" w:rsidRDefault="00EF6F12" w:rsidP="00872811">
      <w:pPr>
        <w:ind w:left="720" w:hanging="720"/>
        <w:jc w:val="both"/>
        <w:rPr>
          <w:rFonts w:cs="Arial"/>
          <w:b/>
          <w:szCs w:val="24"/>
          <w:u w:val="single"/>
        </w:rPr>
      </w:pPr>
      <w:r w:rsidRPr="00EF6F12">
        <w:rPr>
          <w:rFonts w:cs="Arial"/>
          <w:szCs w:val="24"/>
        </w:rPr>
        <w:t>5.10.1</w:t>
      </w:r>
      <w:r w:rsidRPr="00EF6F12">
        <w:rPr>
          <w:rFonts w:cs="Arial"/>
          <w:szCs w:val="24"/>
        </w:rPr>
        <w:tab/>
      </w:r>
      <w:r w:rsidR="00007E28" w:rsidRPr="00872811">
        <w:rPr>
          <w:rFonts w:cs="Arial"/>
          <w:szCs w:val="24"/>
          <w:lang w:val="cy-GB"/>
        </w:rPr>
        <w:t>Mae’n rhaid i Drwyddedai sy’n cynnig gwasanaethau casglu a danfon sicrhau bod y cerbydau a ddefnyddir yn cydymffurfio â’r rheoliadau Llesiant Anifeiliaid mewn Cludiant cyfredol a dylai’r cerbydau gael offer diogelu cŵn neu gawell addas yn y cefn.</w:t>
      </w:r>
      <w:r w:rsidRPr="00872811">
        <w:rPr>
          <w:rFonts w:cs="Arial"/>
          <w:szCs w:val="24"/>
        </w:rPr>
        <w:t xml:space="preserve"> </w:t>
      </w:r>
      <w:r w:rsidRPr="00EF6F12">
        <w:rPr>
          <w:rFonts w:cs="Arial"/>
          <w:szCs w:val="24"/>
        </w:rPr>
        <w:t xml:space="preserve"> </w:t>
      </w:r>
    </w:p>
    <w:p w:rsidR="00EF6F12" w:rsidRPr="00EF6F12" w:rsidRDefault="00EF6F12" w:rsidP="00EF6F1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2811" w:rsidRPr="005A5F8C" w:rsidRDefault="00872811" w:rsidP="0087281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A5F8C">
        <w:rPr>
          <w:rFonts w:ascii="Arial" w:hAnsi="Arial" w:cs="Arial"/>
          <w:b/>
          <w:sz w:val="24"/>
          <w:szCs w:val="24"/>
          <w:u w:val="single"/>
          <w:lang w:val="cy-GB"/>
        </w:rPr>
        <w:t>TÂN / ARGYFWNG</w:t>
      </w:r>
    </w:p>
    <w:p w:rsidR="00EF6F12" w:rsidRPr="005A5F8C" w:rsidRDefault="00EF6F12" w:rsidP="00EF6F12">
      <w:pPr>
        <w:jc w:val="both"/>
        <w:rPr>
          <w:rFonts w:cs="Arial"/>
          <w:szCs w:val="24"/>
        </w:rPr>
      </w:pPr>
    </w:p>
    <w:p w:rsidR="00872811" w:rsidRPr="005A5F8C" w:rsidRDefault="00872811" w:rsidP="00872811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/>
        </w:rPr>
        <w:t>5.11.1  Mae’n rhaid rhoi camau priodol ar waith i ddiogelu cŵn rhag tân neu argyfyngau eraill.</w:t>
      </w:r>
    </w:p>
    <w:p w:rsidR="00EF6F12" w:rsidRPr="005A5F8C" w:rsidRDefault="00EF6F12" w:rsidP="00EF6F1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2811" w:rsidRPr="005A5F8C" w:rsidRDefault="00872811" w:rsidP="00872811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/>
        </w:rPr>
        <w:t>5.11.2 Mae’n rhaid rhoi ystyriaeth ofalus i’r ardal y mae’r cŵn yn cysgu ynddi er mwyn sicrhau y gellir eu symud oddi yno’n hawdd os bydd tân.</w:t>
      </w:r>
    </w:p>
    <w:p w:rsidR="00EF6F12" w:rsidRPr="005A5F8C" w:rsidRDefault="00EF6F12" w:rsidP="00EF6F1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72811" w:rsidRPr="005A5F8C" w:rsidRDefault="00872811" w:rsidP="00872811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/>
        </w:rPr>
        <w:t>5.11.3 Mae’n rhaid llunio ac arddangos gweithdrefn tân a chynllun ar gyfer gadael yr adeilad mewn argyfwng mewn lleoliad addas ar y safle – gan gynnwys y manylion o ran i ble y dylid symud y cŵn os bydd tân neu argyfwng arall.</w:t>
      </w:r>
      <w:r w:rsidRPr="005A5F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6F12" w:rsidRPr="005A5F8C" w:rsidRDefault="00EF6F12" w:rsidP="00EF6F1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72811" w:rsidRPr="005A5F8C" w:rsidRDefault="009245DD" w:rsidP="00872811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 w:eastAsia="en-GB"/>
        </w:rPr>
        <w:t>5.11.4 Mae’n rhaid darparu offer canfod tân yn unol â’r cyngor cyffredinol a roddir gan y Swyddog Diogelwch Tân.</w:t>
      </w:r>
      <w:r w:rsidRPr="005A5F8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5A5F8C">
        <w:rPr>
          <w:rFonts w:ascii="Arial" w:hAnsi="Arial" w:cs="Arial"/>
          <w:sz w:val="24"/>
          <w:szCs w:val="24"/>
          <w:lang w:val="cy-GB" w:eastAsia="en-GB"/>
        </w:rPr>
        <w:t>Mae’n rhaid sicrhau bod synwyryddion mwg wedi’u gosod mewn lleoliadau addas yn yr adeiladau.</w:t>
      </w:r>
      <w:r w:rsidRPr="005A5F8C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="00EF6F12" w:rsidRPr="005A5F8C" w:rsidRDefault="00EF6F12" w:rsidP="00EF6F1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72811" w:rsidRPr="005A5F8C" w:rsidRDefault="00872811" w:rsidP="00872811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/>
        </w:rPr>
        <w:t>5.11.5 Mae’n rhaid cau drysau’r holl ystafelloedd gwag.</w:t>
      </w:r>
    </w:p>
    <w:p w:rsidR="00EF6F12" w:rsidRPr="005A5F8C" w:rsidRDefault="00EF6F12" w:rsidP="00EF6F1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72811" w:rsidRPr="005A5F8C" w:rsidRDefault="00872811" w:rsidP="00872811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/>
        </w:rPr>
        <w:t>5.11.6 Mae’n rhaid cadw pob gosodiad a chyfarpar trydanol mewn cyflwr diogel.</w:t>
      </w:r>
      <w:r w:rsidRPr="005A5F8C">
        <w:rPr>
          <w:rFonts w:ascii="Arial" w:eastAsia="Times New Roman" w:hAnsi="Arial" w:cs="Arial"/>
          <w:sz w:val="24"/>
          <w:szCs w:val="24"/>
        </w:rPr>
        <w:t xml:space="preserve"> </w:t>
      </w:r>
      <w:r w:rsidRPr="005A5F8C">
        <w:rPr>
          <w:rFonts w:ascii="Arial" w:hAnsi="Arial" w:cs="Arial"/>
          <w:sz w:val="24"/>
          <w:szCs w:val="24"/>
          <w:lang w:val="cy-GB"/>
        </w:rPr>
        <w:t>Ni ddylid gadael unrhyw gi mewn ystafell gyda cheblau neu wifrau sy’n rhydd neu’n ymlusgo.</w:t>
      </w:r>
    </w:p>
    <w:p w:rsidR="00EF6F12" w:rsidRPr="005A5F8C" w:rsidRDefault="00EF6F12" w:rsidP="00EF6F1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72811" w:rsidRPr="005A5F8C" w:rsidRDefault="00872811" w:rsidP="00872811">
      <w:pPr>
        <w:pStyle w:val="ListParagraph"/>
        <w:numPr>
          <w:ilvl w:val="2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F8C">
        <w:rPr>
          <w:rFonts w:ascii="Arial" w:hAnsi="Arial" w:cs="Arial"/>
          <w:sz w:val="24"/>
          <w:szCs w:val="24"/>
          <w:lang w:val="cy-GB"/>
        </w:rPr>
        <w:t>5.11.7 Dylai’r holl offer gwresogi fod yn rhydd o’r perygl o dân fel y bo’n rhesymol yn ymarferol.</w:t>
      </w:r>
      <w:r w:rsidRPr="005A5F8C">
        <w:rPr>
          <w:rFonts w:ascii="Arial" w:eastAsia="Times New Roman" w:hAnsi="Arial" w:cs="Arial"/>
          <w:sz w:val="24"/>
          <w:szCs w:val="24"/>
        </w:rPr>
        <w:t xml:space="preserve"> </w:t>
      </w:r>
      <w:r w:rsidRPr="005A5F8C">
        <w:rPr>
          <w:rFonts w:ascii="Arial" w:hAnsi="Arial" w:cs="Arial"/>
          <w:sz w:val="24"/>
          <w:szCs w:val="24"/>
          <w:lang w:val="cy-GB"/>
        </w:rPr>
        <w:t>Ni ddylid defnyddio offer nwy neu olew di-sêl ar eu traed eu hun.</w:t>
      </w:r>
      <w:r w:rsidRPr="005A5F8C">
        <w:rPr>
          <w:rFonts w:ascii="Arial" w:eastAsia="Times New Roman" w:hAnsi="Arial" w:cs="Arial"/>
          <w:sz w:val="24"/>
          <w:szCs w:val="24"/>
        </w:rPr>
        <w:t xml:space="preserve"> </w:t>
      </w:r>
      <w:r w:rsidRPr="005A5F8C">
        <w:rPr>
          <w:rFonts w:ascii="Arial" w:hAnsi="Arial" w:cs="Arial"/>
          <w:sz w:val="24"/>
          <w:szCs w:val="24"/>
          <w:lang w:val="cy-GB"/>
        </w:rPr>
        <w:t>Mae’n rhaid cadw unrhyw offer arall sy’n sefyll ar ei draed ei hun mewn dull diogel ac yn y fath fodd fel nad oes modd i gŵn ei droi drosodd.</w:t>
      </w:r>
    </w:p>
    <w:p w:rsidR="00EF6F12" w:rsidRPr="00EF6F12" w:rsidRDefault="00EF6F12" w:rsidP="00EF6F12">
      <w:pPr>
        <w:rPr>
          <w:rFonts w:cs="Arial"/>
          <w:szCs w:val="24"/>
        </w:rPr>
      </w:pPr>
    </w:p>
    <w:p w:rsidR="00EF6F12" w:rsidRPr="00EF6F12" w:rsidRDefault="00EF6F12" w:rsidP="00EF6F12">
      <w:pPr>
        <w:rPr>
          <w:rFonts w:cs="Arial"/>
          <w:szCs w:val="24"/>
        </w:rPr>
      </w:pPr>
      <w:r w:rsidRPr="00EF6F12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1E3B" wp14:editId="35BA7AF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94070" cy="0"/>
                <wp:effectExtent l="9525" t="10795" r="1143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B3D8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4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h8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80WePsH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EF6F12" w:rsidRPr="00872811" w:rsidRDefault="005F0198" w:rsidP="00EF6F12">
      <w:pPr>
        <w:pStyle w:val="Heading1"/>
        <w:spacing w:before="0"/>
        <w:jc w:val="both"/>
        <w:rPr>
          <w:rFonts w:ascii="Arial" w:hAnsi="Arial" w:cs="Arial"/>
          <w:sz w:val="24"/>
          <w:szCs w:val="24"/>
        </w:rPr>
      </w:pPr>
      <w:r w:rsidRPr="00872811">
        <w:rPr>
          <w:rFonts w:ascii="Arial" w:hAnsi="Arial" w:cs="Arial"/>
          <w:sz w:val="24"/>
          <w:szCs w:val="24"/>
          <w:lang w:val="cy-GB"/>
        </w:rPr>
        <w:t>MATERION ERAILL YN YMWNEUD Â RHEOLI SEFYDLIAD TRWYDDEDIG</w:t>
      </w:r>
    </w:p>
    <w:p w:rsidR="00EF6F12" w:rsidRPr="00EF6F12" w:rsidRDefault="00EF6F12" w:rsidP="00EF6F12">
      <w:pPr>
        <w:rPr>
          <w:rFonts w:cs="Arial"/>
          <w:szCs w:val="24"/>
        </w:rPr>
      </w:pPr>
    </w:p>
    <w:p w:rsidR="00EF6F12" w:rsidRPr="00872811" w:rsidRDefault="00EF6F12" w:rsidP="00EF6F12">
      <w:pPr>
        <w:pStyle w:val="Heading3"/>
        <w:rPr>
          <w:rFonts w:cs="Arial"/>
          <w:sz w:val="24"/>
          <w:szCs w:val="24"/>
        </w:rPr>
      </w:pPr>
      <w:bookmarkStart w:id="1" w:name="_Toc410982758"/>
      <w:r w:rsidRPr="005F0198">
        <w:rPr>
          <w:rFonts w:cs="Arial"/>
          <w:sz w:val="24"/>
          <w:szCs w:val="24"/>
        </w:rPr>
        <w:t xml:space="preserve">A.  </w:t>
      </w:r>
      <w:bookmarkEnd w:id="1"/>
      <w:r w:rsidR="00043455" w:rsidRPr="00872811">
        <w:rPr>
          <w:rFonts w:cs="Arial"/>
          <w:sz w:val="24"/>
          <w:szCs w:val="24"/>
          <w:lang w:val="cy-GB"/>
        </w:rPr>
        <w:t>Y WEITHDREFN APELIO</w:t>
      </w:r>
    </w:p>
    <w:p w:rsidR="00043455" w:rsidRPr="00872811" w:rsidRDefault="009245DD" w:rsidP="00872811">
      <w:pPr>
        <w:pStyle w:val="BodyText3"/>
        <w:spacing w:after="0"/>
        <w:jc w:val="both"/>
        <w:rPr>
          <w:sz w:val="24"/>
        </w:rPr>
      </w:pPr>
      <w:r>
        <w:rPr>
          <w:rFonts w:cs="Arial"/>
          <w:szCs w:val="24"/>
          <w:lang w:val="cy-GB" w:eastAsia="en-GB"/>
        </w:rPr>
        <w:t xml:space="preserve">Gall unrhyw berson sy’n tybio ei fod wedi cael cam am fod awdurdod lleol wedi gwrthod rhoi’r fath drwydded iddo, neu oherwydd unrhyw amod sy’n gysylltiedig â rhoi’r fath drwydded, apelio i lys ynadon; a gall y llys mewn ymateb i’r apêl roi cyfarwyddiadau mewn cysylltiad â rhoi trwydded neu, yn dibynnu ar yr amgylchiadau, mewn cysylltiad ag amodau’r drwydded i’w rhoi fel y mae’n ei ystyried sy’n addas.  </w:t>
      </w:r>
    </w:p>
    <w:p w:rsidR="00043455" w:rsidRDefault="00043455">
      <w:r>
        <w:br w:type="page"/>
      </w:r>
    </w:p>
    <w:p w:rsidR="00EF6F12" w:rsidRPr="00043455" w:rsidRDefault="00EF6F12" w:rsidP="00043455">
      <w:pPr>
        <w:pStyle w:val="BodyText3"/>
        <w:spacing w:after="0"/>
        <w:jc w:val="both"/>
        <w:rPr>
          <w:rFonts w:cs="Arial"/>
          <w:sz w:val="24"/>
          <w:szCs w:val="24"/>
        </w:rPr>
      </w:pPr>
    </w:p>
    <w:p w:rsidR="00EF6F12" w:rsidRPr="00EF6F12" w:rsidRDefault="00EF6F12" w:rsidP="00EF6F12">
      <w:pPr>
        <w:pStyle w:val="BodyText3"/>
        <w:spacing w:after="0"/>
        <w:jc w:val="both"/>
        <w:rPr>
          <w:rFonts w:cs="Arial"/>
          <w:sz w:val="24"/>
          <w:szCs w:val="24"/>
        </w:rPr>
      </w:pPr>
    </w:p>
    <w:p w:rsidR="00EF6F12" w:rsidRPr="00872811" w:rsidRDefault="00872811" w:rsidP="00EF6F12">
      <w:pPr>
        <w:pStyle w:val="Heading3"/>
        <w:rPr>
          <w:rFonts w:cs="Arial"/>
          <w:sz w:val="24"/>
          <w:szCs w:val="24"/>
        </w:rPr>
      </w:pPr>
      <w:r w:rsidRPr="00872811">
        <w:rPr>
          <w:rFonts w:cs="Arial"/>
          <w:sz w:val="24"/>
          <w:szCs w:val="24"/>
          <w:lang w:val="cy-GB"/>
        </w:rPr>
        <w:t xml:space="preserve">B.  </w:t>
      </w:r>
      <w:r w:rsidR="00043455" w:rsidRPr="00872811">
        <w:rPr>
          <w:rFonts w:cs="Arial"/>
          <w:sz w:val="24"/>
          <w:szCs w:val="24"/>
          <w:lang w:val="cy-GB"/>
        </w:rPr>
        <w:t>CANLLAWIAU ATAL TÂN</w:t>
      </w:r>
    </w:p>
    <w:p w:rsidR="00EF6F12" w:rsidRPr="00872811" w:rsidRDefault="0080644F" w:rsidP="00872811">
      <w:pPr>
        <w:pStyle w:val="TxBrp2"/>
        <w:widowControl/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  <w:lang w:val="en-US"/>
        </w:rPr>
      </w:pPr>
      <w:r w:rsidRPr="00872811">
        <w:rPr>
          <w:rFonts w:ascii="Arial" w:hAnsi="Arial" w:cs="Arial"/>
          <w:szCs w:val="24"/>
          <w:lang w:val="cy-GB" w:eastAsia="en-GB"/>
        </w:rPr>
        <w:t>Caiff y wybodae</w:t>
      </w:r>
      <w:r w:rsidR="00872811" w:rsidRPr="00872811">
        <w:rPr>
          <w:rFonts w:ascii="Arial" w:hAnsi="Arial" w:cs="Arial"/>
          <w:szCs w:val="24"/>
          <w:lang w:val="cy-GB" w:eastAsia="en-GB"/>
        </w:rPr>
        <w:t>th ganlynol ei rhoi i drwyddedai, er mwyn ei</w:t>
      </w:r>
      <w:r w:rsidRPr="00872811">
        <w:rPr>
          <w:rFonts w:ascii="Arial" w:hAnsi="Arial" w:cs="Arial"/>
          <w:szCs w:val="24"/>
          <w:lang w:val="cy-GB" w:eastAsia="en-GB"/>
        </w:rPr>
        <w:t xml:space="preserve"> helpu i gydymffurfio â’r gofynion atal tân a nodir yn amodau trwyddedu’r Cyngor sy’n nodi bod rhaid rhoi camau priodol ar waith i ddiogelu’r anifeiliaid os bydd tân neu unrhyw argyfwng arall.</w:t>
      </w:r>
    </w:p>
    <w:p w:rsidR="00EF6F12" w:rsidRPr="00EF6F12" w:rsidRDefault="00EF6F12" w:rsidP="00EF6F12">
      <w:pPr>
        <w:pStyle w:val="TxBrp2"/>
        <w:widowControl/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EF6F12" w:rsidRPr="00872811" w:rsidRDefault="00043455" w:rsidP="00872811">
      <w:pPr>
        <w:pStyle w:val="TxBrp2"/>
        <w:widowControl/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</w:rPr>
      </w:pPr>
      <w:r w:rsidRPr="00872811">
        <w:rPr>
          <w:rFonts w:ascii="Arial" w:hAnsi="Arial" w:cs="Arial"/>
          <w:szCs w:val="24"/>
          <w:lang w:val="cy-GB"/>
        </w:rPr>
        <w:t>Nod y canllawiau yw sicrhau bod y dulliau o ddianc a’r canllawiau eraill yn ddigonol ar gyfer bodau dynol.</w:t>
      </w:r>
      <w:r w:rsidR="00EF6F12" w:rsidRPr="00872811">
        <w:rPr>
          <w:rFonts w:ascii="Arial" w:hAnsi="Arial" w:cs="Arial"/>
          <w:szCs w:val="24"/>
        </w:rPr>
        <w:t xml:space="preserve"> </w:t>
      </w:r>
      <w:r w:rsidR="00EF6F12" w:rsidRPr="00EF6F12">
        <w:rPr>
          <w:rFonts w:ascii="Arial" w:hAnsi="Arial" w:cs="Arial"/>
          <w:szCs w:val="24"/>
        </w:rPr>
        <w:t xml:space="preserve"> </w:t>
      </w:r>
      <w:r w:rsidRPr="00872811">
        <w:rPr>
          <w:rFonts w:ascii="Arial" w:hAnsi="Arial" w:cs="Arial"/>
          <w:szCs w:val="24"/>
          <w:lang w:val="cy-GB"/>
        </w:rPr>
        <w:t>Dylid cadw mewn cof y gall y gofynion dan sylw ddod o dan ddeddfwriaeth arall.</w:t>
      </w:r>
    </w:p>
    <w:p w:rsidR="00EF6F12" w:rsidRPr="00872811" w:rsidRDefault="00043455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Dylid rhoi ystyriaeth i’r materion canlynol: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872811" w:rsidRPr="00872811" w:rsidRDefault="00872811" w:rsidP="00872811">
      <w:pPr>
        <w:numPr>
          <w:ilvl w:val="0"/>
          <w:numId w:val="18"/>
        </w:num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Mynediad i Ddiffoddwyr Tân a Chyflenwadau Dŵr– Dylid sicrhau bod digon o le i alluogi offer diffodd tân (dim llai na 3.7m o led) gyrraedd at yr hydrantau a dylid sicrhau bod ffynonellau dŵr eraill a lloriau caled ar gael.</w:t>
      </w:r>
      <w:r w:rsidRPr="00872811">
        <w:rPr>
          <w:rFonts w:cs="Arial"/>
          <w:szCs w:val="24"/>
        </w:rPr>
        <w:t xml:space="preserve"> </w:t>
      </w:r>
      <w:r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Dylid codi bwrdd yn nodi enw’r safle wrth ymyl y ffordd sy’n arwain at y fynedfa agosaf.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872811" w:rsidRPr="00872811" w:rsidRDefault="00872811" w:rsidP="00872811">
      <w:pPr>
        <w:pStyle w:val="TxBrp2"/>
        <w:widowControl/>
        <w:numPr>
          <w:ilvl w:val="0"/>
          <w:numId w:val="18"/>
        </w:numPr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</w:rPr>
      </w:pPr>
      <w:r w:rsidRPr="00872811">
        <w:rPr>
          <w:rFonts w:ascii="Arial" w:hAnsi="Arial" w:cs="Arial"/>
          <w:szCs w:val="24"/>
          <w:lang w:val="cy-GB"/>
        </w:rPr>
        <w:t>Dulliau Dianc – Dylid llunio llwybrau dianc ar gyfer anifeiliaid i’w galluogi i adael adeiladau ar sail llwybr uniongyrchol, heb fawr o gymorth gan ddynion.</w:t>
      </w:r>
      <w:r w:rsidRPr="00872811">
        <w:rPr>
          <w:rFonts w:ascii="Arial" w:hAnsi="Arial" w:cs="Arial"/>
          <w:szCs w:val="24"/>
        </w:rPr>
        <w:t xml:space="preserve"> </w:t>
      </w:r>
      <w:r w:rsidRPr="00872811">
        <w:rPr>
          <w:rFonts w:ascii="Arial" w:hAnsi="Arial" w:cs="Arial"/>
          <w:szCs w:val="24"/>
          <w:lang w:val="cy-GB"/>
        </w:rPr>
        <w:t>Dylid trefnu bod drysau’r llociau yn golygu bodd modd symud anifeiliaid allan o’r adeilad yn gyflym a dylid osgoi cynnwys unrhyw droadau llym, rhwystrau na rampiau yn y llwybr dianc.</w:t>
      </w:r>
    </w:p>
    <w:p w:rsidR="00872811" w:rsidRPr="00872811" w:rsidRDefault="00872811" w:rsidP="00872811">
      <w:pPr>
        <w:numPr>
          <w:ilvl w:val="0"/>
          <w:numId w:val="17"/>
        </w:num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Dylid sicrhau bod allanfeydd o led ac uchder digonol yn y safle er mwyn gallu mynd at yr anifeiliaid yn rhwydd ar bob adeg.</w:t>
      </w:r>
    </w:p>
    <w:p w:rsidR="00872811" w:rsidRPr="00872811" w:rsidRDefault="00872811" w:rsidP="00872811">
      <w:pPr>
        <w:numPr>
          <w:ilvl w:val="0"/>
          <w:numId w:val="17"/>
        </w:num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Dylid sicrhau bod modd agor yr allanfeydd o’r tu mewn heb allwedd.</w:t>
      </w:r>
    </w:p>
    <w:p w:rsidR="00872811" w:rsidRPr="00872811" w:rsidRDefault="00872811" w:rsidP="00872811">
      <w:pPr>
        <w:numPr>
          <w:ilvl w:val="0"/>
          <w:numId w:val="17"/>
        </w:num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Os yw’n angenrheidiol, dylid gwneud trefniadau ar gyfer galw am ddeiliad allweddi.</w:t>
      </w:r>
      <w:r w:rsidRPr="00872811">
        <w:rPr>
          <w:rFonts w:cs="Arial"/>
          <w:szCs w:val="24"/>
        </w:rPr>
        <w:t xml:space="preserve"> </w:t>
      </w:r>
      <w:r w:rsidRPr="00EF6F12">
        <w:rPr>
          <w:rFonts w:cs="Arial"/>
          <w:szCs w:val="24"/>
        </w:rPr>
        <w:t xml:space="preserve">    </w:t>
      </w:r>
    </w:p>
    <w:p w:rsidR="00EF6F12" w:rsidRPr="00EF6F12" w:rsidRDefault="00EF6F12" w:rsidP="00EF6F12">
      <w:pPr>
        <w:ind w:left="405"/>
        <w:jc w:val="both"/>
        <w:rPr>
          <w:rFonts w:cs="Arial"/>
          <w:szCs w:val="24"/>
        </w:rPr>
      </w:pPr>
    </w:p>
    <w:p w:rsidR="00EF6F12" w:rsidRPr="00872811" w:rsidRDefault="009245DD" w:rsidP="00872811">
      <w:pPr>
        <w:ind w:left="405"/>
        <w:jc w:val="both"/>
        <w:rPr>
          <w:rFonts w:cs="Arial"/>
          <w:szCs w:val="24"/>
        </w:rPr>
      </w:pPr>
      <w:r>
        <w:rPr>
          <w:rFonts w:cs="Arial"/>
          <w:szCs w:val="24"/>
          <w:lang w:val="cy-GB" w:eastAsia="en-GB"/>
        </w:rPr>
        <w:t>Mewn adeiladau sy’n fwy na 18 metr o hyd neu pan fo nifer sylweddol o anifeiliaid yn y safle, dylid sicrhau bod dau allanfa ar gael ac wedi’u lleoli mor bell â’i gilydd â phosibl.</w:t>
      </w:r>
      <w:r>
        <w:rPr>
          <w:rFonts w:cs="Arial"/>
          <w:szCs w:val="24"/>
          <w:lang w:eastAsia="en-GB"/>
        </w:rPr>
        <w:t xml:space="preserve">  </w:t>
      </w:r>
      <w:r>
        <w:rPr>
          <w:rFonts w:cs="Arial"/>
          <w:szCs w:val="24"/>
          <w:lang w:val="cy-GB" w:eastAsia="en-GB"/>
        </w:rPr>
        <w:t>Dylid cyfyngu hyd y daith i 45 metr.</w:t>
      </w:r>
    </w:p>
    <w:p w:rsidR="00EF6F12" w:rsidRPr="00EF6F12" w:rsidRDefault="00EF6F12" w:rsidP="00EF6F12">
      <w:pPr>
        <w:ind w:left="405"/>
        <w:jc w:val="both"/>
        <w:rPr>
          <w:rFonts w:cs="Arial"/>
          <w:b/>
          <w:color w:val="FF0000"/>
          <w:szCs w:val="24"/>
        </w:rPr>
      </w:pPr>
    </w:p>
    <w:p w:rsidR="00872811" w:rsidRPr="00872811" w:rsidRDefault="00872811" w:rsidP="00872811">
      <w:pPr>
        <w:pStyle w:val="TxBrp2"/>
        <w:widowControl/>
        <w:numPr>
          <w:ilvl w:val="0"/>
          <w:numId w:val="18"/>
        </w:numPr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  <w:lang w:val="en-US"/>
        </w:rPr>
      </w:pPr>
      <w:r w:rsidRPr="00872811">
        <w:rPr>
          <w:rFonts w:ascii="Arial" w:hAnsi="Arial" w:cs="Arial"/>
          <w:szCs w:val="24"/>
          <w:lang w:val="cy-GB"/>
        </w:rPr>
        <w:t xml:space="preserve">Arwyddion Dim Ysmygu – Dylid codi arwyddion dim ysmygu yn yr holl ardaloedd lle cedwir gweiriau a phan fo hynny’n rhesymol dylid rhoi camau ar waith i atal mynediad i’r ardaloedd dan sylw heb awdurdod, yn enwedig gan blant. </w:t>
      </w:r>
      <w:r w:rsidRPr="00872811">
        <w:rPr>
          <w:rFonts w:ascii="Arial" w:hAnsi="Arial" w:cs="Arial"/>
          <w:szCs w:val="24"/>
        </w:rPr>
        <w:t xml:space="preserve"> </w:t>
      </w:r>
    </w:p>
    <w:p w:rsidR="00EF6F12" w:rsidRPr="00EF6F12" w:rsidRDefault="00EF6F12" w:rsidP="00EF6F12">
      <w:pPr>
        <w:pStyle w:val="TxBrp2"/>
        <w:widowControl/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872811" w:rsidRPr="00872811" w:rsidRDefault="00872811" w:rsidP="00872811">
      <w:pPr>
        <w:numPr>
          <w:ilvl w:val="0"/>
          <w:numId w:val="18"/>
        </w:num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Gosodiadau Trydanol – Dylid glanhau gosodiadau trydanol gan gynnwys lampau yn rheolaidd er mwyn atal llwch rhag cronni.</w:t>
      </w:r>
      <w:r w:rsidRPr="00872811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Dylid gosod offer trydan, gwresogyddion ac ati mewn lleoliadau diogel lle nad oes modd iddynt ddod i gysylltiad ag unrhyw ddeunyddiau gwely fflamadwy.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872811" w:rsidRDefault="00EF6F12" w:rsidP="00872811">
      <w:pPr>
        <w:jc w:val="both"/>
        <w:rPr>
          <w:rFonts w:cs="Arial"/>
          <w:szCs w:val="24"/>
        </w:rPr>
      </w:pPr>
      <w:r w:rsidRPr="00EF6F12">
        <w:rPr>
          <w:rFonts w:cs="Arial"/>
          <w:szCs w:val="24"/>
        </w:rPr>
        <w:t xml:space="preserve">5.   </w:t>
      </w:r>
      <w:r w:rsidR="00783053" w:rsidRPr="00872811">
        <w:rPr>
          <w:rFonts w:cs="Arial"/>
          <w:szCs w:val="24"/>
          <w:lang w:val="cy-GB"/>
        </w:rPr>
        <w:t>Offer Diffodd Tân</w:t>
      </w:r>
    </w:p>
    <w:p w:rsidR="00872811" w:rsidRPr="00872811" w:rsidRDefault="00872811" w:rsidP="00872811">
      <w:pPr>
        <w:pStyle w:val="TxBrp2"/>
        <w:widowControl/>
        <w:numPr>
          <w:ilvl w:val="0"/>
          <w:numId w:val="23"/>
        </w:numPr>
        <w:tabs>
          <w:tab w:val="clear" w:pos="204"/>
          <w:tab w:val="clear" w:pos="390"/>
          <w:tab w:val="num" w:pos="750"/>
        </w:tabs>
        <w:spacing w:line="240" w:lineRule="auto"/>
        <w:ind w:left="750"/>
        <w:jc w:val="both"/>
        <w:rPr>
          <w:rFonts w:ascii="Arial" w:hAnsi="Arial" w:cs="Arial"/>
          <w:szCs w:val="24"/>
        </w:rPr>
      </w:pPr>
      <w:r w:rsidRPr="00872811">
        <w:rPr>
          <w:rFonts w:ascii="Arial" w:hAnsi="Arial" w:cs="Arial"/>
          <w:szCs w:val="24"/>
          <w:lang w:val="cy-GB"/>
        </w:rPr>
        <w:t>Diffoddwyr Tân Symudol – argymhellir y canlynol o leiaf:</w:t>
      </w:r>
    </w:p>
    <w:p w:rsidR="00EF6F12" w:rsidRPr="00EF6F12" w:rsidRDefault="00EF6F12" w:rsidP="00EF6F12">
      <w:pPr>
        <w:pStyle w:val="TxBrp2"/>
        <w:widowControl/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872811" w:rsidRPr="00872811" w:rsidRDefault="00872811" w:rsidP="00872811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 w:eastAsia="en-GB"/>
        </w:rPr>
        <w:t>Mae’n rhaid i adeiladau nad ydynt yn fwy na 200 metr sgwâr gael o leiaf 2 ddiffoddwr tan 9 litr ar gyfer pob adeilad ac mae’n rhaid i adeiladau sy’n fwy na 200 metr sgwâr ddarparu diffoddwr tân ychwanegol ar gyfer pobl 200 metr sgwâr ychwanegol neu ran o hynny.</w:t>
      </w:r>
    </w:p>
    <w:p w:rsidR="00872811" w:rsidRPr="00872811" w:rsidRDefault="00872811" w:rsidP="00872811">
      <w:pPr>
        <w:numPr>
          <w:ilvl w:val="0"/>
          <w:numId w:val="20"/>
        </w:numPr>
        <w:tabs>
          <w:tab w:val="clear" w:pos="360"/>
          <w:tab w:val="num" w:pos="1080"/>
        </w:tabs>
        <w:ind w:left="1080"/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 w:eastAsia="en-GB"/>
        </w:rPr>
        <w:t>Dylai diffoddwyr tân symudol fodloni gofynion BS EN 3 a’u gosod a’u cynnal a’u chadw yn unol â’r argymhellion a nodir yn BS 5306.</w:t>
      </w:r>
    </w:p>
    <w:p w:rsidR="00872811" w:rsidRPr="00872811" w:rsidRDefault="00872811" w:rsidP="00872811">
      <w:pPr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jc w:val="both"/>
        <w:rPr>
          <w:rFonts w:cs="Arial"/>
          <w:color w:val="231F20"/>
          <w:szCs w:val="24"/>
        </w:rPr>
      </w:pPr>
      <w:r w:rsidRPr="00872811">
        <w:rPr>
          <w:rFonts w:cs="Arial"/>
          <w:color w:val="231F20"/>
          <w:szCs w:val="24"/>
          <w:lang w:val="cy-GB"/>
        </w:rPr>
        <w:t>Yn dibynnu ar ganlyniad eich asesiad risg tân, efallai y bydd yn bosibl lleihau hyn i un diffoddwr mewn safle bach iawn sydd â gofod llawr o lai na 90m</w:t>
      </w:r>
      <w:r w:rsidRPr="00872811">
        <w:rPr>
          <w:rFonts w:cs="Arial"/>
          <w:color w:val="231F20"/>
          <w:szCs w:val="24"/>
          <w:vertAlign w:val="superscript"/>
          <w:lang w:val="cy-GB"/>
        </w:rPr>
        <w:t>2</w:t>
      </w:r>
      <w:r w:rsidRPr="00872811">
        <w:rPr>
          <w:rFonts w:cs="Arial"/>
          <w:color w:val="231F20"/>
          <w:szCs w:val="24"/>
          <w:lang w:val="cy-GB"/>
        </w:rPr>
        <w:t>.</w:t>
      </w:r>
    </w:p>
    <w:p w:rsidR="00872811" w:rsidRPr="00872811" w:rsidRDefault="00872811" w:rsidP="00872811">
      <w:pPr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jc w:val="both"/>
        <w:rPr>
          <w:rFonts w:cs="Arial"/>
          <w:color w:val="231F20"/>
          <w:szCs w:val="24"/>
        </w:rPr>
      </w:pPr>
      <w:r w:rsidRPr="00872811">
        <w:rPr>
          <w:rFonts w:cs="Arial"/>
          <w:color w:val="231F20"/>
          <w:szCs w:val="24"/>
          <w:lang w:val="cy-GB" w:eastAsia="en-GB"/>
        </w:rPr>
        <w:t>Ni ddylid defnyddio diffoddwyr tân sy’n gwneud sŵn mawr e.e. CO2 neu gymylau mawr o bowdr sych, yn agos at anifeiliaid.</w:t>
      </w:r>
      <w:r w:rsidRPr="00872811">
        <w:rPr>
          <w:rFonts w:cs="Arial"/>
          <w:color w:val="231F20"/>
          <w:szCs w:val="24"/>
        </w:rPr>
        <w:t xml:space="preserve"> </w:t>
      </w:r>
    </w:p>
    <w:p w:rsidR="00EF6F12" w:rsidRPr="00EF6F12" w:rsidRDefault="00EF6F12" w:rsidP="00EF6F12">
      <w:pPr>
        <w:autoSpaceDE w:val="0"/>
        <w:autoSpaceDN w:val="0"/>
        <w:adjustRightInd w:val="0"/>
        <w:ind w:left="720"/>
        <w:jc w:val="both"/>
        <w:rPr>
          <w:rFonts w:cs="Arial"/>
          <w:color w:val="231F20"/>
          <w:szCs w:val="24"/>
        </w:rPr>
      </w:pPr>
    </w:p>
    <w:p w:rsidR="00872811" w:rsidRPr="00872811" w:rsidRDefault="009245DD" w:rsidP="00872811">
      <w:pPr>
        <w:pStyle w:val="TxBrp2"/>
        <w:widowControl/>
        <w:numPr>
          <w:ilvl w:val="0"/>
          <w:numId w:val="21"/>
        </w:numPr>
        <w:tabs>
          <w:tab w:val="clear" w:pos="204"/>
          <w:tab w:val="clear" w:pos="390"/>
          <w:tab w:val="num" w:pos="1069"/>
        </w:tabs>
        <w:spacing w:line="240" w:lineRule="auto"/>
        <w:ind w:left="720" w:hanging="294"/>
        <w:jc w:val="both"/>
        <w:rPr>
          <w:rFonts w:ascii="Arial" w:hAnsi="Arial" w:cs="Arial"/>
          <w:szCs w:val="24"/>
        </w:rPr>
      </w:pPr>
      <w:r w:rsidRPr="009245DD">
        <w:rPr>
          <w:rFonts w:ascii="Arial" w:hAnsi="Arial" w:cs="Arial"/>
          <w:szCs w:val="24"/>
          <w:lang w:val="cy-GB" w:eastAsia="en-GB"/>
        </w:rPr>
        <w:t>Pibelli dŵr - Gellir defnyddio pibelli dŵr yn hytrach na diffoddwyr tân.</w:t>
      </w:r>
      <w:r w:rsidRPr="009245DD">
        <w:rPr>
          <w:rFonts w:ascii="Arial" w:hAnsi="Arial" w:cs="Arial"/>
          <w:szCs w:val="24"/>
          <w:lang w:eastAsia="en-GB"/>
        </w:rPr>
        <w:t xml:space="preserve">  </w:t>
      </w:r>
      <w:r w:rsidRPr="009245DD">
        <w:rPr>
          <w:rFonts w:ascii="Arial" w:hAnsi="Arial" w:cs="Arial"/>
          <w:szCs w:val="24"/>
          <w:lang w:val="cy-GB" w:eastAsia="en-GB"/>
        </w:rPr>
        <w:t>Dylid cael o leiaf un bibell ar gyfer pob 800 metr sgwâr yn yr ardal neu ran ohoni.</w:t>
      </w:r>
      <w:r w:rsidRPr="009245DD">
        <w:rPr>
          <w:rFonts w:ascii="Arial" w:hAnsi="Arial" w:cs="Arial"/>
          <w:szCs w:val="24"/>
          <w:lang w:eastAsia="en-GB"/>
        </w:rPr>
        <w:t xml:space="preserve">  </w:t>
      </w:r>
      <w:r w:rsidRPr="009245DD">
        <w:rPr>
          <w:rFonts w:ascii="Arial" w:hAnsi="Arial" w:cs="Arial"/>
          <w:szCs w:val="24"/>
          <w:lang w:val="cy-GB" w:eastAsia="en-GB"/>
        </w:rPr>
        <w:t>Dylai’r bibell gydymffurfio â BS 5306: Rhan 1. Gall pibellau a ddefnyddir i olchi offer ac arwynebau fod yn dderbyniol, cyn belled bod ganddynt lif dŵr cyson sy’n gallu saethu dŵr am ddim llai na 5 metr.</w:t>
      </w:r>
      <w:r w:rsidRPr="009245DD">
        <w:rPr>
          <w:rFonts w:ascii="Arial" w:hAnsi="Arial" w:cs="Arial"/>
          <w:szCs w:val="24"/>
          <w:lang w:eastAsia="en-GB"/>
        </w:rPr>
        <w:t xml:space="preserve"> </w:t>
      </w:r>
      <w:r w:rsidRPr="009245DD">
        <w:rPr>
          <w:rFonts w:ascii="Arial" w:hAnsi="Arial" w:cs="Arial"/>
          <w:szCs w:val="24"/>
          <w:lang w:val="cy-GB" w:eastAsia="en-GB"/>
        </w:rPr>
        <w:t>Ni ddylai pibelli dŵr fod yn fwy na 45 metr o hyd a dylid eu lleoli fel bod modd mynd â’r chwistrell hyd at 6 metr o bob rhan o’r safle i’w ddiogelu.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872811" w:rsidRPr="00872811" w:rsidRDefault="00872811" w:rsidP="00872811">
      <w:pPr>
        <w:pStyle w:val="TxBrp2"/>
        <w:widowControl/>
        <w:numPr>
          <w:ilvl w:val="0"/>
          <w:numId w:val="22"/>
        </w:numPr>
        <w:tabs>
          <w:tab w:val="clear" w:pos="204"/>
        </w:tabs>
        <w:spacing w:line="240" w:lineRule="auto"/>
        <w:jc w:val="both"/>
        <w:rPr>
          <w:rFonts w:ascii="Arial" w:hAnsi="Arial" w:cs="Arial"/>
          <w:szCs w:val="24"/>
        </w:rPr>
      </w:pPr>
      <w:r w:rsidRPr="00872811">
        <w:rPr>
          <w:rFonts w:ascii="Arial" w:hAnsi="Arial" w:cs="Arial"/>
          <w:szCs w:val="24"/>
          <w:lang w:val="cy-GB"/>
        </w:rPr>
        <w:t>Hysbysiadau Tân – Dylai holl staff y sefydliad fod yn gyfarwydd â’r camau i’w rhoi ar waith os bydd tân.</w:t>
      </w:r>
      <w:r w:rsidRPr="00872811">
        <w:rPr>
          <w:rFonts w:ascii="Arial" w:hAnsi="Arial" w:cs="Arial"/>
          <w:szCs w:val="24"/>
        </w:rPr>
        <w:t xml:space="preserve"> </w:t>
      </w:r>
      <w:r w:rsidRPr="00872811">
        <w:rPr>
          <w:rFonts w:ascii="Arial" w:hAnsi="Arial" w:cs="Arial"/>
          <w:szCs w:val="24"/>
          <w:lang w:val="cy-GB"/>
        </w:rPr>
        <w:t>Dylid darparu hysbysiad clir ac amlwg yn nodi’r camau i’w rhoi ar waith a lleoliad y ffôn agosaf.</w:t>
      </w:r>
      <w:r w:rsidRPr="00872811">
        <w:rPr>
          <w:rFonts w:ascii="Arial" w:hAnsi="Arial" w:cs="Arial"/>
          <w:szCs w:val="24"/>
        </w:rPr>
        <w:t xml:space="preserve"> </w:t>
      </w:r>
      <w:r w:rsidRPr="00EF6F12">
        <w:rPr>
          <w:rFonts w:ascii="Arial" w:hAnsi="Arial" w:cs="Arial"/>
          <w:szCs w:val="24"/>
        </w:rPr>
        <w:t xml:space="preserve"> </w:t>
      </w:r>
      <w:r w:rsidRPr="00872811">
        <w:rPr>
          <w:rFonts w:ascii="Arial" w:hAnsi="Arial" w:cs="Arial"/>
          <w:szCs w:val="24"/>
          <w:lang w:val="cy-GB"/>
        </w:rPr>
        <w:t>Gall yr hysbysiad hwn gynnwys y canlynol:</w:t>
      </w:r>
    </w:p>
    <w:p w:rsidR="00EF6F12" w:rsidRPr="00EF6F12" w:rsidRDefault="00EF6F12" w:rsidP="00EF6F12">
      <w:pPr>
        <w:pStyle w:val="TxBrp2"/>
        <w:widowControl/>
        <w:tabs>
          <w:tab w:val="clear" w:pos="204"/>
        </w:tabs>
        <w:spacing w:line="240" w:lineRule="auto"/>
        <w:ind w:left="465"/>
        <w:jc w:val="both"/>
        <w:rPr>
          <w:rFonts w:ascii="Arial" w:hAnsi="Arial" w:cs="Arial"/>
          <w:szCs w:val="24"/>
        </w:rPr>
      </w:pPr>
    </w:p>
    <w:p w:rsidR="00EF6F12" w:rsidRPr="00872811" w:rsidRDefault="00EF6F12" w:rsidP="00872811">
      <w:pPr>
        <w:jc w:val="both"/>
        <w:rPr>
          <w:rFonts w:cs="Arial"/>
          <w:szCs w:val="24"/>
        </w:rPr>
      </w:pPr>
      <w:r w:rsidRPr="00EF6F12">
        <w:rPr>
          <w:rFonts w:cs="Arial"/>
          <w:szCs w:val="24"/>
        </w:rPr>
        <w:t xml:space="preserve">      </w:t>
      </w:r>
      <w:r w:rsidRPr="00EF6F12">
        <w:rPr>
          <w:rFonts w:cs="Arial"/>
          <w:szCs w:val="24"/>
        </w:rPr>
        <w:tab/>
        <w:t xml:space="preserve"> </w:t>
      </w:r>
      <w:r w:rsidR="006D3FBC" w:rsidRPr="00872811">
        <w:rPr>
          <w:rFonts w:cs="Arial"/>
          <w:szCs w:val="24"/>
          <w:lang w:val="cy-GB"/>
        </w:rPr>
        <w:t>“Os canfyddir tân, dylech sicrhau bod pawb yn gadael yr adeilad dan sylw.</w:t>
      </w:r>
    </w:p>
    <w:p w:rsidR="00EF6F12" w:rsidRPr="00EF6F12" w:rsidRDefault="00EF6F12" w:rsidP="00872811">
      <w:pPr>
        <w:jc w:val="both"/>
        <w:rPr>
          <w:rFonts w:cs="Arial"/>
          <w:szCs w:val="24"/>
        </w:rPr>
      </w:pPr>
      <w:r w:rsidRPr="00EF6F12">
        <w:rPr>
          <w:rFonts w:cs="Arial"/>
          <w:szCs w:val="24"/>
        </w:rPr>
        <w:t xml:space="preserve">       </w:t>
      </w:r>
      <w:r w:rsidRPr="00EF6F12">
        <w:rPr>
          <w:rFonts w:cs="Arial"/>
          <w:szCs w:val="24"/>
        </w:rPr>
        <w:tab/>
        <w:t xml:space="preserve">  </w:t>
      </w:r>
      <w:r w:rsidR="006D3FBC" w:rsidRPr="00872811">
        <w:rPr>
          <w:rFonts w:cs="Arial"/>
          <w:szCs w:val="24"/>
          <w:lang w:val="cy-GB"/>
        </w:rPr>
        <w:t>Ffoniwch y Gwasanaeth Tân [mae’r ffôn agosaf yn ..................].</w:t>
      </w:r>
      <w:r w:rsidRPr="00872811">
        <w:rPr>
          <w:rFonts w:cs="Arial"/>
          <w:szCs w:val="24"/>
        </w:rPr>
        <w:t xml:space="preserve"> </w:t>
      </w:r>
    </w:p>
    <w:p w:rsidR="00EF6F12" w:rsidRPr="00872811" w:rsidRDefault="006D3FBC" w:rsidP="005A5F8C">
      <w:pPr>
        <w:ind w:left="840"/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Defnyddiwch yr offer tân a ddarperir i geisio diffodd y tân, os yw’n ddiogel i wneud hynny</w:t>
      </w:r>
      <w:r w:rsidR="00EF6F12" w:rsidRPr="00872811">
        <w:rPr>
          <w:rFonts w:cs="Arial"/>
          <w:szCs w:val="24"/>
        </w:rPr>
        <w:t xml:space="preserve"> </w:t>
      </w:r>
      <w:bookmarkStart w:id="2" w:name="_GoBack"/>
      <w:bookmarkEnd w:id="2"/>
      <w:r w:rsidRPr="00872811">
        <w:rPr>
          <w:rFonts w:cs="Arial"/>
          <w:szCs w:val="24"/>
          <w:lang w:val="cy-GB"/>
        </w:rPr>
        <w:t>ayb.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872811" w:rsidRPr="00872811" w:rsidRDefault="00872811" w:rsidP="00872811">
      <w:pPr>
        <w:pStyle w:val="Heading5"/>
        <w:keepLines w:val="0"/>
        <w:numPr>
          <w:ilvl w:val="0"/>
          <w:numId w:val="22"/>
        </w:numPr>
        <w:spacing w:before="0"/>
        <w:jc w:val="both"/>
        <w:rPr>
          <w:rFonts w:ascii="Arial" w:hAnsi="Arial" w:cs="Arial"/>
          <w:color w:val="auto"/>
          <w:szCs w:val="24"/>
        </w:rPr>
      </w:pPr>
      <w:r w:rsidRPr="00872811">
        <w:rPr>
          <w:rFonts w:ascii="Arial" w:hAnsi="Arial" w:cs="Arial"/>
          <w:color w:val="auto"/>
          <w:szCs w:val="24"/>
          <w:lang w:val="cy-GB"/>
        </w:rPr>
        <w:t>Cyfeirnod Map A/O  - Dylid sicrhau bod cyfeirnod map Arolwg Ordnans ar gael ar gyfer y safle a’i nodi ar yr Hysbysiad dan sylw.</w:t>
      </w:r>
    </w:p>
    <w:p w:rsidR="00EF6F12" w:rsidRPr="00EF6F12" w:rsidRDefault="00EF6F12" w:rsidP="00EF6F12">
      <w:pPr>
        <w:jc w:val="both"/>
        <w:rPr>
          <w:rFonts w:cs="Arial"/>
          <w:b/>
          <w:szCs w:val="24"/>
        </w:rPr>
      </w:pPr>
    </w:p>
    <w:p w:rsidR="00EF6F12" w:rsidRPr="00872811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pacing w:val="-7"/>
          <w:szCs w:val="24"/>
          <w:lang w:val="cy-GB"/>
        </w:rPr>
        <w:t xml:space="preserve">Mae </w:t>
      </w:r>
      <w:r w:rsidRPr="00872811">
        <w:rPr>
          <w:rFonts w:cs="Arial"/>
          <w:b/>
          <w:spacing w:val="-7"/>
          <w:szCs w:val="24"/>
          <w:lang w:val="cy-GB"/>
        </w:rPr>
        <w:t>Gorchymyn Diwygio Rheoleiddio (Diogelwch Tân) 2005</w:t>
      </w:r>
      <w:r w:rsidRPr="00872811">
        <w:rPr>
          <w:rFonts w:cs="Arial"/>
          <w:spacing w:val="-7"/>
          <w:szCs w:val="24"/>
          <w:lang w:val="cy-GB"/>
        </w:rPr>
        <w:t xml:space="preserve"> yn nodi bod rhaid rhoi mesurau diogelwch tân ar waith i amddiffyn personau perthnasol os bydd tân, ac yn yr holl safle y mae’r ddeddfwriaeth yn berthnasol iddo.</w:t>
      </w:r>
      <w:r w:rsidR="00EF6F12" w:rsidRPr="00872811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Mae’r cyfrifoldeb o ran cydymffurfio â’r gorchymyn yn nwylo’r ‘person cyfrifol’.</w:t>
      </w:r>
      <w:r w:rsidR="00EF6F12" w:rsidRPr="00872811">
        <w:rPr>
          <w:rFonts w:cs="Arial"/>
          <w:szCs w:val="24"/>
        </w:rPr>
        <w:t xml:space="preserve"> </w:t>
      </w:r>
      <w:r w:rsidR="00EF6F12"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Mewn gweithle, y cyflogwr yw hwn ac unrhyw berson arall a all fod yn rheoli unrhyw ran o’r safle e.e. y preswylydd neu berchennog.</w:t>
      </w:r>
      <w:r w:rsidR="00EF6F12" w:rsidRPr="00872811">
        <w:rPr>
          <w:rFonts w:cs="Arial"/>
          <w:szCs w:val="24"/>
        </w:rPr>
        <w:t xml:space="preserve"> </w:t>
      </w:r>
      <w:r w:rsidR="00EF6F12"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Ym mhob safle arall y person(au) sy’n rheoli’r safle fydd yn gyfrifol am hyn.</w:t>
      </w:r>
      <w:r w:rsidR="00EF6F12" w:rsidRPr="00872811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Mae’n rhaid i’r person cyfrifol:</w:t>
      </w:r>
    </w:p>
    <w:p w:rsidR="00EF6F12" w:rsidRPr="00872811" w:rsidRDefault="006D3FBC" w:rsidP="00872811">
      <w:pPr>
        <w:ind w:left="720"/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Gynnal Asesiad Risg Tân, a dylid nodi’r canlyniadau pennaf os cyflogir pump neu fwy o bobl, os yw’r safle yn safle trwyddedig neu os oes hysbysiad addasu mewn grym.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872811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 xml:space="preserve">I’ch cynorthwyo ymhellach, mae’r ddogfen </w:t>
      </w:r>
      <w:r w:rsidRPr="00872811">
        <w:rPr>
          <w:rFonts w:cs="Arial"/>
          <w:i/>
          <w:szCs w:val="24"/>
          <w:lang w:val="cy-GB"/>
        </w:rPr>
        <w:t>Fire Safety Guide to Animal Premises and Stables (ISBN:</w:t>
      </w:r>
      <w:r w:rsidR="00EF6F12" w:rsidRPr="00872811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 xml:space="preserve">978 1 85112 884 6) ar gael gan y swyddfa offer swyddfa neu drwy wefan yr Adran dros Gymunedau a Llywodraeth Leol </w:t>
      </w:r>
      <w:hyperlink r:id="rId8" w:history="1">
        <w:r w:rsidRPr="00872811">
          <w:rPr>
            <w:rStyle w:val="Hyperlink"/>
            <w:rFonts w:eastAsiaTheme="majorEastAsia" w:cs="Arial"/>
            <w:szCs w:val="24"/>
            <w:lang w:val="cy-GB"/>
          </w:rPr>
          <w:t>www.communities.gov.uk)</w:t>
        </w:r>
      </w:hyperlink>
      <w:r w:rsidRPr="00872811">
        <w:rPr>
          <w:rStyle w:val="Hyperlink"/>
          <w:rFonts w:cs="Arial"/>
          <w:color w:val="auto"/>
          <w:szCs w:val="24"/>
          <w:u w:val="none"/>
          <w:lang w:val="cy-GB"/>
        </w:rPr>
        <w:t>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EF6F12" w:rsidRDefault="006D3FBC" w:rsidP="00EF6F12">
      <w:pPr>
        <w:pStyle w:val="Heading3"/>
        <w:rPr>
          <w:rFonts w:cs="Arial"/>
          <w:color w:val="548DD4"/>
          <w:sz w:val="24"/>
          <w:szCs w:val="24"/>
        </w:rPr>
      </w:pPr>
      <w:r w:rsidRPr="00872811">
        <w:rPr>
          <w:rFonts w:cs="Arial"/>
          <w:sz w:val="24"/>
          <w:szCs w:val="24"/>
          <w:lang w:val="cy-GB"/>
        </w:rPr>
        <w:t>C. IECHYD A DIOGELWCH</w:t>
      </w:r>
      <w:r w:rsidR="00EF6F12" w:rsidRPr="00872811">
        <w:rPr>
          <w:rFonts w:cs="Arial"/>
          <w:sz w:val="24"/>
          <w:szCs w:val="24"/>
        </w:rPr>
        <w:t xml:space="preserve"> </w:t>
      </w:r>
      <w:r w:rsidR="00EF6F12" w:rsidRPr="00EF6F12">
        <w:rPr>
          <w:rFonts w:cs="Arial"/>
          <w:sz w:val="24"/>
          <w:szCs w:val="24"/>
        </w:rPr>
        <w:t xml:space="preserve"> </w:t>
      </w:r>
    </w:p>
    <w:p w:rsidR="00EF6F12" w:rsidRPr="00872811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Mae’r ddeddf Iechyd a Diogelwch yn berthnasol i bob busnes, waeth pa mor fach ydyw.</w:t>
      </w:r>
      <w:r w:rsidR="00EF6F12" w:rsidRPr="00872811">
        <w:rPr>
          <w:rFonts w:cs="Arial"/>
          <w:szCs w:val="24"/>
        </w:rPr>
        <w:t> </w:t>
      </w:r>
      <w:r w:rsidR="00EF6F12"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Fel cyflogwr neu berson hunangyflogedig, chi sy’n gyfrifol am iechyd a diogelwch yn eich busnes.</w:t>
      </w:r>
      <w:r w:rsidR="00EF6F12" w:rsidRPr="00872811">
        <w:rPr>
          <w:rFonts w:cs="Arial"/>
          <w:szCs w:val="24"/>
        </w:rPr>
        <w:t> </w:t>
      </w:r>
      <w:r w:rsidR="00EF6F12"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Mae’n rhaid i chi roi camau ar waith i leihau’r peryglon yn y gweithle a sicrhau amgylchedd gwaith diogel.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872811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 xml:space="preserve">Mae canllaw o’r enw </w:t>
      </w:r>
      <w:r w:rsidRPr="00872811">
        <w:rPr>
          <w:rFonts w:cs="Arial"/>
          <w:i/>
          <w:szCs w:val="24"/>
          <w:lang w:val="cy-GB"/>
        </w:rPr>
        <w:t>“Health and Safety made simple”</w:t>
      </w:r>
      <w:r w:rsidRPr="00872811">
        <w:rPr>
          <w:rFonts w:cs="Arial"/>
          <w:szCs w:val="24"/>
          <w:lang w:val="cy-GB"/>
        </w:rPr>
        <w:t xml:space="preserve"> ar gael.</w:t>
      </w:r>
      <w:r w:rsidR="00EF6F12" w:rsidRPr="00872811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 xml:space="preserve">Mae’r canllaw </w:t>
      </w:r>
      <w:r w:rsidR="00872811" w:rsidRPr="00872811">
        <w:rPr>
          <w:rFonts w:cs="Arial"/>
          <w:szCs w:val="24"/>
          <w:lang w:val="cy-GB"/>
        </w:rPr>
        <w:t xml:space="preserve">hwn </w:t>
      </w:r>
      <w:r w:rsidRPr="00872811">
        <w:rPr>
          <w:rFonts w:cs="Arial"/>
          <w:szCs w:val="24"/>
          <w:lang w:val="cy-GB"/>
        </w:rPr>
        <w:t>yn gwneud bywyd yn haws i chi drwy gynnig y wybodaeth sylfaenol o ran beth sydd angen i chi ei wneud mewn un man.</w:t>
      </w:r>
      <w:r w:rsidR="00EF6F12" w:rsidRPr="00872811">
        <w:rPr>
          <w:rFonts w:cs="Arial"/>
          <w:szCs w:val="24"/>
        </w:rPr>
        <w:t> </w:t>
      </w:r>
      <w:r w:rsidR="00EF6F12"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Bydd yn eich helpu i ddechrau ar y gwaith o reoli iechyd a diogelwch yn eich busnes.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EF6F12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Efallai y bydd rhai gweithgareddau ychwanegol y bydd rhaid i chi eu gwneud i sicrhau eich bod yn cydymffurfio â’r gyfraith.</w:t>
      </w:r>
      <w:r w:rsidR="00EF6F12" w:rsidRPr="00872811">
        <w:rPr>
          <w:rFonts w:cs="Arial"/>
          <w:szCs w:val="24"/>
        </w:rPr>
        <w:t> </w:t>
      </w:r>
      <w:r w:rsidR="00EF6F12"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 xml:space="preserve">Mae canllawiau pellach ar bynciau penodol, megis rheoli asbestos, atal salwch yn deillio o fod mewn cysylltiad ag anifeiliaid ac ati.  Mae modelau asesiadau risg ar gael ar-lein ar </w:t>
      </w:r>
      <w:hyperlink r:id="rId9" w:history="1">
        <w:r w:rsidRPr="00872811">
          <w:rPr>
            <w:rStyle w:val="Hyperlink"/>
            <w:rFonts w:eastAsiaTheme="majorEastAsia" w:cs="Arial"/>
            <w:szCs w:val="24"/>
            <w:lang w:val="cy-GB"/>
          </w:rPr>
          <w:t>www.hse.gov.uk</w:t>
        </w:r>
      </w:hyperlink>
      <w:r w:rsidRPr="00872811">
        <w:rPr>
          <w:rStyle w:val="Hyperlink"/>
          <w:rFonts w:cs="Arial"/>
          <w:color w:val="auto"/>
          <w:szCs w:val="24"/>
          <w:u w:val="none"/>
          <w:lang w:val="cy-GB"/>
        </w:rPr>
        <w:t>.</w:t>
      </w:r>
      <w:r w:rsidR="00EF6F12" w:rsidRPr="00872811">
        <w:rPr>
          <w:rFonts w:cs="Arial"/>
          <w:szCs w:val="24"/>
        </w:rPr>
        <w:t> </w:t>
      </w:r>
      <w:r w:rsidR="00EF6F12" w:rsidRPr="00EF6F12">
        <w:rPr>
          <w:rFonts w:cs="Arial"/>
          <w:szCs w:val="24"/>
        </w:rPr>
        <w:t xml:space="preserve"> 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872811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Gellir lawrlwytho’r daflen “Health and Safety made simple” drwy ddilyn y ddolen ganlynol:</w:t>
      </w:r>
    </w:p>
    <w:p w:rsidR="00EF6F12" w:rsidRPr="00872811" w:rsidRDefault="005A5F8C" w:rsidP="00872811">
      <w:pPr>
        <w:jc w:val="both"/>
        <w:rPr>
          <w:rFonts w:cs="Arial"/>
          <w:szCs w:val="24"/>
        </w:rPr>
      </w:pPr>
      <w:hyperlink r:id="rId10" w:history="1">
        <w:r w:rsidR="006D3FBC" w:rsidRPr="00872811">
          <w:rPr>
            <w:rStyle w:val="Hyperlink"/>
            <w:rFonts w:eastAsiaTheme="majorEastAsia" w:cs="Arial"/>
            <w:szCs w:val="24"/>
            <w:lang w:val="cy-GB"/>
          </w:rPr>
          <w:t>http://www.hse.gov.uk/pubns/indg449.pdf</w:t>
        </w:r>
      </w:hyperlink>
    </w:p>
    <w:p w:rsidR="00EF6F12" w:rsidRPr="00EF6F12" w:rsidRDefault="00EF6F12" w:rsidP="00EF6F12">
      <w:pPr>
        <w:jc w:val="both"/>
        <w:rPr>
          <w:rFonts w:cs="Arial"/>
          <w:b/>
          <w:bCs/>
          <w:szCs w:val="24"/>
        </w:rPr>
      </w:pP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EF6F12" w:rsidRDefault="006D3FBC" w:rsidP="00EF6F12">
      <w:pPr>
        <w:keepNext/>
        <w:jc w:val="both"/>
        <w:outlineLvl w:val="0"/>
        <w:rPr>
          <w:rFonts w:cs="Arial"/>
          <w:b/>
          <w:bCs/>
          <w:szCs w:val="24"/>
        </w:rPr>
      </w:pPr>
      <w:r w:rsidRPr="00872811">
        <w:rPr>
          <w:rFonts w:cs="Arial"/>
          <w:b/>
          <w:bCs/>
          <w:szCs w:val="24"/>
          <w:lang w:val="cy-GB"/>
        </w:rPr>
        <w:t>D. CANIATÂD CYNLLUNIO</w:t>
      </w:r>
      <w:r w:rsidR="00EF6F12" w:rsidRPr="00872811">
        <w:rPr>
          <w:rFonts w:cs="Arial"/>
          <w:b/>
          <w:bCs/>
          <w:szCs w:val="24"/>
        </w:rPr>
        <w:t xml:space="preserve"> </w:t>
      </w:r>
    </w:p>
    <w:p w:rsidR="00EF6F12" w:rsidRPr="00EF6F12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Nid yw’r drwydded hon yn rhoi unrhyw ganiatâd nac yn cymeradwyo unrhyw ddatblygiad dan y ddeddfwriaeth cynllunio.</w:t>
      </w:r>
      <w:r w:rsidR="00EF6F12" w:rsidRPr="00872811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Cyngh</w:t>
      </w:r>
      <w:r w:rsidR="00872811" w:rsidRPr="00872811">
        <w:rPr>
          <w:rFonts w:cs="Arial"/>
          <w:szCs w:val="24"/>
          <w:lang w:val="cy-GB"/>
        </w:rPr>
        <w:t>orir y gweithredwr i gadarnhau</w:t>
      </w:r>
      <w:r w:rsidRPr="00872811">
        <w:rPr>
          <w:rFonts w:cs="Arial"/>
          <w:szCs w:val="24"/>
          <w:lang w:val="cy-GB"/>
        </w:rPr>
        <w:t xml:space="preserve"> gyda’r Awdurdod Cynllunio Lleol yr ardal y bwriedir lleoli’r busnes ynddi.</w:t>
      </w:r>
      <w:r w:rsidR="00EF6F12" w:rsidRPr="00872811">
        <w:rPr>
          <w:rFonts w:cs="Arial"/>
          <w:szCs w:val="24"/>
        </w:rPr>
        <w:t xml:space="preserve"> 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EF6F12" w:rsidRDefault="006D3FBC" w:rsidP="00EF6F12">
      <w:pPr>
        <w:keepNext/>
        <w:jc w:val="both"/>
        <w:outlineLvl w:val="0"/>
        <w:rPr>
          <w:rFonts w:cs="Arial"/>
          <w:b/>
          <w:bCs/>
          <w:szCs w:val="24"/>
        </w:rPr>
      </w:pPr>
      <w:r w:rsidRPr="00872811">
        <w:rPr>
          <w:rFonts w:cs="Arial"/>
          <w:b/>
          <w:bCs/>
          <w:szCs w:val="24"/>
          <w:lang w:val="cy-GB"/>
        </w:rPr>
        <w:t>E. CWYNION MEWN CYSYLLTIAD Â NIWSANS</w:t>
      </w:r>
      <w:r w:rsidR="00EF6F12" w:rsidRPr="00872811">
        <w:rPr>
          <w:rFonts w:cs="Arial"/>
          <w:b/>
          <w:bCs/>
          <w:szCs w:val="24"/>
        </w:rPr>
        <w:t xml:space="preserve"> </w:t>
      </w:r>
    </w:p>
    <w:p w:rsidR="00EF6F12" w:rsidRPr="00872811" w:rsidRDefault="006D3FBC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/>
        </w:rPr>
        <w:t>Nid yw’r drwydded hon yn cynnwys unrhyw eithriad rhag gofynion darpariaethau Deddf Diogelu’r Amgylchedd 1990 fel y maent yn ymwneud â niwsans statudol, yn enwedig y rheiny sy’n ymwneud ag aroglau neu sŵn.</w:t>
      </w:r>
      <w:r w:rsidR="00EF6F12" w:rsidRPr="00872811">
        <w:rPr>
          <w:rFonts w:cs="Arial"/>
          <w:szCs w:val="24"/>
        </w:rPr>
        <w:t xml:space="preserve"> </w:t>
      </w:r>
      <w:r w:rsidR="00EF6F12" w:rsidRPr="00EF6F12">
        <w:rPr>
          <w:rFonts w:cs="Arial"/>
          <w:szCs w:val="24"/>
        </w:rPr>
        <w:t xml:space="preserve"> </w:t>
      </w:r>
      <w:r w:rsidRPr="00872811">
        <w:rPr>
          <w:rFonts w:cs="Arial"/>
          <w:szCs w:val="24"/>
          <w:lang w:val="cy-GB"/>
        </w:rPr>
        <w:t>Cynghorir y gweithredwr i sicrhau ei fod yn rhedeg y busnes yn y fath fodd fel nad oes unrhyw sail o ran gwneud cwyn.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EF6F12" w:rsidRPr="00EF6F12" w:rsidRDefault="006D3FBC" w:rsidP="00EF6F12">
      <w:pPr>
        <w:keepNext/>
        <w:jc w:val="both"/>
        <w:outlineLvl w:val="0"/>
        <w:rPr>
          <w:rFonts w:cs="Arial"/>
          <w:b/>
          <w:bCs/>
          <w:szCs w:val="24"/>
        </w:rPr>
      </w:pPr>
      <w:r w:rsidRPr="00872811">
        <w:rPr>
          <w:rFonts w:cs="Arial"/>
          <w:b/>
          <w:bCs/>
          <w:szCs w:val="24"/>
          <w:lang w:val="cy-GB"/>
        </w:rPr>
        <w:t xml:space="preserve">F. </w:t>
      </w:r>
      <w:r w:rsidR="00872811" w:rsidRPr="00872811">
        <w:rPr>
          <w:rFonts w:cs="Arial"/>
          <w:b/>
          <w:bCs/>
          <w:szCs w:val="24"/>
          <w:lang w:val="cy-GB"/>
        </w:rPr>
        <w:t xml:space="preserve">GWAREDU </w:t>
      </w:r>
      <w:r w:rsidRPr="00872811">
        <w:rPr>
          <w:rFonts w:cs="Arial"/>
          <w:b/>
          <w:bCs/>
          <w:szCs w:val="24"/>
          <w:lang w:val="cy-GB"/>
        </w:rPr>
        <w:t>GWASTRAFF</w:t>
      </w:r>
      <w:r w:rsidR="00EF6F12" w:rsidRPr="00872811">
        <w:rPr>
          <w:rFonts w:cs="Arial"/>
          <w:b/>
          <w:bCs/>
          <w:szCs w:val="24"/>
        </w:rPr>
        <w:t xml:space="preserve"> </w:t>
      </w:r>
    </w:p>
    <w:p w:rsidR="00EF6F12" w:rsidRPr="00872811" w:rsidRDefault="0080644F" w:rsidP="00872811">
      <w:pPr>
        <w:jc w:val="both"/>
        <w:rPr>
          <w:rFonts w:cs="Arial"/>
          <w:szCs w:val="24"/>
        </w:rPr>
      </w:pPr>
      <w:r w:rsidRPr="00872811">
        <w:rPr>
          <w:rFonts w:cs="Arial"/>
          <w:szCs w:val="24"/>
          <w:lang w:val="cy-GB" w:eastAsia="en-GB"/>
        </w:rPr>
        <w:t>Mae’n rhaid cael gwared â’r holl wastraff a gynhyrchir gan y busnes yn unol â’r rheoliadau gwastraff cyfredol.</w:t>
      </w:r>
    </w:p>
    <w:p w:rsidR="00EF6F12" w:rsidRPr="00EF6F12" w:rsidRDefault="00EF6F12" w:rsidP="00EF6F12">
      <w:pPr>
        <w:jc w:val="both"/>
        <w:rPr>
          <w:rFonts w:cs="Arial"/>
          <w:szCs w:val="24"/>
        </w:rPr>
      </w:pPr>
    </w:p>
    <w:p w:rsidR="00F34F48" w:rsidRPr="00EF6F12" w:rsidRDefault="00F34F48" w:rsidP="0017615D">
      <w:pPr>
        <w:spacing w:after="200" w:line="276" w:lineRule="auto"/>
        <w:rPr>
          <w:rFonts w:eastAsiaTheme="minorHAnsi" w:cs="Arial"/>
          <w:b/>
          <w:szCs w:val="24"/>
          <w:u w:val="single"/>
        </w:rPr>
      </w:pPr>
    </w:p>
    <w:p w:rsidR="00EF6F12" w:rsidRPr="00EF6F12" w:rsidRDefault="00EF6F12" w:rsidP="0017615D">
      <w:pPr>
        <w:spacing w:after="200" w:line="276" w:lineRule="auto"/>
        <w:rPr>
          <w:rFonts w:eastAsiaTheme="minorHAnsi" w:cs="Arial"/>
          <w:b/>
          <w:szCs w:val="24"/>
          <w:u w:val="single"/>
        </w:rPr>
      </w:pPr>
    </w:p>
    <w:p w:rsidR="00EF6F12" w:rsidRPr="00EF6F12" w:rsidRDefault="00EF6F12" w:rsidP="0017615D">
      <w:pPr>
        <w:spacing w:after="200" w:line="276" w:lineRule="auto"/>
        <w:rPr>
          <w:rFonts w:eastAsiaTheme="minorHAnsi" w:cs="Arial"/>
          <w:b/>
          <w:szCs w:val="24"/>
          <w:u w:val="single"/>
        </w:rPr>
      </w:pPr>
    </w:p>
    <w:p w:rsidR="00EF6F12" w:rsidRPr="00EF6F12" w:rsidRDefault="00EF6F12" w:rsidP="0017615D">
      <w:pPr>
        <w:spacing w:after="200" w:line="276" w:lineRule="auto"/>
        <w:rPr>
          <w:rFonts w:eastAsiaTheme="minorHAnsi" w:cs="Arial"/>
          <w:b/>
          <w:szCs w:val="24"/>
          <w:u w:val="single"/>
        </w:rPr>
      </w:pPr>
    </w:p>
    <w:p w:rsidR="00EF6F12" w:rsidRDefault="00EF6F12" w:rsidP="0017615D">
      <w:pPr>
        <w:spacing w:after="200" w:line="276" w:lineRule="auto"/>
        <w:rPr>
          <w:rFonts w:eastAsiaTheme="minorHAnsi" w:cs="Arial"/>
          <w:b/>
          <w:szCs w:val="24"/>
          <w:u w:val="single"/>
        </w:rPr>
      </w:pPr>
    </w:p>
    <w:p w:rsidR="00EF6F12" w:rsidRDefault="00EF6F12" w:rsidP="0017615D">
      <w:pPr>
        <w:spacing w:after="200" w:line="276" w:lineRule="auto"/>
        <w:rPr>
          <w:rFonts w:eastAsiaTheme="minorHAnsi" w:cs="Arial"/>
          <w:b/>
          <w:szCs w:val="24"/>
          <w:u w:val="single"/>
        </w:rPr>
      </w:pPr>
    </w:p>
    <w:p w:rsidR="00F34F48" w:rsidRPr="00872811" w:rsidRDefault="006D3FBC" w:rsidP="00872811">
      <w:pPr>
        <w:spacing w:after="200" w:line="276" w:lineRule="auto"/>
        <w:rPr>
          <w:rFonts w:eastAsiaTheme="minorHAnsi" w:cs="Arial"/>
          <w:b/>
          <w:szCs w:val="24"/>
          <w:u w:val="single"/>
        </w:rPr>
      </w:pPr>
      <w:r w:rsidRPr="00872811">
        <w:rPr>
          <w:rFonts w:eastAsiaTheme="minorHAnsi" w:cs="Arial"/>
          <w:b/>
          <w:szCs w:val="24"/>
          <w:u w:val="single"/>
          <w:lang w:val="cy-GB"/>
        </w:rPr>
        <w:t>Tachwedd 2017</w:t>
      </w:r>
    </w:p>
    <w:sectPr w:rsidR="00F34F48" w:rsidRPr="00872811">
      <w:headerReference w:type="default" r:id="rId11"/>
      <w:footerReference w:type="default" r:id="rId12"/>
      <w:pgSz w:w="11909" w:h="16834" w:code="9"/>
      <w:pgMar w:top="1350" w:right="1109" w:bottom="15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53" w:rsidRDefault="00783053">
      <w:r>
        <w:separator/>
      </w:r>
    </w:p>
  </w:endnote>
  <w:endnote w:type="continuationSeparator" w:id="0">
    <w:p w:rsidR="00783053" w:rsidRDefault="00783053">
      <w:r>
        <w:continuationSeparator/>
      </w:r>
    </w:p>
  </w:endnote>
  <w:endnote w:type="continuationNotice" w:id="1">
    <w:p w:rsidR="00783053" w:rsidRDefault="00783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37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053" w:rsidRDefault="00783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F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3053" w:rsidRDefault="00783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53" w:rsidRDefault="00783053">
      <w:r>
        <w:separator/>
      </w:r>
    </w:p>
  </w:footnote>
  <w:footnote w:type="continuationSeparator" w:id="0">
    <w:p w:rsidR="00783053" w:rsidRDefault="00783053">
      <w:r>
        <w:continuationSeparator/>
      </w:r>
    </w:p>
  </w:footnote>
  <w:footnote w:type="continuationNotice" w:id="1">
    <w:p w:rsidR="00783053" w:rsidRDefault="007830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53" w:rsidRDefault="00783053">
    <w:pPr>
      <w:pStyle w:val="Header"/>
    </w:pPr>
    <w:r w:rsidRPr="0008361F">
      <w:rPr>
        <w:rFonts w:ascii="Calibri" w:hAnsi="Calibri" w:cs="Calibri"/>
        <w:b/>
        <w:noProof/>
        <w:sz w:val="16"/>
        <w:lang w:eastAsia="en-GB"/>
      </w:rPr>
      <w:drawing>
        <wp:inline distT="0" distB="0" distL="0" distR="0" wp14:anchorId="41ED6FD7" wp14:editId="4CE86E89">
          <wp:extent cx="2886334" cy="646771"/>
          <wp:effectExtent l="0" t="0" r="0" b="1270"/>
          <wp:docPr id="1" name="Picture 1" descr="C:\Users\dhbeynon\Desktop\RRS IMP\SRS logo biling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beynon\Desktop\RRS IMP\SRS logo biling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334" cy="64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cs="Arial"/>
        <w:noProof/>
        <w:sz w:val="28"/>
        <w:szCs w:val="28"/>
        <w:lang w:eastAsia="en-GB"/>
      </w:rPr>
      <w:drawing>
        <wp:inline distT="0" distB="0" distL="0" distR="0" wp14:anchorId="0BE55909" wp14:editId="78956AE2">
          <wp:extent cx="2888166" cy="836341"/>
          <wp:effectExtent l="0" t="0" r="762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166" cy="836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764D88"/>
    <w:multiLevelType w:val="multilevel"/>
    <w:tmpl w:val="328ED4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D137B"/>
    <w:multiLevelType w:val="multilevel"/>
    <w:tmpl w:val="FFC01B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036F65"/>
    <w:multiLevelType w:val="singleLevel"/>
    <w:tmpl w:val="72324170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4" w15:restartNumberingAfterBreak="0">
    <w:nsid w:val="0D1D4EE3"/>
    <w:multiLevelType w:val="multilevel"/>
    <w:tmpl w:val="377E46E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0E8E1F86"/>
    <w:multiLevelType w:val="multilevel"/>
    <w:tmpl w:val="22E286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C2BE2"/>
    <w:multiLevelType w:val="multilevel"/>
    <w:tmpl w:val="8144891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7F4"/>
    <w:multiLevelType w:val="singleLevel"/>
    <w:tmpl w:val="887C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818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CF7482"/>
    <w:multiLevelType w:val="multilevel"/>
    <w:tmpl w:val="F446CC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4C492E"/>
    <w:multiLevelType w:val="multilevel"/>
    <w:tmpl w:val="9828A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7D10AB4"/>
    <w:multiLevelType w:val="multilevel"/>
    <w:tmpl w:val="BEC4EBA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3AB1588B"/>
    <w:multiLevelType w:val="multilevel"/>
    <w:tmpl w:val="F494694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</w:abstractNum>
  <w:abstractNum w:abstractNumId="13" w15:restartNumberingAfterBreak="0">
    <w:nsid w:val="42D930E8"/>
    <w:multiLevelType w:val="multilevel"/>
    <w:tmpl w:val="E05E1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AE7340"/>
    <w:multiLevelType w:val="multilevel"/>
    <w:tmpl w:val="623E63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4AFC5AE0"/>
    <w:multiLevelType w:val="multilevel"/>
    <w:tmpl w:val="F51865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863E70"/>
    <w:multiLevelType w:val="singleLevel"/>
    <w:tmpl w:val="1EC8330C"/>
    <w:lvl w:ilvl="0">
      <w:start w:val="2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 w15:restartNumberingAfterBreak="0">
    <w:nsid w:val="545800BE"/>
    <w:multiLevelType w:val="multilevel"/>
    <w:tmpl w:val="3B2A02D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55845DD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0CD5776"/>
    <w:multiLevelType w:val="multilevel"/>
    <w:tmpl w:val="64B8714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7783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C51D1C"/>
    <w:multiLevelType w:val="singleLevel"/>
    <w:tmpl w:val="C20CBBE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2" w15:restartNumberingAfterBreak="0">
    <w:nsid w:val="74BF0B0D"/>
    <w:multiLevelType w:val="multilevel"/>
    <w:tmpl w:val="F8BE2B7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782C7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4"/>
  </w:num>
  <w:num w:numId="5">
    <w:abstractNumId w:val="17"/>
  </w:num>
  <w:num w:numId="6">
    <w:abstractNumId w:val="12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15"/>
  </w:num>
  <w:num w:numId="17">
    <w:abstractNumId w:val="21"/>
  </w:num>
  <w:num w:numId="18">
    <w:abstractNumId w:val="8"/>
  </w:num>
  <w:num w:numId="19">
    <w:abstractNumId w:val="23"/>
  </w:num>
  <w:num w:numId="20">
    <w:abstractNumId w:val="20"/>
  </w:num>
  <w:num w:numId="21">
    <w:abstractNumId w:val="16"/>
  </w:num>
  <w:num w:numId="22">
    <w:abstractNumId w:val="18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AD"/>
    <w:rsid w:val="00007E28"/>
    <w:rsid w:val="00043455"/>
    <w:rsid w:val="00062344"/>
    <w:rsid w:val="00081865"/>
    <w:rsid w:val="00084FD2"/>
    <w:rsid w:val="000A0ACD"/>
    <w:rsid w:val="000C32C8"/>
    <w:rsid w:val="000E65ED"/>
    <w:rsid w:val="001128D5"/>
    <w:rsid w:val="001475AC"/>
    <w:rsid w:val="00151B34"/>
    <w:rsid w:val="0017615D"/>
    <w:rsid w:val="001F6F8C"/>
    <w:rsid w:val="002379BA"/>
    <w:rsid w:val="002416DD"/>
    <w:rsid w:val="00274683"/>
    <w:rsid w:val="0028267C"/>
    <w:rsid w:val="00295056"/>
    <w:rsid w:val="002B4AA1"/>
    <w:rsid w:val="00341C5A"/>
    <w:rsid w:val="00367D7B"/>
    <w:rsid w:val="003C6EAD"/>
    <w:rsid w:val="004232C2"/>
    <w:rsid w:val="00482CE8"/>
    <w:rsid w:val="00495DF1"/>
    <w:rsid w:val="004A0CE0"/>
    <w:rsid w:val="004A7575"/>
    <w:rsid w:val="004B5316"/>
    <w:rsid w:val="004C0F67"/>
    <w:rsid w:val="004C4E99"/>
    <w:rsid w:val="004C620B"/>
    <w:rsid w:val="004E04B4"/>
    <w:rsid w:val="004E7F48"/>
    <w:rsid w:val="00501B74"/>
    <w:rsid w:val="00543458"/>
    <w:rsid w:val="0057483D"/>
    <w:rsid w:val="005A5F8C"/>
    <w:rsid w:val="005B458D"/>
    <w:rsid w:val="005E5480"/>
    <w:rsid w:val="005F0198"/>
    <w:rsid w:val="005F1B67"/>
    <w:rsid w:val="00612B8F"/>
    <w:rsid w:val="00644E15"/>
    <w:rsid w:val="0064551C"/>
    <w:rsid w:val="00654C9A"/>
    <w:rsid w:val="006D3FBC"/>
    <w:rsid w:val="00783053"/>
    <w:rsid w:val="00797681"/>
    <w:rsid w:val="007A4B65"/>
    <w:rsid w:val="008035E7"/>
    <w:rsid w:val="0080644F"/>
    <w:rsid w:val="00856508"/>
    <w:rsid w:val="00872811"/>
    <w:rsid w:val="008E76A2"/>
    <w:rsid w:val="009245DD"/>
    <w:rsid w:val="00944663"/>
    <w:rsid w:val="0095695C"/>
    <w:rsid w:val="00971809"/>
    <w:rsid w:val="009D5F9C"/>
    <w:rsid w:val="00A107F8"/>
    <w:rsid w:val="00A41E92"/>
    <w:rsid w:val="00AD18B2"/>
    <w:rsid w:val="00AF6589"/>
    <w:rsid w:val="00AF7D30"/>
    <w:rsid w:val="00B25992"/>
    <w:rsid w:val="00B80041"/>
    <w:rsid w:val="00BA0717"/>
    <w:rsid w:val="00BF391D"/>
    <w:rsid w:val="00C10F4F"/>
    <w:rsid w:val="00C42845"/>
    <w:rsid w:val="00C70B5F"/>
    <w:rsid w:val="00C76218"/>
    <w:rsid w:val="00CF7C03"/>
    <w:rsid w:val="00D13753"/>
    <w:rsid w:val="00D23FD5"/>
    <w:rsid w:val="00D37292"/>
    <w:rsid w:val="00D97278"/>
    <w:rsid w:val="00DA2702"/>
    <w:rsid w:val="00E06B7C"/>
    <w:rsid w:val="00E97B27"/>
    <w:rsid w:val="00EB3785"/>
    <w:rsid w:val="00EF6F12"/>
    <w:rsid w:val="00F34F48"/>
    <w:rsid w:val="00F971D7"/>
    <w:rsid w:val="00FA4E7C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7F2125-1CDD-44D1-A1FD-F868E14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D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6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z w:val="1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6F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567"/>
      </w:tabs>
      <w:jc w:val="both"/>
    </w:pPr>
    <w:rPr>
      <w:sz w:val="14"/>
    </w:rPr>
  </w:style>
  <w:style w:type="paragraph" w:styleId="BalloonText">
    <w:name w:val="Balloon Text"/>
    <w:basedOn w:val="Normal"/>
    <w:link w:val="BalloonTextChar"/>
    <w:rsid w:val="0008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865"/>
    <w:rPr>
      <w:rFonts w:ascii="Tahoma" w:hAnsi="Tahoma" w:cs="Tahoma"/>
      <w:sz w:val="16"/>
      <w:szCs w:val="16"/>
      <w:lang w:eastAsia="en-US"/>
    </w:rPr>
  </w:style>
  <w:style w:type="paragraph" w:customStyle="1" w:styleId="Headingbold">
    <w:name w:val="Heading (bold)"/>
    <w:basedOn w:val="Normal"/>
    <w:next w:val="Normal"/>
    <w:autoRedefine/>
    <w:rsid w:val="0028267C"/>
    <w:pPr>
      <w:jc w:val="center"/>
    </w:pPr>
    <w:rPr>
      <w:b/>
      <w:smallCaps/>
      <w:szCs w:val="22"/>
      <w:u w:val="single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A0CE0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AF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F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F6F12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odyText3">
    <w:name w:val="Body Text 3"/>
    <w:basedOn w:val="Normal"/>
    <w:link w:val="BodyText3Char"/>
    <w:rsid w:val="00EF6F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6F12"/>
    <w:rPr>
      <w:rFonts w:ascii="Arial" w:hAnsi="Arial"/>
      <w:sz w:val="16"/>
      <w:szCs w:val="16"/>
      <w:lang w:eastAsia="en-US"/>
    </w:rPr>
  </w:style>
  <w:style w:type="paragraph" w:customStyle="1" w:styleId="TxBrp2">
    <w:name w:val="TxBr_p2"/>
    <w:basedOn w:val="Normal"/>
    <w:uiPriority w:val="99"/>
    <w:rsid w:val="00EF6F12"/>
    <w:pPr>
      <w:widowControl w:val="0"/>
      <w:tabs>
        <w:tab w:val="left" w:pos="204"/>
      </w:tabs>
      <w:spacing w:line="277" w:lineRule="atLeast"/>
    </w:pPr>
    <w:rPr>
      <w:rFonts w:ascii="Times New Roman" w:hAnsi="Times New Roman"/>
    </w:rPr>
  </w:style>
  <w:style w:type="character" w:styleId="Hyperlink">
    <w:name w:val="Hyperlink"/>
    <w:uiPriority w:val="99"/>
    <w:rsid w:val="00EF6F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ies.gov.uk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pubns/indg44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3FBB-CF2F-4AB5-8306-79FAC9BC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3277</Words>
  <Characters>18679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ROBERJ3</dc:creator>
  <cp:lastModifiedBy>Yvonne Witchell</cp:lastModifiedBy>
  <cp:revision>2</cp:revision>
  <cp:lastPrinted>2017-04-27T14:57:00Z</cp:lastPrinted>
  <dcterms:created xsi:type="dcterms:W3CDTF">2018-04-30T13:19:00Z</dcterms:created>
  <dcterms:modified xsi:type="dcterms:W3CDTF">2018-04-30T13:19:00Z</dcterms:modified>
</cp:coreProperties>
</file>