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2A" w:rsidRDefault="00BB632A" w:rsidP="00387297">
      <w:pPr>
        <w:jc w:val="right"/>
        <w:rPr>
          <w:rFonts w:ascii="Arial" w:hAnsi="Arial" w:cs="Arial"/>
          <w:sz w:val="22"/>
          <w:szCs w:val="22"/>
        </w:rPr>
      </w:pPr>
      <w:bookmarkStart w:id="0" w:name="_GoBack"/>
      <w:bookmarkEnd w:id="0"/>
      <w:r>
        <w:rPr>
          <w:rFonts w:ascii="Arial" w:hAnsi="Arial" w:cs="Arial"/>
          <w:sz w:val="22"/>
          <w:szCs w:val="22"/>
        </w:rPr>
        <w:t xml:space="preserve">APPENDIX </w:t>
      </w:r>
      <w:r w:rsidR="002D3153">
        <w:rPr>
          <w:rFonts w:ascii="Arial" w:hAnsi="Arial" w:cs="Arial"/>
          <w:sz w:val="22"/>
          <w:szCs w:val="22"/>
        </w:rPr>
        <w:t>A</w:t>
      </w:r>
    </w:p>
    <w:p w:rsidR="00BB632A" w:rsidRDefault="00BB632A" w:rsidP="007E5516">
      <w:pPr>
        <w:rPr>
          <w:rFonts w:ascii="Arial" w:hAnsi="Arial" w:cs="Arial"/>
          <w:sz w:val="22"/>
          <w:szCs w:val="22"/>
        </w:rPr>
      </w:pPr>
    </w:p>
    <w:p w:rsidR="00717646" w:rsidRPr="00115769" w:rsidRDefault="00717646" w:rsidP="007E5516">
      <w:pPr>
        <w:jc w:val="center"/>
        <w:outlineLvl w:val="0"/>
        <w:rPr>
          <w:rFonts w:ascii="Arial" w:hAnsi="Arial" w:cs="Arial"/>
          <w:b/>
        </w:rPr>
      </w:pPr>
      <w:r w:rsidRPr="00115769">
        <w:rPr>
          <w:rFonts w:ascii="Arial" w:hAnsi="Arial" w:cs="Arial"/>
          <w:b/>
        </w:rPr>
        <w:t>BRIDGEND COUNTY BOROUGH COUNCIL</w:t>
      </w:r>
    </w:p>
    <w:p w:rsidR="00717646" w:rsidRPr="00115769" w:rsidRDefault="00717646" w:rsidP="007E5516">
      <w:pPr>
        <w:jc w:val="center"/>
        <w:rPr>
          <w:rFonts w:ascii="Arial" w:hAnsi="Arial" w:cs="Arial"/>
          <w:b/>
        </w:rPr>
      </w:pPr>
    </w:p>
    <w:p w:rsidR="00717646" w:rsidRDefault="00D94230" w:rsidP="007E5516">
      <w:pPr>
        <w:jc w:val="center"/>
        <w:outlineLvl w:val="0"/>
        <w:rPr>
          <w:rFonts w:ascii="Arial" w:hAnsi="Arial" w:cs="Arial"/>
          <w:b/>
        </w:rPr>
      </w:pPr>
      <w:r>
        <w:rPr>
          <w:rFonts w:ascii="Arial" w:hAnsi="Arial" w:cs="Arial"/>
          <w:b/>
        </w:rPr>
        <w:t>OBJECTIONS</w:t>
      </w:r>
      <w:r w:rsidR="00717646">
        <w:rPr>
          <w:rFonts w:ascii="Arial" w:hAnsi="Arial" w:cs="Arial"/>
          <w:b/>
        </w:rPr>
        <w:t xml:space="preserve"> </w:t>
      </w:r>
      <w:r w:rsidR="006B71C8">
        <w:rPr>
          <w:rFonts w:ascii="Arial" w:hAnsi="Arial" w:cs="Arial"/>
          <w:b/>
        </w:rPr>
        <w:t>REPORT</w:t>
      </w:r>
    </w:p>
    <w:p w:rsidR="000B5E34" w:rsidRDefault="000B5E34" w:rsidP="007E5516">
      <w:pPr>
        <w:jc w:val="center"/>
        <w:outlineLvl w:val="0"/>
        <w:rPr>
          <w:rFonts w:ascii="Arial" w:hAnsi="Arial" w:cs="Arial"/>
          <w:b/>
        </w:rPr>
      </w:pPr>
    </w:p>
    <w:p w:rsidR="000B5E34" w:rsidRPr="00115769" w:rsidRDefault="000B5E34" w:rsidP="007E5516">
      <w:pPr>
        <w:jc w:val="center"/>
        <w:outlineLvl w:val="0"/>
        <w:rPr>
          <w:rFonts w:ascii="Arial" w:hAnsi="Arial" w:cs="Arial"/>
          <w:b/>
        </w:rPr>
      </w:pPr>
      <w:r>
        <w:rPr>
          <w:rFonts w:ascii="Arial" w:hAnsi="Arial" w:cs="Arial"/>
          <w:b/>
        </w:rPr>
        <w:t xml:space="preserve">REPORT OF THE CORPORATE DIRECTOR </w:t>
      </w:r>
      <w:r w:rsidR="006B71C8">
        <w:rPr>
          <w:rFonts w:ascii="Arial" w:hAnsi="Arial" w:cs="Arial"/>
          <w:b/>
        </w:rPr>
        <w:t>– EDUCATION AND TRANSFORMATION</w:t>
      </w:r>
    </w:p>
    <w:p w:rsidR="00717646" w:rsidRPr="00115769" w:rsidRDefault="00717646" w:rsidP="007E5516">
      <w:pPr>
        <w:jc w:val="center"/>
        <w:rPr>
          <w:rFonts w:ascii="Arial" w:hAnsi="Arial" w:cs="Arial"/>
          <w:b/>
        </w:rPr>
      </w:pPr>
    </w:p>
    <w:p w:rsidR="00717646" w:rsidRDefault="00717646" w:rsidP="007E5516">
      <w:pPr>
        <w:jc w:val="both"/>
        <w:rPr>
          <w:rFonts w:ascii="Arial" w:hAnsi="Arial" w:cs="Arial"/>
          <w:b/>
          <w:bCs/>
          <w:caps/>
        </w:rPr>
      </w:pPr>
      <w:r w:rsidRPr="00115769">
        <w:rPr>
          <w:rFonts w:ascii="Arial" w:hAnsi="Arial" w:cs="Arial"/>
          <w:b/>
        </w:rPr>
        <w:t xml:space="preserve">SCHOOL MODERNISATION PROGRAMME: </w:t>
      </w:r>
      <w:r w:rsidR="00460896">
        <w:rPr>
          <w:rFonts w:ascii="Arial" w:hAnsi="Arial" w:cs="Arial"/>
          <w:b/>
        </w:rPr>
        <w:t xml:space="preserve">Outcome of </w:t>
      </w:r>
      <w:r w:rsidR="00843ADB">
        <w:rPr>
          <w:rFonts w:ascii="Arial" w:hAnsi="Arial" w:cs="Arial"/>
          <w:b/>
        </w:rPr>
        <w:t xml:space="preserve">Statutory </w:t>
      </w:r>
      <w:r w:rsidR="00D94230">
        <w:rPr>
          <w:rFonts w:ascii="Arial" w:hAnsi="Arial" w:cs="Arial"/>
          <w:b/>
        </w:rPr>
        <w:t>Notice</w:t>
      </w:r>
      <w:r w:rsidR="00460896">
        <w:rPr>
          <w:rFonts w:ascii="Arial" w:hAnsi="Arial" w:cs="Arial"/>
          <w:b/>
        </w:rPr>
        <w:t xml:space="preserve"> o</w:t>
      </w:r>
      <w:r w:rsidR="00843ADB">
        <w:rPr>
          <w:rFonts w:ascii="Arial" w:hAnsi="Arial" w:cs="Arial"/>
          <w:b/>
        </w:rPr>
        <w:t>f</w:t>
      </w:r>
      <w:r w:rsidR="00460896">
        <w:rPr>
          <w:rFonts w:ascii="Arial" w:hAnsi="Arial" w:cs="Arial"/>
          <w:b/>
        </w:rPr>
        <w:t xml:space="preserve"> p</w:t>
      </w:r>
      <w:r w:rsidR="00460896" w:rsidRPr="00451320">
        <w:rPr>
          <w:rFonts w:ascii="Arial" w:hAnsi="Arial" w:cs="Arial"/>
          <w:b/>
        </w:rPr>
        <w:t xml:space="preserve">roposal </w:t>
      </w:r>
      <w:r w:rsidR="00460896" w:rsidRPr="009B7227">
        <w:rPr>
          <w:rFonts w:ascii="Arial" w:hAnsi="Arial" w:cs="Arial"/>
          <w:b/>
        </w:rPr>
        <w:t>to</w:t>
      </w:r>
      <w:r w:rsidR="009B7227" w:rsidRPr="009B7227">
        <w:rPr>
          <w:rFonts w:ascii="Arial" w:hAnsi="Arial" w:cs="Arial"/>
          <w:b/>
        </w:rPr>
        <w:t xml:space="preserve"> make a regulated alteration to Ysgol Gynradd Gymraeg Cwm Garw by relocating the school</w:t>
      </w:r>
      <w:r w:rsidR="006B71C8">
        <w:rPr>
          <w:rFonts w:ascii="Arial" w:hAnsi="Arial" w:cs="Arial"/>
          <w:b/>
        </w:rPr>
        <w:t>.</w:t>
      </w:r>
    </w:p>
    <w:p w:rsidR="0077713E" w:rsidRDefault="0077713E" w:rsidP="007E5516">
      <w:pPr>
        <w:jc w:val="both"/>
        <w:rPr>
          <w:rFonts w:ascii="Arial" w:hAnsi="Arial" w:cs="Arial"/>
          <w:b/>
          <w:bCs/>
          <w:caps/>
        </w:rPr>
      </w:pPr>
    </w:p>
    <w:p w:rsidR="004B25E6" w:rsidRPr="00115769" w:rsidRDefault="004B25E6" w:rsidP="007E5516">
      <w:pPr>
        <w:jc w:val="both"/>
        <w:rPr>
          <w:rFonts w:ascii="Arial" w:hAnsi="Arial" w:cs="Arial"/>
          <w:b/>
          <w:bCs/>
          <w:caps/>
        </w:rPr>
      </w:pPr>
    </w:p>
    <w:p w:rsidR="00717646" w:rsidRDefault="00717646" w:rsidP="006B71C8">
      <w:pPr>
        <w:numPr>
          <w:ilvl w:val="0"/>
          <w:numId w:val="4"/>
        </w:numPr>
        <w:tabs>
          <w:tab w:val="clear" w:pos="360"/>
          <w:tab w:val="num" w:pos="709"/>
        </w:tabs>
        <w:ind w:left="709" w:hanging="709"/>
        <w:jc w:val="both"/>
        <w:outlineLvl w:val="0"/>
        <w:rPr>
          <w:rFonts w:ascii="Arial" w:hAnsi="Arial" w:cs="Arial"/>
          <w:b/>
        </w:rPr>
      </w:pPr>
      <w:r w:rsidRPr="00A4137D">
        <w:rPr>
          <w:rFonts w:ascii="Arial" w:hAnsi="Arial" w:cs="Arial"/>
          <w:b/>
        </w:rPr>
        <w:t xml:space="preserve">Purpose of </w:t>
      </w:r>
      <w:r w:rsidR="006B71C8">
        <w:rPr>
          <w:rFonts w:ascii="Arial" w:hAnsi="Arial" w:cs="Arial"/>
          <w:b/>
        </w:rPr>
        <w:t>R</w:t>
      </w:r>
      <w:r w:rsidRPr="00A4137D">
        <w:rPr>
          <w:rFonts w:ascii="Arial" w:hAnsi="Arial" w:cs="Arial"/>
          <w:b/>
        </w:rPr>
        <w:t>eport</w:t>
      </w:r>
    </w:p>
    <w:p w:rsidR="003C3ECF" w:rsidRPr="00A4137D" w:rsidRDefault="003C3ECF" w:rsidP="007E5516">
      <w:pPr>
        <w:tabs>
          <w:tab w:val="num" w:pos="709"/>
        </w:tabs>
        <w:ind w:left="360"/>
        <w:jc w:val="both"/>
        <w:outlineLvl w:val="0"/>
        <w:rPr>
          <w:rFonts w:ascii="Arial" w:hAnsi="Arial" w:cs="Arial"/>
          <w:b/>
        </w:rPr>
      </w:pPr>
    </w:p>
    <w:p w:rsidR="004B25E6" w:rsidRDefault="00717646" w:rsidP="007E5516">
      <w:pPr>
        <w:numPr>
          <w:ilvl w:val="1"/>
          <w:numId w:val="4"/>
        </w:numPr>
        <w:tabs>
          <w:tab w:val="clear" w:pos="360"/>
          <w:tab w:val="num" w:pos="709"/>
        </w:tabs>
        <w:ind w:left="709" w:hanging="709"/>
        <w:jc w:val="both"/>
        <w:outlineLvl w:val="0"/>
        <w:rPr>
          <w:rFonts w:ascii="Arial" w:hAnsi="Arial" w:cs="Arial"/>
        </w:rPr>
      </w:pPr>
      <w:r w:rsidRPr="00477FF9">
        <w:rPr>
          <w:rFonts w:ascii="Arial" w:hAnsi="Arial" w:cs="Arial"/>
        </w:rPr>
        <w:t xml:space="preserve">This </w:t>
      </w:r>
      <w:r w:rsidR="00AF53CE" w:rsidRPr="00477FF9">
        <w:rPr>
          <w:rFonts w:ascii="Arial" w:hAnsi="Arial" w:cs="Arial"/>
        </w:rPr>
        <w:t xml:space="preserve">public </w:t>
      </w:r>
      <w:r w:rsidRPr="00477FF9">
        <w:rPr>
          <w:rFonts w:ascii="Arial" w:hAnsi="Arial" w:cs="Arial"/>
        </w:rPr>
        <w:t xml:space="preserve">report is </w:t>
      </w:r>
      <w:r w:rsidR="009B7227" w:rsidRPr="00477FF9">
        <w:rPr>
          <w:rFonts w:ascii="Arial" w:hAnsi="Arial" w:cs="Arial"/>
        </w:rPr>
        <w:t xml:space="preserve">to inform of the </w:t>
      </w:r>
      <w:r w:rsidR="006E0FC2" w:rsidRPr="002B3531">
        <w:rPr>
          <w:rFonts w:ascii="Arial" w:hAnsi="Arial" w:cs="Arial"/>
        </w:rPr>
        <w:t xml:space="preserve">objections </w:t>
      </w:r>
      <w:r w:rsidR="001B51A1">
        <w:rPr>
          <w:rFonts w:ascii="Arial" w:hAnsi="Arial" w:cs="Arial"/>
        </w:rPr>
        <w:t xml:space="preserve">received </w:t>
      </w:r>
      <w:r w:rsidR="006E0FC2" w:rsidRPr="002B3531">
        <w:rPr>
          <w:rFonts w:ascii="Arial" w:hAnsi="Arial" w:cs="Arial"/>
        </w:rPr>
        <w:t xml:space="preserve">to the statutory proposal </w:t>
      </w:r>
      <w:r w:rsidR="009B7227" w:rsidRPr="001B51A1">
        <w:rPr>
          <w:rFonts w:ascii="Arial" w:hAnsi="Arial" w:cs="Arial"/>
        </w:rPr>
        <w:t>to make a regulated alteration to Ysgol Gynradd Gymraeg Cwm Garw by relocating the</w:t>
      </w:r>
      <w:r w:rsidR="009B7227" w:rsidRPr="00477FF9">
        <w:rPr>
          <w:rFonts w:ascii="Arial" w:hAnsi="Arial" w:cs="Arial"/>
        </w:rPr>
        <w:t xml:space="preserve"> school to a new school building o</w:t>
      </w:r>
      <w:r w:rsidR="00477FF9">
        <w:rPr>
          <w:rFonts w:ascii="Arial" w:hAnsi="Arial" w:cs="Arial"/>
        </w:rPr>
        <w:t>n the Betws Primary School site.</w:t>
      </w:r>
    </w:p>
    <w:p w:rsidR="00477FF9" w:rsidRDefault="00477FF9" w:rsidP="007E5516">
      <w:pPr>
        <w:ind w:left="709"/>
        <w:jc w:val="both"/>
        <w:outlineLvl w:val="0"/>
        <w:rPr>
          <w:rFonts w:ascii="Arial" w:hAnsi="Arial" w:cs="Arial"/>
        </w:rPr>
      </w:pPr>
    </w:p>
    <w:p w:rsidR="007E5516" w:rsidRPr="009B7227" w:rsidRDefault="007E5516" w:rsidP="007E5516">
      <w:pPr>
        <w:ind w:left="709"/>
        <w:jc w:val="both"/>
        <w:outlineLvl w:val="0"/>
        <w:rPr>
          <w:rFonts w:ascii="Arial" w:hAnsi="Arial" w:cs="Arial"/>
        </w:rPr>
      </w:pPr>
    </w:p>
    <w:p w:rsidR="00717646" w:rsidRDefault="00717646" w:rsidP="006B71C8">
      <w:pPr>
        <w:numPr>
          <w:ilvl w:val="0"/>
          <w:numId w:val="4"/>
        </w:numPr>
        <w:tabs>
          <w:tab w:val="clear" w:pos="360"/>
          <w:tab w:val="num" w:pos="709"/>
        </w:tabs>
        <w:ind w:left="709" w:hanging="709"/>
        <w:jc w:val="both"/>
        <w:outlineLvl w:val="0"/>
        <w:rPr>
          <w:rFonts w:ascii="Arial" w:hAnsi="Arial" w:cs="Arial"/>
          <w:b/>
        </w:rPr>
      </w:pPr>
      <w:r w:rsidRPr="00115769">
        <w:rPr>
          <w:rFonts w:ascii="Arial" w:hAnsi="Arial" w:cs="Arial"/>
          <w:b/>
        </w:rPr>
        <w:t>Connection to Corporate Plan/Other Corporate Priorities</w:t>
      </w:r>
    </w:p>
    <w:p w:rsidR="00717646" w:rsidRDefault="00717646" w:rsidP="006B71C8">
      <w:pPr>
        <w:tabs>
          <w:tab w:val="num" w:pos="709"/>
        </w:tabs>
        <w:ind w:left="709" w:hanging="709"/>
        <w:jc w:val="both"/>
        <w:outlineLvl w:val="0"/>
        <w:rPr>
          <w:rFonts w:ascii="Arial" w:hAnsi="Arial" w:cs="Arial"/>
          <w:b/>
        </w:rPr>
      </w:pPr>
    </w:p>
    <w:p w:rsidR="005D42E3" w:rsidRDefault="005D42E3" w:rsidP="006B71C8">
      <w:pPr>
        <w:numPr>
          <w:ilvl w:val="1"/>
          <w:numId w:val="4"/>
        </w:numPr>
        <w:tabs>
          <w:tab w:val="clear" w:pos="360"/>
          <w:tab w:val="num" w:pos="709"/>
        </w:tabs>
        <w:ind w:left="709" w:hanging="709"/>
        <w:jc w:val="both"/>
        <w:outlineLvl w:val="0"/>
        <w:rPr>
          <w:rFonts w:ascii="Arial" w:hAnsi="Arial" w:cs="Arial"/>
        </w:rPr>
      </w:pPr>
      <w:r w:rsidRPr="001B6831">
        <w:rPr>
          <w:rFonts w:ascii="Arial" w:hAnsi="Arial" w:cs="Arial"/>
        </w:rPr>
        <w:t>The school modernisation programme supports many of the corporate priorities</w:t>
      </w:r>
      <w:r>
        <w:rPr>
          <w:rFonts w:ascii="Arial" w:hAnsi="Arial" w:cs="Arial"/>
        </w:rPr>
        <w:t>,</w:t>
      </w:r>
      <w:r w:rsidRPr="001B6831">
        <w:rPr>
          <w:rFonts w:ascii="Arial" w:hAnsi="Arial" w:cs="Arial"/>
        </w:rPr>
        <w:t xml:space="preserve"> in particular:</w:t>
      </w:r>
    </w:p>
    <w:p w:rsidR="005D42E3" w:rsidRPr="001B6831" w:rsidRDefault="005D42E3" w:rsidP="007E5516">
      <w:pPr>
        <w:ind w:left="709"/>
        <w:jc w:val="both"/>
        <w:outlineLvl w:val="0"/>
        <w:rPr>
          <w:rFonts w:ascii="Arial" w:hAnsi="Arial" w:cs="Arial"/>
        </w:rPr>
      </w:pPr>
    </w:p>
    <w:p w:rsidR="005D42E3" w:rsidRDefault="005D42E3" w:rsidP="006B71C8">
      <w:pPr>
        <w:numPr>
          <w:ilvl w:val="0"/>
          <w:numId w:val="1"/>
        </w:numPr>
        <w:tabs>
          <w:tab w:val="clear" w:pos="1440"/>
          <w:tab w:val="num" w:pos="1276"/>
        </w:tabs>
        <w:ind w:left="1276" w:hanging="306"/>
        <w:jc w:val="both"/>
        <w:rPr>
          <w:rFonts w:ascii="Arial" w:hAnsi="Arial" w:cs="Arial"/>
        </w:rPr>
      </w:pPr>
      <w:r w:rsidRPr="00AD591D">
        <w:rPr>
          <w:rFonts w:ascii="Arial" w:hAnsi="Arial" w:cs="Arial"/>
        </w:rPr>
        <w:t xml:space="preserve">Working </w:t>
      </w:r>
      <w:r>
        <w:rPr>
          <w:rFonts w:ascii="Arial" w:hAnsi="Arial" w:cs="Arial"/>
        </w:rPr>
        <w:t>t</w:t>
      </w:r>
      <w:r w:rsidRPr="00AD591D">
        <w:rPr>
          <w:rFonts w:ascii="Arial" w:hAnsi="Arial" w:cs="Arial"/>
        </w:rPr>
        <w:t xml:space="preserve">ogether </w:t>
      </w:r>
      <w:r>
        <w:rPr>
          <w:rFonts w:ascii="Arial" w:hAnsi="Arial" w:cs="Arial"/>
        </w:rPr>
        <w:t>to r</w:t>
      </w:r>
      <w:r w:rsidRPr="00AD591D">
        <w:rPr>
          <w:rFonts w:ascii="Arial" w:hAnsi="Arial" w:cs="Arial"/>
        </w:rPr>
        <w:t xml:space="preserve">aise </w:t>
      </w:r>
      <w:r>
        <w:rPr>
          <w:rFonts w:ascii="Arial" w:hAnsi="Arial" w:cs="Arial"/>
        </w:rPr>
        <w:t>a</w:t>
      </w:r>
      <w:r w:rsidRPr="00AD591D">
        <w:rPr>
          <w:rFonts w:ascii="Arial" w:hAnsi="Arial" w:cs="Arial"/>
        </w:rPr>
        <w:t>mb</w:t>
      </w:r>
      <w:r>
        <w:rPr>
          <w:rFonts w:ascii="Arial" w:hAnsi="Arial" w:cs="Arial"/>
        </w:rPr>
        <w:t>itions and drive up educational a</w:t>
      </w:r>
      <w:r w:rsidRPr="00AD591D">
        <w:rPr>
          <w:rFonts w:ascii="Arial" w:hAnsi="Arial" w:cs="Arial"/>
        </w:rPr>
        <w:t xml:space="preserve">chievement </w:t>
      </w:r>
    </w:p>
    <w:p w:rsidR="005D42E3" w:rsidRDefault="005D42E3" w:rsidP="007E5516">
      <w:pPr>
        <w:jc w:val="both"/>
        <w:rPr>
          <w:rFonts w:ascii="Arial" w:hAnsi="Arial" w:cs="Arial"/>
        </w:rPr>
      </w:pPr>
    </w:p>
    <w:p w:rsidR="007E5516" w:rsidRPr="00AD591D" w:rsidRDefault="007E5516" w:rsidP="007E5516">
      <w:pPr>
        <w:jc w:val="both"/>
        <w:rPr>
          <w:rFonts w:ascii="Arial" w:hAnsi="Arial" w:cs="Arial"/>
        </w:rPr>
      </w:pPr>
    </w:p>
    <w:p w:rsidR="005D42E3" w:rsidRDefault="005D42E3" w:rsidP="006B71C8">
      <w:pPr>
        <w:numPr>
          <w:ilvl w:val="0"/>
          <w:numId w:val="4"/>
        </w:numPr>
        <w:tabs>
          <w:tab w:val="clear" w:pos="360"/>
          <w:tab w:val="num" w:pos="709"/>
        </w:tabs>
        <w:ind w:left="709" w:hanging="709"/>
        <w:jc w:val="both"/>
        <w:outlineLvl w:val="0"/>
        <w:rPr>
          <w:rFonts w:ascii="Arial" w:hAnsi="Arial" w:cs="Arial"/>
          <w:b/>
        </w:rPr>
      </w:pPr>
      <w:r w:rsidRPr="00115769">
        <w:rPr>
          <w:rFonts w:ascii="Arial" w:hAnsi="Arial" w:cs="Arial"/>
          <w:b/>
        </w:rPr>
        <w:t>Background</w:t>
      </w:r>
    </w:p>
    <w:p w:rsidR="001B51A1" w:rsidRDefault="001B51A1" w:rsidP="00F94295">
      <w:pPr>
        <w:autoSpaceDE w:val="0"/>
        <w:autoSpaceDN w:val="0"/>
        <w:adjustRightInd w:val="0"/>
        <w:rPr>
          <w:rFonts w:ascii="TT4B6o00" w:eastAsiaTheme="minorHAnsi" w:hAnsi="TT4B6o00" w:cs="TT4B6o00"/>
          <w:color w:val="00000A"/>
        </w:rPr>
      </w:pPr>
    </w:p>
    <w:p w:rsidR="00F94295" w:rsidRPr="00F94295" w:rsidRDefault="001B51A1" w:rsidP="002B3531">
      <w:pPr>
        <w:autoSpaceDE w:val="0"/>
        <w:autoSpaceDN w:val="0"/>
        <w:adjustRightInd w:val="0"/>
        <w:ind w:left="708" w:hangingChars="295" w:hanging="708"/>
        <w:rPr>
          <w:rFonts w:ascii="TT4B6o00" w:eastAsiaTheme="minorHAnsi" w:hAnsi="TT4B6o00" w:cs="TT4B6o00"/>
          <w:color w:val="00000A"/>
        </w:rPr>
      </w:pPr>
      <w:r>
        <w:rPr>
          <w:rFonts w:ascii="TT4B6o00" w:eastAsiaTheme="minorHAnsi" w:hAnsi="TT4B6o00" w:cs="TT4B6o00"/>
          <w:color w:val="00000A"/>
        </w:rPr>
        <w:t>3.1</w:t>
      </w:r>
      <w:r w:rsidR="002B3531">
        <w:rPr>
          <w:rFonts w:ascii="TT4B6o00" w:eastAsiaTheme="minorHAnsi" w:hAnsi="TT4B6o00" w:cs="TT4B6o00"/>
          <w:color w:val="00000A"/>
        </w:rPr>
        <w:tab/>
      </w:r>
      <w:r w:rsidR="00F94295" w:rsidRPr="00F94295">
        <w:rPr>
          <w:rFonts w:ascii="TT4B6o00" w:eastAsiaTheme="minorHAnsi" w:hAnsi="TT4B6o00" w:cs="TT4B6o00"/>
          <w:color w:val="00000A"/>
        </w:rPr>
        <w:t>The authority proposes to make a regulated alteration to YGG Cwm Garw by relocating the school to a new</w:t>
      </w:r>
      <w:r w:rsidR="00F94295">
        <w:rPr>
          <w:rFonts w:ascii="TT4B6o00" w:eastAsiaTheme="minorHAnsi" w:hAnsi="TT4B6o00" w:cs="TT4B6o00"/>
          <w:color w:val="00000A"/>
        </w:rPr>
        <w:t xml:space="preserve"> </w:t>
      </w:r>
      <w:r w:rsidR="00F94295" w:rsidRPr="00F94295">
        <w:rPr>
          <w:rFonts w:ascii="TT4B6o00" w:eastAsiaTheme="minorHAnsi" w:hAnsi="TT4B6o00" w:cs="TT4B6o00"/>
          <w:color w:val="00000A"/>
        </w:rPr>
        <w:t>building</w:t>
      </w:r>
      <w:r>
        <w:rPr>
          <w:rFonts w:ascii="TT4B6o00" w:eastAsiaTheme="minorHAnsi" w:hAnsi="TT4B6o00" w:cs="TT4B6o00"/>
          <w:color w:val="00000A"/>
        </w:rPr>
        <w:t xml:space="preserve"> </w:t>
      </w:r>
      <w:r w:rsidR="00F94295" w:rsidRPr="00F94295">
        <w:rPr>
          <w:rFonts w:ascii="TT4B6o00" w:eastAsiaTheme="minorHAnsi" w:hAnsi="TT4B6o00" w:cs="TT4B6o00"/>
          <w:color w:val="00000A"/>
        </w:rPr>
        <w:t>on the Betws Primary School site</w:t>
      </w:r>
      <w:r>
        <w:rPr>
          <w:rFonts w:ascii="TT4B6o00" w:eastAsiaTheme="minorHAnsi" w:hAnsi="TT4B6o00" w:cs="TT4B6o00"/>
          <w:color w:val="00000A"/>
        </w:rPr>
        <w:t xml:space="preserve">.  </w:t>
      </w:r>
    </w:p>
    <w:p w:rsidR="00F94295" w:rsidRDefault="00F94295" w:rsidP="002B3531">
      <w:pPr>
        <w:jc w:val="both"/>
        <w:outlineLvl w:val="0"/>
        <w:rPr>
          <w:rFonts w:ascii="Arial" w:hAnsi="Arial" w:cs="Arial"/>
          <w:b/>
        </w:rPr>
      </w:pPr>
    </w:p>
    <w:p w:rsidR="005D42E3" w:rsidRPr="00BD4F25" w:rsidRDefault="002E2D6E" w:rsidP="007E5516">
      <w:pPr>
        <w:autoSpaceDE w:val="0"/>
        <w:autoSpaceDN w:val="0"/>
        <w:adjustRightInd w:val="0"/>
        <w:ind w:leftChars="1" w:left="710" w:hangingChars="295" w:hanging="708"/>
        <w:jc w:val="both"/>
        <w:rPr>
          <w:rFonts w:ascii="Arial" w:hAnsi="Arial" w:cs="Arial"/>
        </w:rPr>
      </w:pPr>
      <w:r>
        <w:rPr>
          <w:rFonts w:ascii="Arial" w:hAnsi="Arial" w:cs="Arial"/>
        </w:rPr>
        <w:t>3.</w:t>
      </w:r>
      <w:r w:rsidR="00D853C2">
        <w:rPr>
          <w:rFonts w:ascii="Arial" w:hAnsi="Arial" w:cs="Arial"/>
        </w:rPr>
        <w:t>2</w:t>
      </w:r>
      <w:r w:rsidR="007E5516">
        <w:rPr>
          <w:rFonts w:ascii="Arial" w:hAnsi="Arial" w:cs="Arial"/>
        </w:rPr>
        <w:tab/>
      </w:r>
      <w:r w:rsidR="005D42E3">
        <w:rPr>
          <w:rFonts w:ascii="TT476o00" w:hAnsi="TT476o00" w:cs="TT476o00"/>
          <w:lang w:eastAsia="en-GB"/>
        </w:rPr>
        <w:t xml:space="preserve">On </w:t>
      </w:r>
      <w:r w:rsidR="007E5516">
        <w:rPr>
          <w:rFonts w:ascii="TT476o00" w:hAnsi="TT476o00" w:cs="TT476o00"/>
          <w:lang w:eastAsia="en-GB"/>
        </w:rPr>
        <w:t>3</w:t>
      </w:r>
      <w:r w:rsidR="007E5516" w:rsidRPr="007E5516">
        <w:rPr>
          <w:rFonts w:ascii="TT476o00" w:hAnsi="TT476o00" w:cs="TT476o00"/>
          <w:vertAlign w:val="superscript"/>
          <w:lang w:eastAsia="en-GB"/>
        </w:rPr>
        <w:t>rd</w:t>
      </w:r>
      <w:r w:rsidR="007E5516">
        <w:rPr>
          <w:rFonts w:ascii="TT476o00" w:hAnsi="TT476o00" w:cs="TT476o00"/>
          <w:lang w:eastAsia="en-GB"/>
        </w:rPr>
        <w:t xml:space="preserve"> </w:t>
      </w:r>
      <w:r w:rsidR="005D42E3">
        <w:rPr>
          <w:rFonts w:ascii="TT476o00" w:hAnsi="TT476o00" w:cs="TT476o00"/>
          <w:lang w:eastAsia="en-GB"/>
        </w:rPr>
        <w:t>March 2015, Cabinet approval was received for the Council to adopt revised principles as a framework for school organisation in Bridgend; five key principles were set out to inform the organisation and modernisation of our schools:</w:t>
      </w:r>
    </w:p>
    <w:p w:rsidR="005D42E3" w:rsidRPr="00A16E46" w:rsidRDefault="005D42E3" w:rsidP="007E5516">
      <w:pPr>
        <w:jc w:val="both"/>
        <w:rPr>
          <w:rFonts w:ascii="Arial" w:hAnsi="Arial"/>
        </w:rPr>
      </w:pPr>
    </w:p>
    <w:p w:rsidR="005D42E3" w:rsidRPr="00A16E46" w:rsidRDefault="005D42E3" w:rsidP="006B71C8">
      <w:pPr>
        <w:numPr>
          <w:ilvl w:val="0"/>
          <w:numId w:val="3"/>
        </w:numPr>
        <w:tabs>
          <w:tab w:val="clear" w:pos="1004"/>
          <w:tab w:val="left" w:pos="1276"/>
        </w:tabs>
        <w:ind w:left="1276" w:hanging="142"/>
        <w:jc w:val="both"/>
        <w:rPr>
          <w:rFonts w:ascii="Arial" w:hAnsi="Arial"/>
        </w:rPr>
      </w:pPr>
      <w:r w:rsidRPr="00A16E46">
        <w:rPr>
          <w:rFonts w:ascii="Arial" w:hAnsi="Arial"/>
        </w:rPr>
        <w:t>Commitment to high standards and excellence in provision</w:t>
      </w:r>
      <w:r>
        <w:rPr>
          <w:rFonts w:ascii="Arial" w:hAnsi="Arial"/>
        </w:rPr>
        <w:t>.</w:t>
      </w:r>
    </w:p>
    <w:p w:rsidR="005D42E3" w:rsidRPr="00A16E46" w:rsidRDefault="005D42E3" w:rsidP="006B71C8">
      <w:pPr>
        <w:numPr>
          <w:ilvl w:val="0"/>
          <w:numId w:val="3"/>
        </w:numPr>
        <w:tabs>
          <w:tab w:val="clear" w:pos="1004"/>
          <w:tab w:val="left" w:pos="1276"/>
        </w:tabs>
        <w:ind w:left="1276" w:hanging="142"/>
        <w:jc w:val="both"/>
        <w:rPr>
          <w:rFonts w:ascii="Arial" w:hAnsi="Arial"/>
        </w:rPr>
      </w:pPr>
      <w:r w:rsidRPr="00A16E46">
        <w:rPr>
          <w:rFonts w:ascii="Arial" w:hAnsi="Arial"/>
        </w:rPr>
        <w:t>Equality of opportunity, so that all pupils can access quality learning opportunities, regardless of which school they attend</w:t>
      </w:r>
      <w:r>
        <w:rPr>
          <w:rFonts w:ascii="Arial" w:hAnsi="Arial"/>
        </w:rPr>
        <w:t>.</w:t>
      </w:r>
    </w:p>
    <w:p w:rsidR="005D42E3" w:rsidRPr="00A16E46" w:rsidRDefault="005D42E3" w:rsidP="006B71C8">
      <w:pPr>
        <w:numPr>
          <w:ilvl w:val="0"/>
          <w:numId w:val="3"/>
        </w:numPr>
        <w:tabs>
          <w:tab w:val="clear" w:pos="1004"/>
          <w:tab w:val="left" w:pos="1276"/>
        </w:tabs>
        <w:ind w:left="1276" w:hanging="142"/>
        <w:jc w:val="both"/>
        <w:rPr>
          <w:rFonts w:ascii="Arial" w:hAnsi="Arial"/>
        </w:rPr>
      </w:pPr>
      <w:r w:rsidRPr="00A16E46">
        <w:rPr>
          <w:rFonts w:ascii="Arial" w:hAnsi="Arial"/>
        </w:rPr>
        <w:t>Inclusive schools, which cater for the learning needs of all their pupils</w:t>
      </w:r>
      <w:r>
        <w:rPr>
          <w:rFonts w:ascii="Arial" w:hAnsi="Arial"/>
        </w:rPr>
        <w:t>.</w:t>
      </w:r>
    </w:p>
    <w:p w:rsidR="005D42E3" w:rsidRPr="00A16E46" w:rsidRDefault="005D42E3" w:rsidP="006B71C8">
      <w:pPr>
        <w:numPr>
          <w:ilvl w:val="0"/>
          <w:numId w:val="3"/>
        </w:numPr>
        <w:tabs>
          <w:tab w:val="clear" w:pos="1004"/>
          <w:tab w:val="left" w:pos="1276"/>
        </w:tabs>
        <w:ind w:left="1276" w:hanging="142"/>
        <w:jc w:val="both"/>
        <w:rPr>
          <w:rFonts w:ascii="Arial" w:hAnsi="Arial"/>
        </w:rPr>
      </w:pPr>
      <w:r w:rsidRPr="00A16E46">
        <w:rPr>
          <w:rFonts w:ascii="Arial" w:hAnsi="Arial"/>
        </w:rPr>
        <w:t>Community focussed schools, where the school actively engages with its local community</w:t>
      </w:r>
      <w:r>
        <w:rPr>
          <w:rFonts w:ascii="Arial" w:hAnsi="Arial"/>
        </w:rPr>
        <w:t>.</w:t>
      </w:r>
    </w:p>
    <w:p w:rsidR="005D42E3" w:rsidRDefault="005D42E3" w:rsidP="006B71C8">
      <w:pPr>
        <w:numPr>
          <w:ilvl w:val="0"/>
          <w:numId w:val="3"/>
        </w:numPr>
        <w:tabs>
          <w:tab w:val="clear" w:pos="1004"/>
          <w:tab w:val="left" w:pos="1276"/>
        </w:tabs>
        <w:ind w:left="1276" w:hanging="142"/>
        <w:jc w:val="both"/>
        <w:rPr>
          <w:rFonts w:ascii="Arial" w:hAnsi="Arial"/>
        </w:rPr>
      </w:pPr>
      <w:r w:rsidRPr="00A16E46">
        <w:rPr>
          <w:rFonts w:ascii="Arial" w:hAnsi="Arial"/>
        </w:rPr>
        <w:t>Value for money</w:t>
      </w:r>
      <w:r>
        <w:rPr>
          <w:rFonts w:ascii="Arial" w:hAnsi="Arial"/>
        </w:rPr>
        <w:t>.</w:t>
      </w:r>
    </w:p>
    <w:p w:rsidR="005D42E3" w:rsidRDefault="005D42E3" w:rsidP="007E5516">
      <w:pPr>
        <w:ind w:left="1440"/>
        <w:jc w:val="both"/>
        <w:rPr>
          <w:rFonts w:ascii="Arial" w:hAnsi="Arial"/>
        </w:rPr>
      </w:pPr>
    </w:p>
    <w:p w:rsidR="005D42E3" w:rsidRDefault="007E5516" w:rsidP="007E5516">
      <w:pPr>
        <w:autoSpaceDE w:val="0"/>
        <w:autoSpaceDN w:val="0"/>
        <w:adjustRightInd w:val="0"/>
        <w:ind w:left="708" w:hangingChars="295" w:hanging="708"/>
        <w:jc w:val="both"/>
        <w:rPr>
          <w:rFonts w:ascii="TT476o00" w:hAnsi="TT476o00" w:cs="TT476o00"/>
          <w:lang w:eastAsia="en-GB"/>
        </w:rPr>
      </w:pPr>
      <w:r>
        <w:rPr>
          <w:rFonts w:ascii="TT476o00" w:hAnsi="TT476o00" w:cs="TT476o00"/>
          <w:lang w:eastAsia="en-GB"/>
        </w:rPr>
        <w:t>3.</w:t>
      </w:r>
      <w:r w:rsidR="00D853C2">
        <w:rPr>
          <w:rFonts w:ascii="TT476o00" w:hAnsi="TT476o00" w:cs="TT476o00"/>
          <w:lang w:eastAsia="en-GB"/>
        </w:rPr>
        <w:t>3</w:t>
      </w:r>
      <w:r>
        <w:rPr>
          <w:rFonts w:ascii="TT476o00" w:hAnsi="TT476o00" w:cs="TT476o00"/>
          <w:lang w:eastAsia="en-GB"/>
        </w:rPr>
        <w:tab/>
      </w:r>
      <w:r w:rsidR="005D42E3">
        <w:rPr>
          <w:rFonts w:ascii="TT476o00" w:hAnsi="TT476o00" w:cs="TT476o00"/>
          <w:lang w:eastAsia="en-GB"/>
        </w:rPr>
        <w:t>The Policy and Planning Framework sets out 17 areas where these principles</w:t>
      </w:r>
      <w:r>
        <w:rPr>
          <w:rFonts w:ascii="TT476o00" w:hAnsi="TT476o00" w:cs="TT476o00"/>
          <w:lang w:eastAsia="en-GB"/>
        </w:rPr>
        <w:t xml:space="preserve"> </w:t>
      </w:r>
      <w:r w:rsidR="005D42E3">
        <w:rPr>
          <w:rFonts w:ascii="TT476o00" w:hAnsi="TT476o00" w:cs="TT476o00"/>
          <w:lang w:eastAsia="en-GB"/>
        </w:rPr>
        <w:t>should be applied in practice.</w:t>
      </w:r>
    </w:p>
    <w:p w:rsidR="005D42E3" w:rsidRDefault="005D42E3" w:rsidP="007E5516">
      <w:pPr>
        <w:ind w:left="708" w:hangingChars="295" w:hanging="708"/>
        <w:jc w:val="both"/>
        <w:outlineLvl w:val="0"/>
        <w:rPr>
          <w:rFonts w:ascii="TT476o00" w:hAnsi="TT476o00" w:cs="TT476o00"/>
          <w:lang w:eastAsia="en-GB"/>
        </w:rPr>
      </w:pPr>
    </w:p>
    <w:p w:rsidR="005D42E3" w:rsidRDefault="005D42E3" w:rsidP="007E5516">
      <w:pPr>
        <w:autoSpaceDE w:val="0"/>
        <w:autoSpaceDN w:val="0"/>
        <w:adjustRightInd w:val="0"/>
        <w:ind w:left="708" w:hangingChars="295" w:hanging="708"/>
        <w:jc w:val="both"/>
        <w:rPr>
          <w:rFonts w:ascii="Arial" w:hAnsi="Arial" w:cs="Arial"/>
        </w:rPr>
      </w:pPr>
      <w:r>
        <w:rPr>
          <w:rFonts w:ascii="TT476o00" w:hAnsi="TT476o00" w:cs="TT476o00"/>
          <w:lang w:eastAsia="en-GB"/>
        </w:rPr>
        <w:t>3.</w:t>
      </w:r>
      <w:r w:rsidR="00D853C2">
        <w:rPr>
          <w:rFonts w:ascii="TT476o00" w:hAnsi="TT476o00" w:cs="TT476o00"/>
          <w:lang w:eastAsia="en-GB"/>
        </w:rPr>
        <w:t>4</w:t>
      </w:r>
      <w:r w:rsidR="007E5516">
        <w:rPr>
          <w:rFonts w:ascii="TT476o00" w:hAnsi="TT476o00" w:cs="TT476o00"/>
          <w:lang w:eastAsia="en-GB"/>
        </w:rPr>
        <w:tab/>
      </w:r>
      <w:r>
        <w:rPr>
          <w:rFonts w:ascii="TT476o00" w:hAnsi="TT476o00" w:cs="TT476o00"/>
          <w:lang w:eastAsia="en-GB"/>
        </w:rPr>
        <w:t>The principles which are particularly relevant in the context of this proposal concern</w:t>
      </w:r>
      <w:r w:rsidR="007E5516">
        <w:rPr>
          <w:rFonts w:ascii="TT476o00" w:hAnsi="TT476o00" w:cs="TT476o00"/>
          <w:lang w:eastAsia="en-GB"/>
        </w:rPr>
        <w:t xml:space="preserve"> </w:t>
      </w:r>
      <w:r>
        <w:rPr>
          <w:rFonts w:ascii="TT476o00" w:hAnsi="TT476o00" w:cs="TT476o00"/>
          <w:lang w:eastAsia="en-GB"/>
        </w:rPr>
        <w:t>the size of primary schools (to ensure that “all Bridgend’s primary schools are large</w:t>
      </w:r>
      <w:r w:rsidR="007E5516">
        <w:rPr>
          <w:rFonts w:ascii="TT476o00" w:hAnsi="TT476o00" w:cs="TT476o00"/>
          <w:lang w:eastAsia="en-GB"/>
        </w:rPr>
        <w:t xml:space="preserve"> </w:t>
      </w:r>
      <w:r>
        <w:rPr>
          <w:rFonts w:ascii="TT476o00" w:hAnsi="TT476o00" w:cs="TT476o00"/>
          <w:lang w:eastAsia="en-GB"/>
        </w:rPr>
        <w:t>enough to make the full range of necessary provision”) and value for money,</w:t>
      </w:r>
      <w:r w:rsidRPr="003957B3">
        <w:rPr>
          <w:rFonts w:ascii="TT476o00" w:hAnsi="TT476o00" w:cs="TT476o00"/>
          <w:lang w:eastAsia="en-GB"/>
        </w:rPr>
        <w:t xml:space="preserve"> </w:t>
      </w:r>
      <w:r w:rsidR="007E5516">
        <w:rPr>
          <w:rFonts w:ascii="TT476o00" w:hAnsi="TT476o00" w:cs="TT476o00"/>
          <w:lang w:eastAsia="en-GB"/>
        </w:rPr>
        <w:lastRenderedPageBreak/>
        <w:t xml:space="preserve">efficiency </w:t>
      </w:r>
      <w:r>
        <w:rPr>
          <w:rFonts w:ascii="TT476o00" w:hAnsi="TT476o00" w:cs="TT476o00"/>
          <w:lang w:eastAsia="en-GB"/>
        </w:rPr>
        <w:t xml:space="preserve">and effectiveness and the provision of local schools, </w:t>
      </w:r>
      <w:r>
        <w:rPr>
          <w:rFonts w:ascii="TT12CDo00" w:hAnsi="TT12CDo00" w:cs="TT12CDo00"/>
          <w:lang w:eastAsia="en-GB"/>
        </w:rPr>
        <w:t>planning new provision to reflect changes in the distribution of the population.</w:t>
      </w:r>
    </w:p>
    <w:p w:rsidR="005D42E3" w:rsidRDefault="005D42E3" w:rsidP="005D42E3">
      <w:pPr>
        <w:pStyle w:val="ListParagraph"/>
        <w:spacing w:line="360" w:lineRule="auto"/>
        <w:jc w:val="both"/>
        <w:rPr>
          <w:rFonts w:ascii="Arial" w:hAnsi="Arial" w:cs="Arial"/>
        </w:rPr>
      </w:pPr>
    </w:p>
    <w:p w:rsidR="00594389" w:rsidRDefault="002E2D6E" w:rsidP="002E2D6E">
      <w:pPr>
        <w:tabs>
          <w:tab w:val="left" w:pos="709"/>
        </w:tabs>
        <w:ind w:left="708" w:hangingChars="295" w:hanging="708"/>
        <w:jc w:val="both"/>
        <w:outlineLvl w:val="0"/>
        <w:rPr>
          <w:rFonts w:ascii="Arial" w:hAnsi="Arial" w:cs="Arial"/>
        </w:rPr>
      </w:pPr>
      <w:r>
        <w:rPr>
          <w:rFonts w:ascii="Arial" w:hAnsi="Arial" w:cs="Arial"/>
        </w:rPr>
        <w:t>3.</w:t>
      </w:r>
      <w:r w:rsidR="00D853C2">
        <w:rPr>
          <w:rFonts w:ascii="Arial" w:hAnsi="Arial" w:cs="Arial"/>
        </w:rPr>
        <w:t>5</w:t>
      </w:r>
      <w:r>
        <w:rPr>
          <w:rFonts w:ascii="Arial" w:hAnsi="Arial" w:cs="Arial"/>
        </w:rPr>
        <w:tab/>
      </w:r>
      <w:r w:rsidR="005D42E3" w:rsidRPr="00890939">
        <w:rPr>
          <w:rFonts w:ascii="Arial" w:hAnsi="Arial" w:cs="Arial"/>
        </w:rPr>
        <w:t>Welsh-medium primary school provision for the nort</w:t>
      </w:r>
      <w:r w:rsidR="005D42E3">
        <w:rPr>
          <w:rFonts w:ascii="Arial" w:hAnsi="Arial" w:cs="Arial"/>
        </w:rPr>
        <w:t xml:space="preserve">h east of the county borough is </w:t>
      </w:r>
      <w:r w:rsidR="005D42E3" w:rsidRPr="00890939">
        <w:rPr>
          <w:rFonts w:ascii="Arial" w:hAnsi="Arial" w:cs="Arial"/>
        </w:rPr>
        <w:t>currently provided at Ysgol Gynradd Gymraeg Cwm Garw, which is located in Pontycymer. This school is typical of a number of valley schools, being built on a hillside and with poor access for disabled pupils and visitors.  It i</w:t>
      </w:r>
      <w:r w:rsidR="005D42E3">
        <w:rPr>
          <w:rFonts w:ascii="Arial" w:hAnsi="Arial" w:cs="Arial"/>
        </w:rPr>
        <w:t xml:space="preserve">s not suitable for </w:t>
      </w:r>
      <w:r w:rsidR="006545D4">
        <w:rPr>
          <w:rFonts w:ascii="Arial" w:hAnsi="Arial" w:cs="Arial"/>
        </w:rPr>
        <w:t xml:space="preserve">the </w:t>
      </w:r>
      <w:r w:rsidR="005D42E3">
        <w:rPr>
          <w:rFonts w:ascii="Arial" w:hAnsi="Arial" w:cs="Arial"/>
        </w:rPr>
        <w:t>delivery of t</w:t>
      </w:r>
      <w:r w:rsidR="005D42E3" w:rsidRPr="00890939">
        <w:rPr>
          <w:rFonts w:ascii="Arial" w:hAnsi="Arial" w:cs="Arial"/>
        </w:rPr>
        <w:t xml:space="preserve">oday’s curriculum and </w:t>
      </w:r>
      <w:r w:rsidR="006545D4">
        <w:rPr>
          <w:rFonts w:ascii="Arial" w:hAnsi="Arial" w:cs="Arial"/>
        </w:rPr>
        <w:t>the last</w:t>
      </w:r>
      <w:r w:rsidR="005D42E3" w:rsidRPr="00890939">
        <w:rPr>
          <w:rFonts w:ascii="Arial" w:hAnsi="Arial" w:cs="Arial"/>
        </w:rPr>
        <w:t xml:space="preserve"> </w:t>
      </w:r>
      <w:r w:rsidR="006545D4">
        <w:rPr>
          <w:rFonts w:ascii="Arial" w:hAnsi="Arial" w:cs="Arial"/>
        </w:rPr>
        <w:t>C</w:t>
      </w:r>
      <w:r w:rsidR="005D42E3" w:rsidRPr="00890939">
        <w:rPr>
          <w:rFonts w:ascii="Arial" w:hAnsi="Arial" w:cs="Arial"/>
        </w:rPr>
        <w:t>ondition</w:t>
      </w:r>
      <w:r w:rsidR="006545D4">
        <w:rPr>
          <w:rFonts w:ascii="Arial" w:hAnsi="Arial" w:cs="Arial"/>
        </w:rPr>
        <w:t xml:space="preserve"> Survey (2007) </w:t>
      </w:r>
      <w:r w:rsidR="005D42E3" w:rsidRPr="00890939">
        <w:rPr>
          <w:rFonts w:ascii="Arial" w:hAnsi="Arial" w:cs="Arial"/>
        </w:rPr>
        <w:t>graded</w:t>
      </w:r>
      <w:r w:rsidR="006545D4">
        <w:rPr>
          <w:rFonts w:ascii="Arial" w:hAnsi="Arial" w:cs="Arial"/>
        </w:rPr>
        <w:t xml:space="preserve"> the building as</w:t>
      </w:r>
      <w:r w:rsidR="005D42E3" w:rsidRPr="00890939">
        <w:rPr>
          <w:rFonts w:ascii="Arial" w:hAnsi="Arial" w:cs="Arial"/>
        </w:rPr>
        <w:t xml:space="preserve"> ‘Poor’ (exhibiting major defects and/or not operating as intended) with an estimated £700,000 backlog of repairs and maintenance.  </w:t>
      </w:r>
    </w:p>
    <w:p w:rsidR="00594389" w:rsidRDefault="00594389" w:rsidP="00594389">
      <w:pPr>
        <w:tabs>
          <w:tab w:val="left" w:pos="709"/>
        </w:tabs>
        <w:ind w:left="709"/>
        <w:jc w:val="both"/>
        <w:outlineLvl w:val="0"/>
        <w:rPr>
          <w:rFonts w:ascii="Arial" w:hAnsi="Arial" w:cs="Arial"/>
        </w:rPr>
      </w:pPr>
    </w:p>
    <w:p w:rsidR="005D42E3" w:rsidRDefault="002E2D6E" w:rsidP="002E2D6E">
      <w:pPr>
        <w:tabs>
          <w:tab w:val="left" w:pos="709"/>
        </w:tabs>
        <w:ind w:left="708" w:hangingChars="295" w:hanging="708"/>
        <w:jc w:val="both"/>
        <w:outlineLvl w:val="0"/>
        <w:rPr>
          <w:rFonts w:ascii="Arial" w:hAnsi="Arial" w:cs="Arial"/>
        </w:rPr>
      </w:pPr>
      <w:r>
        <w:rPr>
          <w:rFonts w:ascii="Arial" w:hAnsi="Arial" w:cs="Arial"/>
          <w:lang w:eastAsia="en-GB"/>
        </w:rPr>
        <w:t>3.</w:t>
      </w:r>
      <w:r w:rsidR="00D853C2">
        <w:rPr>
          <w:rFonts w:ascii="Arial" w:hAnsi="Arial" w:cs="Arial"/>
          <w:lang w:eastAsia="en-GB"/>
        </w:rPr>
        <w:t>6</w:t>
      </w:r>
      <w:r>
        <w:rPr>
          <w:rFonts w:ascii="Arial" w:hAnsi="Arial" w:cs="Arial"/>
          <w:lang w:eastAsia="en-GB"/>
        </w:rPr>
        <w:tab/>
      </w:r>
      <w:r w:rsidR="005D42E3" w:rsidRPr="00594389">
        <w:rPr>
          <w:rFonts w:ascii="Arial" w:hAnsi="Arial" w:cs="Arial"/>
          <w:lang w:eastAsia="en-GB"/>
        </w:rPr>
        <w:t>The current capacity of the school is 210 with 123 (4-11) on roll as of January 2015, resulting in 87 surplus places. The number on roll is projected to rise to 161 in 2022, which would mean that surplus places would be 49. It is the ambition of the Council to increase the numbers of parents choosing Welsh medium education for their children and this needs balancing with the number of surplus places being held. Whilst there are surplus places in this school and our other Welsh-medium provision in the north of the county borough, Ysgol Cynwyd Sant, we have a deficit of places in the south.</w:t>
      </w:r>
    </w:p>
    <w:p w:rsidR="006545D4" w:rsidRDefault="006545D4" w:rsidP="006545D4">
      <w:pPr>
        <w:tabs>
          <w:tab w:val="left" w:pos="709"/>
        </w:tabs>
        <w:jc w:val="both"/>
        <w:outlineLvl w:val="0"/>
        <w:rPr>
          <w:rFonts w:ascii="Arial" w:hAnsi="Arial" w:cs="Arial"/>
        </w:rPr>
      </w:pPr>
    </w:p>
    <w:p w:rsidR="005D42E3" w:rsidRDefault="002E2D6E" w:rsidP="002E2D6E">
      <w:pPr>
        <w:tabs>
          <w:tab w:val="left" w:pos="-567"/>
          <w:tab w:val="left" w:pos="709"/>
        </w:tabs>
        <w:ind w:left="708" w:hangingChars="295" w:hanging="708"/>
        <w:jc w:val="both"/>
        <w:rPr>
          <w:rFonts w:ascii="Arial" w:hAnsi="Arial" w:cs="Arial"/>
          <w:lang w:eastAsia="en-GB"/>
        </w:rPr>
      </w:pPr>
      <w:r>
        <w:rPr>
          <w:rFonts w:ascii="Arial" w:hAnsi="Arial" w:cs="Arial"/>
          <w:lang w:eastAsia="en-GB"/>
        </w:rPr>
        <w:t>3.</w:t>
      </w:r>
      <w:r w:rsidR="00D853C2">
        <w:rPr>
          <w:rFonts w:ascii="Arial" w:hAnsi="Arial" w:cs="Arial"/>
          <w:lang w:eastAsia="en-GB"/>
        </w:rPr>
        <w:t>7</w:t>
      </w:r>
      <w:r>
        <w:rPr>
          <w:rFonts w:ascii="Arial" w:hAnsi="Arial" w:cs="Arial"/>
          <w:lang w:eastAsia="en-GB"/>
        </w:rPr>
        <w:tab/>
      </w:r>
      <w:r w:rsidR="005D42E3" w:rsidRPr="00DD1DD9">
        <w:rPr>
          <w:rFonts w:ascii="Arial" w:hAnsi="Arial" w:cs="Arial"/>
          <w:lang w:eastAsia="en-GB"/>
        </w:rPr>
        <w:t xml:space="preserve">Mobile classroom units were installed at both Ysgol Gymraeg Bro Ogwr in December 2013 and Ysgol </w:t>
      </w:r>
      <w:r w:rsidR="006B71C8">
        <w:rPr>
          <w:rFonts w:ascii="Arial" w:hAnsi="Arial" w:cs="Arial"/>
          <w:lang w:eastAsia="en-GB"/>
        </w:rPr>
        <w:t>y</w:t>
      </w:r>
      <w:r w:rsidR="005D42E3" w:rsidRPr="00DD1DD9">
        <w:rPr>
          <w:rFonts w:ascii="Arial" w:hAnsi="Arial" w:cs="Arial"/>
          <w:lang w:eastAsia="en-GB"/>
        </w:rPr>
        <w:t xml:space="preserve"> Ferch </w:t>
      </w:r>
      <w:r w:rsidR="006B71C8">
        <w:rPr>
          <w:rFonts w:ascii="Arial" w:hAnsi="Arial" w:cs="Arial"/>
          <w:lang w:eastAsia="en-GB"/>
        </w:rPr>
        <w:t>o</w:t>
      </w:r>
      <w:r w:rsidR="005D42E3" w:rsidRPr="00DD1DD9">
        <w:rPr>
          <w:rFonts w:ascii="Arial" w:hAnsi="Arial" w:cs="Arial"/>
          <w:lang w:eastAsia="en-GB"/>
        </w:rPr>
        <w:t>’r Sger in 2014 to meet the immediate sufficiency issues, but a longer term solution is required and this proposal will reduce the pressure on Ysgol Gymraeg Bro Ogwr. The relocation of YGG Cwm Garw closer to the Valleys Gateway area would make the school more accessible, as it would be more centrally located. The school would allow for growth in demand for Welsh medium education and accommodate extra pupils coming from an enlarged catchment.</w:t>
      </w:r>
    </w:p>
    <w:p w:rsidR="00594389" w:rsidRPr="00DD1DD9" w:rsidRDefault="00594389" w:rsidP="00594389">
      <w:pPr>
        <w:tabs>
          <w:tab w:val="left" w:pos="709"/>
        </w:tabs>
        <w:ind w:left="709" w:hanging="709"/>
        <w:jc w:val="both"/>
        <w:rPr>
          <w:rFonts w:ascii="Arial" w:hAnsi="Arial" w:cs="Arial"/>
          <w:lang w:eastAsia="en-GB"/>
        </w:rPr>
      </w:pPr>
    </w:p>
    <w:p w:rsidR="005D42E3" w:rsidRDefault="002E2D6E" w:rsidP="002E2D6E">
      <w:pPr>
        <w:tabs>
          <w:tab w:val="left" w:pos="709"/>
        </w:tabs>
        <w:ind w:left="708" w:hangingChars="295" w:hanging="708"/>
        <w:jc w:val="both"/>
        <w:rPr>
          <w:rFonts w:ascii="Arial" w:hAnsi="Arial" w:cs="Arial"/>
          <w:lang w:eastAsia="en-GB"/>
        </w:rPr>
      </w:pPr>
      <w:r>
        <w:rPr>
          <w:rFonts w:ascii="Arial" w:hAnsi="Arial" w:cs="Arial"/>
          <w:lang w:eastAsia="en-GB"/>
        </w:rPr>
        <w:t>3.</w:t>
      </w:r>
      <w:r w:rsidR="00D853C2">
        <w:rPr>
          <w:rFonts w:ascii="Arial" w:hAnsi="Arial" w:cs="Arial"/>
          <w:lang w:eastAsia="en-GB"/>
        </w:rPr>
        <w:t>8</w:t>
      </w:r>
      <w:r>
        <w:rPr>
          <w:rFonts w:ascii="Arial" w:hAnsi="Arial" w:cs="Arial"/>
          <w:lang w:eastAsia="en-GB"/>
        </w:rPr>
        <w:tab/>
      </w:r>
      <w:r w:rsidR="005D42E3" w:rsidRPr="00DD1DD9">
        <w:rPr>
          <w:rFonts w:ascii="Arial" w:hAnsi="Arial" w:cs="Arial"/>
          <w:lang w:eastAsia="en-GB"/>
        </w:rPr>
        <w:t xml:space="preserve">This relocation proposal would facilitate a change to the school’s catchment area to encompass an area north of Bridgend town, which would reduce the pressure on places at Ysgol Gymraeg Bro Ogwr in Bridgend, which is nearing its full capacity and </w:t>
      </w:r>
      <w:r w:rsidR="005D42E3" w:rsidRPr="005D42E3">
        <w:rPr>
          <w:rFonts w:ascii="Arial" w:hAnsi="Arial" w:cs="Arial"/>
          <w:lang w:eastAsia="en-GB"/>
        </w:rPr>
        <w:t>will not be able to meet the expected needs of housing developments in the Bridgend</w:t>
      </w:r>
      <w:r w:rsidR="005D42E3" w:rsidRPr="00DD1DD9">
        <w:rPr>
          <w:rFonts w:ascii="Arial" w:hAnsi="Arial" w:cs="Arial"/>
          <w:lang w:eastAsia="en-GB"/>
        </w:rPr>
        <w:t xml:space="preserve"> and Valley Gateways areas in the near future. This balancing of Welsh-medium places across the county borough would also make YGG Cwm Garw a more viable size in terms of education provision and provide a school that is fit for purpose and more efficient in terms of operating costs. </w:t>
      </w:r>
    </w:p>
    <w:p w:rsidR="00594389" w:rsidRPr="00DD1DD9" w:rsidRDefault="00594389" w:rsidP="00594389">
      <w:pPr>
        <w:tabs>
          <w:tab w:val="left" w:pos="709"/>
        </w:tabs>
        <w:ind w:left="709" w:hanging="709"/>
        <w:jc w:val="both"/>
        <w:rPr>
          <w:rFonts w:ascii="Arial" w:hAnsi="Arial" w:cs="Arial"/>
          <w:lang w:eastAsia="en-GB"/>
        </w:rPr>
      </w:pPr>
    </w:p>
    <w:p w:rsidR="00AF23E9" w:rsidRDefault="002E2D6E" w:rsidP="002E2D6E">
      <w:pPr>
        <w:tabs>
          <w:tab w:val="left" w:pos="709"/>
        </w:tabs>
        <w:ind w:left="708" w:hangingChars="295" w:hanging="708"/>
        <w:jc w:val="both"/>
        <w:rPr>
          <w:rFonts w:ascii="Arial" w:hAnsi="Arial" w:cs="Arial"/>
        </w:rPr>
      </w:pPr>
      <w:r>
        <w:rPr>
          <w:rFonts w:ascii="Arial" w:hAnsi="Arial" w:cs="Arial"/>
        </w:rPr>
        <w:t>3.</w:t>
      </w:r>
      <w:r w:rsidR="00D853C2">
        <w:rPr>
          <w:rFonts w:ascii="Arial" w:hAnsi="Arial" w:cs="Arial"/>
        </w:rPr>
        <w:t>9</w:t>
      </w:r>
      <w:r>
        <w:rPr>
          <w:rFonts w:ascii="Arial" w:hAnsi="Arial" w:cs="Arial"/>
        </w:rPr>
        <w:tab/>
      </w:r>
      <w:r w:rsidR="00EF038F" w:rsidRPr="00EF038F">
        <w:rPr>
          <w:rFonts w:ascii="Arial" w:hAnsi="Arial" w:cs="Arial"/>
        </w:rPr>
        <w:t xml:space="preserve">This report outlines the statutory objection received during the </w:t>
      </w:r>
      <w:r w:rsidR="006E0FC2">
        <w:rPr>
          <w:rFonts w:ascii="Arial" w:hAnsi="Arial" w:cs="Arial"/>
        </w:rPr>
        <w:t>objection</w:t>
      </w:r>
      <w:r w:rsidR="00EF038F" w:rsidRPr="00EF038F">
        <w:rPr>
          <w:rFonts w:ascii="Arial" w:hAnsi="Arial" w:cs="Arial"/>
        </w:rPr>
        <w:t xml:space="preserve"> period.</w:t>
      </w:r>
    </w:p>
    <w:p w:rsidR="005D42E3" w:rsidRDefault="005D42E3" w:rsidP="00594389">
      <w:pPr>
        <w:ind w:left="360"/>
        <w:jc w:val="both"/>
        <w:rPr>
          <w:rFonts w:ascii="Arial" w:hAnsi="Arial" w:cs="Arial"/>
        </w:rPr>
      </w:pPr>
    </w:p>
    <w:p w:rsidR="00594389" w:rsidRPr="00115769" w:rsidRDefault="00594389" w:rsidP="00594389">
      <w:pPr>
        <w:ind w:left="360"/>
        <w:jc w:val="both"/>
        <w:rPr>
          <w:rFonts w:ascii="Arial" w:hAnsi="Arial" w:cs="Arial"/>
        </w:rPr>
      </w:pPr>
    </w:p>
    <w:p w:rsidR="005D42E3" w:rsidRDefault="002E2D6E" w:rsidP="002E2D6E">
      <w:pPr>
        <w:jc w:val="both"/>
        <w:outlineLvl w:val="0"/>
        <w:rPr>
          <w:rFonts w:ascii="Arial" w:hAnsi="Arial" w:cs="Arial"/>
          <w:b/>
        </w:rPr>
      </w:pPr>
      <w:r>
        <w:rPr>
          <w:rFonts w:ascii="Arial" w:hAnsi="Arial" w:cs="Arial"/>
          <w:b/>
        </w:rPr>
        <w:t>4.</w:t>
      </w:r>
      <w:r>
        <w:rPr>
          <w:rFonts w:ascii="Arial" w:hAnsi="Arial" w:cs="Arial"/>
          <w:b/>
        </w:rPr>
        <w:tab/>
      </w:r>
      <w:r w:rsidR="005D42E3">
        <w:rPr>
          <w:rFonts w:ascii="Arial" w:hAnsi="Arial" w:cs="Arial"/>
          <w:b/>
        </w:rPr>
        <w:t>Current situation</w:t>
      </w:r>
    </w:p>
    <w:p w:rsidR="005D42E3" w:rsidRPr="0041704F" w:rsidRDefault="005D42E3" w:rsidP="00594389">
      <w:pPr>
        <w:ind w:left="709" w:hanging="709"/>
        <w:jc w:val="both"/>
        <w:outlineLvl w:val="0"/>
        <w:rPr>
          <w:rFonts w:ascii="Arial" w:hAnsi="Arial" w:cs="Arial"/>
          <w:b/>
        </w:rPr>
      </w:pPr>
    </w:p>
    <w:p w:rsidR="005D42E3" w:rsidRDefault="005D42E3" w:rsidP="009465C9">
      <w:pPr>
        <w:numPr>
          <w:ilvl w:val="1"/>
          <w:numId w:val="13"/>
        </w:numPr>
        <w:ind w:left="709" w:hanging="709"/>
        <w:jc w:val="both"/>
        <w:outlineLvl w:val="0"/>
        <w:rPr>
          <w:rFonts w:ascii="Arial" w:hAnsi="Arial" w:cs="Arial"/>
        </w:rPr>
      </w:pPr>
      <w:r w:rsidRPr="00C14ECF">
        <w:rPr>
          <w:rFonts w:ascii="Arial" w:hAnsi="Arial" w:cs="Arial"/>
        </w:rPr>
        <w:t xml:space="preserve">In order to progress the proposal, consultation </w:t>
      </w:r>
      <w:r>
        <w:rPr>
          <w:rFonts w:ascii="Arial" w:hAnsi="Arial" w:cs="Arial"/>
        </w:rPr>
        <w:t>was</w:t>
      </w:r>
      <w:r w:rsidRPr="00C14ECF">
        <w:rPr>
          <w:rFonts w:ascii="Arial" w:hAnsi="Arial" w:cs="Arial"/>
        </w:rPr>
        <w:t xml:space="preserve"> carried out between</w:t>
      </w:r>
      <w:r>
        <w:rPr>
          <w:rFonts w:ascii="Arial" w:hAnsi="Arial" w:cs="Arial"/>
        </w:rPr>
        <w:t xml:space="preserve"> 25</w:t>
      </w:r>
      <w:r w:rsidRPr="00DD1DD9">
        <w:rPr>
          <w:rFonts w:ascii="Arial" w:hAnsi="Arial" w:cs="Arial"/>
          <w:vertAlign w:val="superscript"/>
        </w:rPr>
        <w:t>th</w:t>
      </w:r>
      <w:r>
        <w:rPr>
          <w:rFonts w:ascii="Arial" w:hAnsi="Arial" w:cs="Arial"/>
        </w:rPr>
        <w:t xml:space="preserve"> April and 1</w:t>
      </w:r>
      <w:r w:rsidRPr="00DD1DD9">
        <w:rPr>
          <w:rFonts w:ascii="Arial" w:hAnsi="Arial" w:cs="Arial"/>
          <w:vertAlign w:val="superscript"/>
        </w:rPr>
        <w:t>st</w:t>
      </w:r>
      <w:r>
        <w:rPr>
          <w:rFonts w:ascii="Arial" w:hAnsi="Arial" w:cs="Arial"/>
        </w:rPr>
        <w:t xml:space="preserve"> June 2015</w:t>
      </w:r>
      <w:r w:rsidRPr="00C14ECF">
        <w:rPr>
          <w:rFonts w:ascii="Arial" w:hAnsi="Arial" w:cs="Arial"/>
        </w:rPr>
        <w:t xml:space="preserve"> in accordance with the statutory School Organisation Code. </w:t>
      </w:r>
      <w:r>
        <w:rPr>
          <w:rFonts w:ascii="Arial" w:hAnsi="Arial" w:cs="Arial"/>
        </w:rPr>
        <w:t xml:space="preserve"> </w:t>
      </w:r>
      <w:r w:rsidRPr="00C14ECF">
        <w:rPr>
          <w:rFonts w:ascii="Arial" w:hAnsi="Arial" w:cs="Arial"/>
        </w:rPr>
        <w:t>A copy of the consultation document was also made available during th</w:t>
      </w:r>
      <w:r>
        <w:rPr>
          <w:rFonts w:ascii="Arial" w:hAnsi="Arial" w:cs="Arial"/>
        </w:rPr>
        <w:t>is time on the Council’s website</w:t>
      </w:r>
      <w:r w:rsidR="008A7FB6">
        <w:rPr>
          <w:rFonts w:ascii="Arial" w:hAnsi="Arial" w:cs="Arial"/>
        </w:rPr>
        <w:t>:</w:t>
      </w:r>
    </w:p>
    <w:p w:rsidR="00594389" w:rsidRPr="00594389" w:rsidRDefault="00594389" w:rsidP="00594389">
      <w:pPr>
        <w:ind w:left="709" w:hanging="709"/>
        <w:jc w:val="both"/>
        <w:outlineLvl w:val="0"/>
        <w:rPr>
          <w:rFonts w:ascii="Arial" w:hAnsi="Arial" w:cs="Arial"/>
        </w:rPr>
      </w:pPr>
    </w:p>
    <w:p w:rsidR="008A7FB6" w:rsidRPr="00594389" w:rsidRDefault="0083433C" w:rsidP="00594389">
      <w:pPr>
        <w:ind w:left="709"/>
        <w:jc w:val="both"/>
        <w:outlineLvl w:val="0"/>
        <w:rPr>
          <w:rFonts w:ascii="Arial" w:hAnsi="Arial" w:cs="Arial"/>
        </w:rPr>
      </w:pPr>
      <w:hyperlink r:id="rId9" w:history="1">
        <w:r w:rsidR="00594389" w:rsidRPr="002573AE">
          <w:rPr>
            <w:rStyle w:val="Hyperlink"/>
            <w:rFonts w:ascii="Arial" w:hAnsi="Arial" w:cs="Arial"/>
          </w:rPr>
          <w:t>http://www1.bridgend.gov.uk/services/consultation/hub/ygg-cwm-garw.aspx</w:t>
        </w:r>
      </w:hyperlink>
      <w:r w:rsidR="00594389">
        <w:rPr>
          <w:rFonts w:ascii="Arial" w:hAnsi="Arial" w:cs="Arial"/>
        </w:rPr>
        <w:t xml:space="preserve"> </w:t>
      </w:r>
    </w:p>
    <w:p w:rsidR="004A19D9" w:rsidRPr="00594389" w:rsidRDefault="004A19D9" w:rsidP="00594389">
      <w:pPr>
        <w:ind w:left="709" w:hanging="709"/>
        <w:jc w:val="both"/>
        <w:outlineLvl w:val="0"/>
        <w:rPr>
          <w:rFonts w:ascii="Arial" w:hAnsi="Arial" w:cs="Arial"/>
        </w:rPr>
      </w:pPr>
    </w:p>
    <w:p w:rsidR="006B71C8" w:rsidRPr="006B71C8" w:rsidRDefault="00EF038F" w:rsidP="006B71C8">
      <w:pPr>
        <w:numPr>
          <w:ilvl w:val="1"/>
          <w:numId w:val="13"/>
        </w:numPr>
        <w:ind w:left="709" w:hanging="709"/>
        <w:jc w:val="both"/>
        <w:outlineLvl w:val="0"/>
        <w:rPr>
          <w:rFonts w:ascii="Arial" w:hAnsi="Arial" w:cs="Arial"/>
        </w:rPr>
      </w:pPr>
      <w:r w:rsidRPr="00EF038F">
        <w:rPr>
          <w:rFonts w:ascii="Arial" w:hAnsi="Arial" w:cs="Arial"/>
        </w:rPr>
        <w:lastRenderedPageBreak/>
        <w:t xml:space="preserve">The consultation document invited views and opinions to be submitted in respect of the proposal. A summary of these views and opinions were then published </w:t>
      </w:r>
      <w:r w:rsidR="009F5C89" w:rsidRPr="009F5C89">
        <w:rPr>
          <w:rFonts w:ascii="Arial" w:hAnsi="Arial" w:cs="Arial"/>
        </w:rPr>
        <w:t xml:space="preserve">on the Council’s website </w:t>
      </w:r>
      <w:r w:rsidRPr="00EF038F">
        <w:rPr>
          <w:rFonts w:ascii="Arial" w:hAnsi="Arial" w:cs="Arial"/>
        </w:rPr>
        <w:t>in the form of a Consultation Report.</w:t>
      </w:r>
    </w:p>
    <w:p w:rsidR="00594389" w:rsidRDefault="00594389" w:rsidP="00594389">
      <w:pPr>
        <w:ind w:left="709" w:hanging="709"/>
        <w:jc w:val="both"/>
        <w:outlineLvl w:val="0"/>
        <w:rPr>
          <w:rFonts w:ascii="Arial" w:hAnsi="Arial" w:cs="Arial"/>
        </w:rPr>
      </w:pPr>
    </w:p>
    <w:p w:rsidR="007C4D51" w:rsidRDefault="007C4D51" w:rsidP="006B71C8">
      <w:pPr>
        <w:pStyle w:val="ListParagraph"/>
        <w:numPr>
          <w:ilvl w:val="1"/>
          <w:numId w:val="13"/>
        </w:numPr>
        <w:ind w:left="709" w:hanging="709"/>
        <w:rPr>
          <w:rFonts w:ascii="Arial" w:hAnsi="Arial" w:cs="Arial"/>
          <w:color w:val="000000"/>
          <w:lang w:eastAsia="en-GB"/>
        </w:rPr>
      </w:pPr>
      <w:r w:rsidRPr="007C4D51">
        <w:rPr>
          <w:rFonts w:ascii="Arial" w:hAnsi="Arial" w:cs="Arial"/>
          <w:color w:val="000000"/>
          <w:lang w:eastAsia="en-GB"/>
        </w:rPr>
        <w:t>A statutory notice outlining the proposals was subsequently published for a period of 28 days and formal written objections were invited during this time.</w:t>
      </w:r>
    </w:p>
    <w:p w:rsidR="006B71C8" w:rsidRPr="006B71C8" w:rsidRDefault="006B71C8" w:rsidP="006B71C8">
      <w:pPr>
        <w:rPr>
          <w:rFonts w:ascii="Arial" w:hAnsi="Arial" w:cs="Arial"/>
          <w:color w:val="000000"/>
          <w:lang w:eastAsia="en-GB"/>
        </w:rPr>
      </w:pPr>
    </w:p>
    <w:p w:rsidR="00AF23E9" w:rsidRPr="00EF038F" w:rsidRDefault="007C4D51" w:rsidP="00EF038F">
      <w:pPr>
        <w:numPr>
          <w:ilvl w:val="1"/>
          <w:numId w:val="13"/>
        </w:numPr>
        <w:ind w:left="709" w:hanging="709"/>
        <w:jc w:val="both"/>
        <w:outlineLvl w:val="0"/>
        <w:rPr>
          <w:rFonts w:ascii="Arial" w:hAnsi="Arial" w:cs="Arial"/>
        </w:rPr>
      </w:pPr>
      <w:r>
        <w:rPr>
          <w:rFonts w:ascii="Arial" w:hAnsi="Arial" w:cs="Arial"/>
          <w:color w:val="000000"/>
          <w:lang w:eastAsia="en-GB"/>
        </w:rPr>
        <w:t xml:space="preserve">Since </w:t>
      </w:r>
      <w:r w:rsidRPr="009F5C89">
        <w:rPr>
          <w:rFonts w:ascii="Arial" w:hAnsi="Arial" w:cs="Arial"/>
          <w:i/>
          <w:color w:val="000000"/>
          <w:lang w:eastAsia="en-GB"/>
        </w:rPr>
        <w:t>a</w:t>
      </w:r>
      <w:r>
        <w:rPr>
          <w:rFonts w:ascii="Arial" w:hAnsi="Arial" w:cs="Arial"/>
          <w:color w:val="000000"/>
          <w:lang w:eastAsia="en-GB"/>
        </w:rPr>
        <w:t xml:space="preserve"> </w:t>
      </w:r>
      <w:r w:rsidRPr="002B3531">
        <w:rPr>
          <w:rFonts w:ascii="Arial" w:hAnsi="Arial" w:cs="Arial"/>
          <w:color w:val="000000"/>
          <w:lang w:eastAsia="en-GB"/>
        </w:rPr>
        <w:t xml:space="preserve">single objection </w:t>
      </w:r>
      <w:r w:rsidR="009F5C89" w:rsidRPr="002B3531">
        <w:rPr>
          <w:rFonts w:ascii="Arial" w:hAnsi="Arial" w:cs="Arial"/>
          <w:color w:val="000000"/>
          <w:lang w:eastAsia="en-GB"/>
        </w:rPr>
        <w:t>letter</w:t>
      </w:r>
      <w:r w:rsidR="009F5C89">
        <w:rPr>
          <w:rFonts w:ascii="Arial" w:hAnsi="Arial" w:cs="Arial"/>
          <w:color w:val="000000"/>
          <w:lang w:eastAsia="en-GB"/>
        </w:rPr>
        <w:t xml:space="preserve"> </w:t>
      </w:r>
      <w:r>
        <w:rPr>
          <w:rFonts w:ascii="Arial" w:hAnsi="Arial" w:cs="Arial"/>
          <w:color w:val="000000"/>
          <w:lang w:eastAsia="en-GB"/>
        </w:rPr>
        <w:t xml:space="preserve">was received </w:t>
      </w:r>
      <w:r w:rsidR="006E0FC2">
        <w:rPr>
          <w:rFonts w:ascii="Arial" w:hAnsi="Arial" w:cs="Arial"/>
          <w:color w:val="000000"/>
          <w:lang w:eastAsia="en-GB"/>
        </w:rPr>
        <w:t xml:space="preserve">during the objection period </w:t>
      </w:r>
      <w:r>
        <w:rPr>
          <w:rFonts w:ascii="Arial" w:hAnsi="Arial" w:cs="Arial"/>
          <w:color w:val="000000"/>
          <w:lang w:eastAsia="en-GB"/>
        </w:rPr>
        <w:t xml:space="preserve">, an objections report must now be published summarising the objections and the Authority’s </w:t>
      </w:r>
      <w:r w:rsidR="006E0FC2">
        <w:rPr>
          <w:rFonts w:ascii="Arial" w:hAnsi="Arial" w:cs="Arial"/>
          <w:color w:val="000000"/>
          <w:lang w:eastAsia="en-GB"/>
        </w:rPr>
        <w:t xml:space="preserve">consideration of </w:t>
      </w:r>
      <w:r>
        <w:rPr>
          <w:rFonts w:ascii="Arial" w:hAnsi="Arial" w:cs="Arial"/>
          <w:color w:val="000000"/>
          <w:lang w:eastAsia="en-GB"/>
        </w:rPr>
        <w:t>the objections.  Cabinet will need to consider the proposal in light of objections.  Cabinet can then accept, reject or modify the proposal</w:t>
      </w:r>
      <w:r w:rsidR="00C86632">
        <w:rPr>
          <w:rFonts w:ascii="Arial" w:hAnsi="Arial" w:cs="Arial"/>
          <w:color w:val="000000"/>
          <w:lang w:eastAsia="en-GB"/>
        </w:rPr>
        <w:t>.</w:t>
      </w:r>
    </w:p>
    <w:p w:rsidR="006B71C8" w:rsidRDefault="006B71C8" w:rsidP="00594389">
      <w:pPr>
        <w:pStyle w:val="ListParagraph"/>
        <w:jc w:val="both"/>
        <w:rPr>
          <w:rFonts w:ascii="Arial" w:hAnsi="Arial" w:cs="Arial"/>
        </w:rPr>
      </w:pPr>
    </w:p>
    <w:p w:rsidR="002E2D6E" w:rsidRDefault="002E2D6E" w:rsidP="00594389">
      <w:pPr>
        <w:pStyle w:val="ListParagraph"/>
        <w:jc w:val="both"/>
        <w:rPr>
          <w:rFonts w:ascii="Arial" w:hAnsi="Arial" w:cs="Arial"/>
        </w:rPr>
      </w:pPr>
    </w:p>
    <w:p w:rsidR="00AF23E9" w:rsidRPr="002B3531" w:rsidRDefault="00AF23E9" w:rsidP="006B71C8">
      <w:pPr>
        <w:numPr>
          <w:ilvl w:val="0"/>
          <w:numId w:val="13"/>
        </w:numPr>
        <w:ind w:left="709" w:hanging="709"/>
        <w:jc w:val="both"/>
        <w:outlineLvl w:val="0"/>
        <w:rPr>
          <w:rFonts w:ascii="Arial" w:hAnsi="Arial" w:cs="Arial"/>
          <w:b/>
        </w:rPr>
      </w:pPr>
      <w:r w:rsidRPr="002B3531">
        <w:rPr>
          <w:rFonts w:ascii="Arial" w:hAnsi="Arial" w:cs="Arial"/>
          <w:b/>
        </w:rPr>
        <w:t xml:space="preserve">Summary </w:t>
      </w:r>
      <w:r w:rsidR="007C4D51" w:rsidRPr="002B3531">
        <w:rPr>
          <w:rFonts w:ascii="Arial" w:hAnsi="Arial" w:cs="Arial"/>
          <w:b/>
        </w:rPr>
        <w:t>of Statutory Objections</w:t>
      </w:r>
    </w:p>
    <w:p w:rsidR="00AF23E9" w:rsidRPr="002B3531" w:rsidRDefault="00AF23E9" w:rsidP="00594389">
      <w:pPr>
        <w:ind w:left="360"/>
        <w:jc w:val="both"/>
        <w:outlineLvl w:val="0"/>
        <w:rPr>
          <w:rFonts w:ascii="Arial" w:hAnsi="Arial" w:cs="Arial"/>
        </w:rPr>
      </w:pPr>
    </w:p>
    <w:p w:rsidR="00AF23E9" w:rsidRDefault="007C4D51" w:rsidP="009465C9">
      <w:pPr>
        <w:numPr>
          <w:ilvl w:val="1"/>
          <w:numId w:val="13"/>
        </w:numPr>
        <w:ind w:left="709" w:hanging="709"/>
        <w:jc w:val="both"/>
        <w:rPr>
          <w:rFonts w:ascii="Arial" w:hAnsi="Arial" w:cs="Arial"/>
        </w:rPr>
      </w:pPr>
      <w:r>
        <w:rPr>
          <w:rFonts w:ascii="Arial" w:hAnsi="Arial" w:cs="Arial"/>
          <w:color w:val="000000"/>
          <w:lang w:eastAsia="en-GB"/>
        </w:rPr>
        <w:t xml:space="preserve">One statutory objection to the proposal was received during the statutory notice period. See </w:t>
      </w:r>
      <w:r w:rsidRPr="006F030D">
        <w:rPr>
          <w:rFonts w:ascii="Arial" w:hAnsi="Arial" w:cs="Arial"/>
          <w:color w:val="000000"/>
          <w:lang w:eastAsia="en-GB"/>
        </w:rPr>
        <w:t>Appendix 1</w:t>
      </w:r>
      <w:r>
        <w:rPr>
          <w:rFonts w:ascii="Arial" w:hAnsi="Arial" w:cs="Arial"/>
          <w:color w:val="000000"/>
          <w:lang w:eastAsia="en-GB"/>
        </w:rPr>
        <w:t xml:space="preserve"> of this objections report for details </w:t>
      </w:r>
      <w:r w:rsidR="006E0FC2">
        <w:rPr>
          <w:rFonts w:ascii="Arial" w:hAnsi="Arial" w:cs="Arial"/>
          <w:color w:val="000000"/>
          <w:lang w:eastAsia="en-GB"/>
        </w:rPr>
        <w:t xml:space="preserve">of the objections and </w:t>
      </w:r>
      <w:r>
        <w:rPr>
          <w:rFonts w:ascii="Arial" w:hAnsi="Arial" w:cs="Arial"/>
          <w:color w:val="000000"/>
          <w:lang w:eastAsia="en-GB"/>
        </w:rPr>
        <w:t xml:space="preserve"> the Authority’s </w:t>
      </w:r>
      <w:r w:rsidR="006E0FC2">
        <w:rPr>
          <w:rFonts w:ascii="Arial" w:hAnsi="Arial" w:cs="Arial"/>
          <w:color w:val="000000"/>
          <w:lang w:eastAsia="en-GB"/>
        </w:rPr>
        <w:t>consideration of those objections</w:t>
      </w:r>
      <w:r>
        <w:rPr>
          <w:rFonts w:ascii="Arial" w:hAnsi="Arial" w:cs="Arial"/>
          <w:color w:val="000000"/>
          <w:lang w:eastAsia="en-GB"/>
        </w:rPr>
        <w:t>.</w:t>
      </w:r>
    </w:p>
    <w:p w:rsidR="00AF23E9" w:rsidRDefault="00AF23E9" w:rsidP="00594389">
      <w:pPr>
        <w:ind w:left="360"/>
        <w:jc w:val="both"/>
        <w:rPr>
          <w:rFonts w:ascii="Arial" w:hAnsi="Arial" w:cs="Arial"/>
        </w:rPr>
      </w:pPr>
    </w:p>
    <w:p w:rsidR="002E2D6E" w:rsidRDefault="002E2D6E" w:rsidP="00594389">
      <w:pPr>
        <w:ind w:left="360"/>
        <w:jc w:val="both"/>
        <w:rPr>
          <w:rFonts w:ascii="Arial" w:hAnsi="Arial" w:cs="Arial"/>
        </w:rPr>
      </w:pPr>
    </w:p>
    <w:p w:rsidR="006B44D1" w:rsidRPr="00F76AB6" w:rsidRDefault="006B71C8" w:rsidP="006B71C8">
      <w:pPr>
        <w:ind w:left="706" w:hangingChars="293" w:hanging="706"/>
        <w:rPr>
          <w:rFonts w:ascii="Arial" w:hAnsi="Arial" w:cs="Arial"/>
          <w:color w:val="000000"/>
          <w:lang w:eastAsia="en-GB"/>
        </w:rPr>
      </w:pPr>
      <w:r>
        <w:rPr>
          <w:rFonts w:ascii="Arial" w:hAnsi="Arial" w:cs="Arial"/>
          <w:b/>
          <w:bCs/>
          <w:color w:val="000000"/>
          <w:lang w:eastAsia="en-GB"/>
        </w:rPr>
        <w:t>6</w:t>
      </w:r>
      <w:r w:rsidR="006B44D1" w:rsidRPr="00F76AB6">
        <w:rPr>
          <w:rFonts w:ascii="Arial" w:hAnsi="Arial" w:cs="Arial"/>
          <w:b/>
          <w:bCs/>
          <w:color w:val="000000"/>
          <w:lang w:eastAsia="en-GB"/>
        </w:rPr>
        <w:tab/>
        <w:t>Equality Impact Assessment</w:t>
      </w:r>
    </w:p>
    <w:p w:rsidR="006B44D1" w:rsidRPr="00F76AB6" w:rsidRDefault="006B44D1" w:rsidP="006B44D1">
      <w:pPr>
        <w:rPr>
          <w:rFonts w:ascii="Arial" w:hAnsi="Arial" w:cs="Arial"/>
          <w:color w:val="000000"/>
          <w:lang w:eastAsia="en-GB"/>
        </w:rPr>
      </w:pPr>
    </w:p>
    <w:p w:rsidR="007E5AA2" w:rsidRPr="006B71C8" w:rsidRDefault="006B71C8" w:rsidP="006B71C8">
      <w:pPr>
        <w:ind w:left="709" w:hanging="709"/>
        <w:jc w:val="both"/>
        <w:outlineLvl w:val="0"/>
        <w:rPr>
          <w:rFonts w:ascii="Arial" w:hAnsi="Arial" w:cs="Arial"/>
          <w:highlight w:val="yellow"/>
        </w:rPr>
      </w:pPr>
      <w:r>
        <w:rPr>
          <w:rFonts w:ascii="Arial" w:hAnsi="Arial" w:cs="Arial"/>
        </w:rPr>
        <w:t>6.1</w:t>
      </w:r>
      <w:r>
        <w:rPr>
          <w:rFonts w:ascii="Arial" w:hAnsi="Arial" w:cs="Arial"/>
        </w:rPr>
        <w:tab/>
      </w:r>
      <w:r w:rsidR="007E5AA2" w:rsidRPr="00F76AB6">
        <w:rPr>
          <w:rFonts w:ascii="Arial" w:hAnsi="Arial" w:cs="Arial"/>
        </w:rPr>
        <w:t>An Equality</w:t>
      </w:r>
      <w:r w:rsidR="007E5AA2" w:rsidRPr="00422CE1">
        <w:rPr>
          <w:rFonts w:ascii="Arial" w:hAnsi="Arial" w:cs="Arial"/>
        </w:rPr>
        <w:t xml:space="preserve"> Impact Assessment </w:t>
      </w:r>
      <w:r w:rsidR="006648C4">
        <w:rPr>
          <w:rFonts w:ascii="Arial" w:hAnsi="Arial" w:cs="Arial"/>
        </w:rPr>
        <w:t>was</w:t>
      </w:r>
      <w:r w:rsidR="007E5AA2" w:rsidRPr="00E32CA7">
        <w:rPr>
          <w:rFonts w:ascii="Arial" w:hAnsi="Arial" w:cs="Arial"/>
        </w:rPr>
        <w:t xml:space="preserve"> carried out as part of the consultation stage. </w:t>
      </w:r>
      <w:r w:rsidR="007E5AA2" w:rsidRPr="006B71C8">
        <w:rPr>
          <w:rFonts w:ascii="Arial" w:hAnsi="Arial" w:cs="Arial"/>
        </w:rPr>
        <w:t xml:space="preserve">The assessment has concluded that there is no negative impact on the duties of the Council towards protected groups. </w:t>
      </w:r>
    </w:p>
    <w:p w:rsidR="007E5AA2" w:rsidRPr="006B71C8" w:rsidRDefault="007E5AA2" w:rsidP="007E5AA2">
      <w:pPr>
        <w:tabs>
          <w:tab w:val="num" w:pos="709"/>
        </w:tabs>
        <w:ind w:left="709" w:hanging="709"/>
        <w:jc w:val="both"/>
        <w:outlineLvl w:val="0"/>
        <w:rPr>
          <w:rFonts w:ascii="Arial" w:hAnsi="Arial" w:cs="Arial"/>
        </w:rPr>
      </w:pPr>
    </w:p>
    <w:p w:rsidR="007E5AA2" w:rsidRPr="006B71C8" w:rsidRDefault="007E5AA2" w:rsidP="007E5AA2">
      <w:pPr>
        <w:tabs>
          <w:tab w:val="num" w:pos="709"/>
        </w:tabs>
        <w:ind w:left="709"/>
        <w:jc w:val="both"/>
        <w:outlineLvl w:val="0"/>
        <w:rPr>
          <w:rFonts w:ascii="Arial" w:hAnsi="Arial" w:cs="Arial"/>
        </w:rPr>
      </w:pPr>
      <w:r w:rsidRPr="006B71C8">
        <w:rPr>
          <w:rFonts w:ascii="Arial" w:hAnsi="Arial" w:cs="Arial"/>
        </w:rPr>
        <w:t xml:space="preserve">The existing YGG Cwm Garw School is predominantly inaccessible to disabled pupils and visitors with mobility issues. It is anticipated, , that accessibility of provision will be significantly improved upon occupation of the new build school on the current Betws site </w:t>
      </w:r>
      <w:r w:rsidR="006E0FC2">
        <w:rPr>
          <w:rFonts w:ascii="Arial" w:hAnsi="Arial" w:cs="Arial"/>
        </w:rPr>
        <w:t xml:space="preserve">because </w:t>
      </w:r>
      <w:r w:rsidRPr="006B71C8">
        <w:rPr>
          <w:rFonts w:ascii="Arial" w:hAnsi="Arial" w:cs="Arial"/>
        </w:rPr>
        <w:t xml:space="preserve"> the new build would be designed with due regard to </w:t>
      </w:r>
      <w:r w:rsidR="006E0FC2">
        <w:rPr>
          <w:rFonts w:ascii="Arial" w:hAnsi="Arial" w:cs="Arial"/>
        </w:rPr>
        <w:t xml:space="preserve">accessibility and </w:t>
      </w:r>
      <w:r w:rsidRPr="006B71C8">
        <w:rPr>
          <w:rFonts w:ascii="Arial" w:hAnsi="Arial" w:cs="Arial"/>
        </w:rPr>
        <w:t>Building Regulations.</w:t>
      </w:r>
    </w:p>
    <w:p w:rsidR="007E5AA2" w:rsidRPr="006B71C8" w:rsidRDefault="007E5AA2" w:rsidP="007E5AA2">
      <w:pPr>
        <w:tabs>
          <w:tab w:val="num" w:pos="709"/>
        </w:tabs>
        <w:autoSpaceDE w:val="0"/>
        <w:autoSpaceDN w:val="0"/>
        <w:adjustRightInd w:val="0"/>
        <w:ind w:left="709" w:hanging="709"/>
        <w:jc w:val="both"/>
        <w:rPr>
          <w:rFonts w:ascii="TT476o00" w:hAnsi="TT476o00" w:cs="TT476o00"/>
          <w:lang w:eastAsia="en-GB"/>
        </w:rPr>
      </w:pPr>
    </w:p>
    <w:p w:rsidR="007E5AA2" w:rsidRPr="006B71C8" w:rsidRDefault="006B71C8" w:rsidP="007E5AA2">
      <w:pPr>
        <w:tabs>
          <w:tab w:val="num" w:pos="709"/>
          <w:tab w:val="left" w:pos="851"/>
        </w:tabs>
        <w:autoSpaceDE w:val="0"/>
        <w:autoSpaceDN w:val="0"/>
        <w:adjustRightInd w:val="0"/>
        <w:ind w:leftChars="1" w:left="710" w:hangingChars="295" w:hanging="708"/>
        <w:jc w:val="both"/>
        <w:rPr>
          <w:rFonts w:ascii="TT476o00" w:hAnsi="TT476o00" w:cs="TT476o00"/>
          <w:lang w:eastAsia="en-GB"/>
        </w:rPr>
      </w:pPr>
      <w:r>
        <w:rPr>
          <w:rFonts w:ascii="TT476o00" w:hAnsi="TT476o00" w:cs="TT476o00"/>
          <w:lang w:eastAsia="en-GB"/>
        </w:rPr>
        <w:t>6</w:t>
      </w:r>
      <w:r w:rsidR="007E5AA2" w:rsidRPr="006B71C8">
        <w:rPr>
          <w:rFonts w:ascii="TT476o00" w:hAnsi="TT476o00" w:cs="TT476o00"/>
          <w:lang w:eastAsia="en-GB"/>
        </w:rPr>
        <w:t>.2</w:t>
      </w:r>
      <w:r w:rsidR="007E5AA2" w:rsidRPr="006B71C8">
        <w:rPr>
          <w:rFonts w:ascii="TT476o00" w:hAnsi="TT476o00" w:cs="TT476o00"/>
          <w:lang w:eastAsia="en-GB"/>
        </w:rPr>
        <w:tab/>
        <w:t>A Welsh</w:t>
      </w:r>
      <w:r w:rsidR="006545D4">
        <w:rPr>
          <w:rFonts w:ascii="TT476o00" w:hAnsi="TT476o00" w:cs="TT476o00"/>
          <w:lang w:eastAsia="en-GB"/>
        </w:rPr>
        <w:t xml:space="preserve"> Language</w:t>
      </w:r>
      <w:r w:rsidR="007E5AA2" w:rsidRPr="006B71C8">
        <w:rPr>
          <w:rFonts w:ascii="TT476o00" w:hAnsi="TT476o00" w:cs="TT476o00"/>
          <w:lang w:eastAsia="en-GB"/>
        </w:rPr>
        <w:t xml:space="preserve"> Impact Assessment has been carried out as part of the consultation. </w:t>
      </w:r>
    </w:p>
    <w:p w:rsidR="007E5AA2" w:rsidRPr="00E32CA7" w:rsidRDefault="007E5AA2" w:rsidP="007E5AA2">
      <w:pPr>
        <w:tabs>
          <w:tab w:val="num" w:pos="709"/>
        </w:tabs>
        <w:autoSpaceDE w:val="0"/>
        <w:autoSpaceDN w:val="0"/>
        <w:adjustRightInd w:val="0"/>
        <w:ind w:left="425" w:hangingChars="177" w:hanging="425"/>
        <w:jc w:val="both"/>
        <w:rPr>
          <w:rFonts w:ascii="TT476o00" w:hAnsi="TT476o00" w:cs="TT476o00"/>
          <w:lang w:eastAsia="en-GB"/>
        </w:rPr>
      </w:pPr>
    </w:p>
    <w:p w:rsidR="007E5AA2" w:rsidRPr="00E32CA7" w:rsidRDefault="006B71C8" w:rsidP="007E5AA2">
      <w:pPr>
        <w:tabs>
          <w:tab w:val="left" w:pos="709"/>
        </w:tabs>
        <w:autoSpaceDE w:val="0"/>
        <w:autoSpaceDN w:val="0"/>
        <w:adjustRightInd w:val="0"/>
        <w:ind w:left="709" w:hanging="709"/>
        <w:jc w:val="both"/>
        <w:rPr>
          <w:rFonts w:ascii="TT476o00" w:hAnsi="TT476o00" w:cs="TT476o00"/>
          <w:lang w:eastAsia="en-GB"/>
        </w:rPr>
      </w:pPr>
      <w:r>
        <w:rPr>
          <w:rFonts w:ascii="TT476o00" w:hAnsi="TT476o00" w:cs="TT476o00"/>
          <w:lang w:eastAsia="en-GB"/>
        </w:rPr>
        <w:t>6</w:t>
      </w:r>
      <w:r w:rsidR="007E5AA2" w:rsidRPr="00E32CA7">
        <w:rPr>
          <w:rFonts w:ascii="TT476o00" w:hAnsi="TT476o00" w:cs="TT476o00"/>
          <w:lang w:eastAsia="en-GB"/>
        </w:rPr>
        <w:t>.3</w:t>
      </w:r>
      <w:r w:rsidR="007E5AA2">
        <w:rPr>
          <w:rFonts w:ascii="TT476o00" w:hAnsi="TT476o00" w:cs="TT476o00"/>
          <w:lang w:eastAsia="en-GB"/>
        </w:rPr>
        <w:tab/>
      </w:r>
      <w:r w:rsidR="007E5AA2" w:rsidRPr="00E32CA7">
        <w:rPr>
          <w:rFonts w:ascii="TT476o00" w:hAnsi="TT476o00" w:cs="TT476o00"/>
          <w:lang w:eastAsia="en-GB"/>
        </w:rPr>
        <w:t xml:space="preserve">A Community Impact Assessment has been carried out as part of the consultation. </w:t>
      </w:r>
    </w:p>
    <w:p w:rsidR="006B44D1" w:rsidRDefault="006B44D1" w:rsidP="006B44D1">
      <w:pPr>
        <w:ind w:left="425" w:hangingChars="177" w:hanging="425"/>
        <w:jc w:val="both"/>
        <w:rPr>
          <w:rFonts w:ascii="Arial" w:hAnsi="Arial" w:cs="Arial"/>
          <w:color w:val="000000"/>
          <w:lang w:eastAsia="en-GB"/>
        </w:rPr>
      </w:pPr>
    </w:p>
    <w:p w:rsidR="002E2D6E" w:rsidRDefault="002E2D6E" w:rsidP="006B44D1">
      <w:pPr>
        <w:ind w:left="425" w:hangingChars="177" w:hanging="425"/>
        <w:jc w:val="both"/>
        <w:rPr>
          <w:rFonts w:ascii="Arial" w:hAnsi="Arial" w:cs="Arial"/>
          <w:color w:val="000000"/>
          <w:lang w:eastAsia="en-GB"/>
        </w:rPr>
      </w:pPr>
    </w:p>
    <w:p w:rsidR="006B44D1" w:rsidRDefault="006B44D1" w:rsidP="006B71C8">
      <w:pPr>
        <w:ind w:leftChars="1" w:left="708" w:hangingChars="293" w:hanging="706"/>
        <w:rPr>
          <w:rFonts w:ascii="Arial" w:hAnsi="Arial" w:cs="Arial"/>
          <w:color w:val="000000"/>
          <w:lang w:eastAsia="en-GB"/>
        </w:rPr>
      </w:pPr>
      <w:r>
        <w:rPr>
          <w:rFonts w:ascii="Arial" w:hAnsi="Arial" w:cs="Arial"/>
          <w:b/>
          <w:bCs/>
          <w:color w:val="000000"/>
          <w:lang w:eastAsia="en-GB"/>
        </w:rPr>
        <w:t>7</w:t>
      </w:r>
      <w:r>
        <w:rPr>
          <w:rFonts w:ascii="Arial" w:hAnsi="Arial" w:cs="Arial"/>
          <w:b/>
          <w:bCs/>
          <w:color w:val="000000"/>
          <w:lang w:eastAsia="en-GB"/>
        </w:rPr>
        <w:tab/>
        <w:t>Financial Implications</w:t>
      </w:r>
    </w:p>
    <w:p w:rsidR="00A069BD" w:rsidRPr="005C67EF" w:rsidRDefault="00A069BD" w:rsidP="00A069BD">
      <w:pPr>
        <w:jc w:val="both"/>
        <w:outlineLvl w:val="0"/>
        <w:rPr>
          <w:rFonts w:ascii="Arial" w:hAnsi="Arial" w:cs="Arial"/>
          <w:b/>
        </w:rPr>
      </w:pPr>
    </w:p>
    <w:p w:rsidR="0083134A" w:rsidRDefault="0083134A" w:rsidP="0083134A">
      <w:pPr>
        <w:ind w:leftChars="1" w:left="710" w:hangingChars="295" w:hanging="708"/>
        <w:jc w:val="both"/>
        <w:outlineLvl w:val="0"/>
        <w:rPr>
          <w:rFonts w:ascii="Arial" w:hAnsi="Arial" w:cs="Arial"/>
        </w:rPr>
      </w:pPr>
      <w:r>
        <w:rPr>
          <w:rFonts w:ascii="Arial" w:hAnsi="Arial" w:cs="Arial"/>
        </w:rPr>
        <w:t>7.</w:t>
      </w:r>
      <w:r w:rsidRPr="00B57BB1">
        <w:rPr>
          <w:rFonts w:ascii="Arial" w:hAnsi="Arial" w:cs="Arial"/>
        </w:rPr>
        <w:t>1</w:t>
      </w:r>
      <w:r>
        <w:rPr>
          <w:rFonts w:ascii="Arial" w:hAnsi="Arial" w:cs="Arial"/>
        </w:rPr>
        <w:tab/>
        <w:t>The project is one part of the Garw Valley South scheme and t</w:t>
      </w:r>
      <w:r w:rsidRPr="00B57BB1">
        <w:rPr>
          <w:rFonts w:ascii="Arial" w:hAnsi="Arial" w:cs="Arial"/>
        </w:rPr>
        <w:t>he ant</w:t>
      </w:r>
      <w:r>
        <w:rPr>
          <w:rFonts w:ascii="Arial" w:hAnsi="Arial" w:cs="Arial"/>
        </w:rPr>
        <w:t xml:space="preserve">icipated cost of the new school will be funded by </w:t>
      </w:r>
      <w:r w:rsidRPr="00B57BB1">
        <w:rPr>
          <w:rFonts w:ascii="Arial" w:hAnsi="Arial" w:cs="Arial"/>
        </w:rPr>
        <w:t>the Council and Welsh Government under the 21st Century Schools Programme</w:t>
      </w:r>
      <w:r>
        <w:rPr>
          <w:rFonts w:ascii="Arial" w:hAnsi="Arial" w:cs="Arial"/>
        </w:rPr>
        <w:t xml:space="preserve"> for which the Authority has received </w:t>
      </w:r>
      <w:r w:rsidRPr="008A4400">
        <w:rPr>
          <w:rFonts w:ascii="Arial" w:hAnsi="Arial" w:cs="Arial"/>
          <w:i/>
        </w:rPr>
        <w:t>‘approval in principle’</w:t>
      </w:r>
      <w:r>
        <w:rPr>
          <w:rFonts w:ascii="Arial" w:hAnsi="Arial" w:cs="Arial"/>
        </w:rPr>
        <w:t xml:space="preserve">. The project </w:t>
      </w:r>
      <w:r w:rsidRPr="00B57BB1">
        <w:rPr>
          <w:rFonts w:ascii="Arial" w:hAnsi="Arial" w:cs="Arial"/>
        </w:rPr>
        <w:t xml:space="preserve">is included within the Council’s capital programme as approved by Council.  The total approved budget for the Garw Valley Scheme is £10 million.  The financial profile for the scheme has been revised and approved by Welsh Government to reflect the construction programme. The total cost of the scheme will be reviewed in the context of the proposed changes outlined above. </w:t>
      </w:r>
    </w:p>
    <w:p w:rsidR="0083134A" w:rsidRDefault="0083134A" w:rsidP="0083134A">
      <w:pPr>
        <w:ind w:leftChars="1" w:left="710" w:hangingChars="295" w:hanging="708"/>
        <w:jc w:val="both"/>
        <w:outlineLvl w:val="0"/>
        <w:rPr>
          <w:rFonts w:ascii="Arial" w:hAnsi="Arial" w:cs="Arial"/>
        </w:rPr>
      </w:pPr>
    </w:p>
    <w:p w:rsidR="0083134A" w:rsidRPr="00F57EAF" w:rsidRDefault="0083134A" w:rsidP="0083134A">
      <w:pPr>
        <w:ind w:left="710" w:hanging="710"/>
        <w:jc w:val="both"/>
        <w:outlineLvl w:val="0"/>
        <w:rPr>
          <w:rFonts w:ascii="Arial" w:hAnsi="Arial" w:cs="Arial"/>
          <w:b/>
        </w:rPr>
      </w:pPr>
      <w:r>
        <w:rPr>
          <w:rFonts w:ascii="Arial" w:hAnsi="Arial" w:cs="Arial"/>
        </w:rPr>
        <w:lastRenderedPageBreak/>
        <w:t>7.2</w:t>
      </w:r>
      <w:r>
        <w:rPr>
          <w:rFonts w:ascii="Arial" w:hAnsi="Arial" w:cs="Arial"/>
        </w:rPr>
        <w:tab/>
      </w:r>
      <w:r w:rsidRPr="00F57EAF">
        <w:rPr>
          <w:rFonts w:ascii="Arial" w:hAnsi="Arial" w:cs="Arial"/>
        </w:rPr>
        <w:t>The costs of the scheme will be contained within the approved capital programme budget of £10 million.  The scheme is in design phase and some highways works are expected to be required to ensure safe access to the new school, but guidance from the Welsh Government explicitly states that “where a capital project requires works to be done to improve highways access to the school this would not qualify for Welsh Government grant, and would fall to the Local Authority to fund”.  The highways works are currently estimated to cost in the region of £200,000.  The Welsh Government will provide half of the funding for the eligible elements of the scheme with the rest coming from capital receipts that Council has agreed will be ring fenced for the School Modernisation Programme.</w:t>
      </w:r>
      <w:r w:rsidRPr="00F57EAF">
        <w:rPr>
          <w:rFonts w:ascii="Arial" w:hAnsi="Arial" w:cs="Arial"/>
          <w:b/>
        </w:rPr>
        <w:t xml:space="preserve"> </w:t>
      </w:r>
    </w:p>
    <w:p w:rsidR="0083134A" w:rsidRDefault="0083134A" w:rsidP="0083134A">
      <w:pPr>
        <w:pStyle w:val="ListParagraph"/>
        <w:ind w:left="360"/>
        <w:jc w:val="both"/>
        <w:outlineLvl w:val="0"/>
        <w:rPr>
          <w:rFonts w:ascii="Arial" w:hAnsi="Arial" w:cs="Arial"/>
          <w:b/>
        </w:rPr>
      </w:pPr>
    </w:p>
    <w:p w:rsidR="0083134A" w:rsidRPr="0083134A" w:rsidRDefault="0083134A" w:rsidP="0083134A">
      <w:pPr>
        <w:pStyle w:val="ListParagraph"/>
        <w:numPr>
          <w:ilvl w:val="1"/>
          <w:numId w:val="43"/>
        </w:numPr>
        <w:ind w:left="709" w:hanging="709"/>
        <w:jc w:val="both"/>
        <w:rPr>
          <w:rFonts w:ascii="Arial" w:hAnsi="Arial" w:cs="Arial"/>
          <w:iCs/>
        </w:rPr>
      </w:pPr>
      <w:r w:rsidRPr="0083134A">
        <w:rPr>
          <w:rFonts w:ascii="Arial" w:eastAsia="Calibri" w:hAnsi="Arial" w:cs="Arial"/>
          <w:iCs/>
          <w:lang w:eastAsia="en-GB"/>
        </w:rPr>
        <w:t>There are currently three buses transporting pupils to YGG Cwm Garw (one from the Nantymoel area one from the Blackmill area and one from Betws/Llangeinor area).  The current cost of this bus service is £63,000</w:t>
      </w:r>
      <w:r w:rsidR="006545D4">
        <w:rPr>
          <w:rFonts w:ascii="Arial" w:eastAsia="Calibri" w:hAnsi="Arial" w:cs="Arial"/>
          <w:iCs/>
          <w:lang w:eastAsia="en-GB"/>
        </w:rPr>
        <w:t xml:space="preserve"> per academic year</w:t>
      </w:r>
      <w:r w:rsidRPr="0083134A">
        <w:rPr>
          <w:rFonts w:ascii="Arial" w:eastAsia="Calibri" w:hAnsi="Arial" w:cs="Arial"/>
          <w:iCs/>
          <w:lang w:eastAsia="en-GB"/>
        </w:rPr>
        <w:t>.  A school bus service, with sufficient capacity to transport the required projected number of pupils to the Betws site would cost approximately £92,000 per academic year.  Additionally, should there be a change in the school catchment area to incorporate the Valleys Gateway area and subsequently relieve pressure on YG Bro Ogwr, one additional bus would be required which is estimated to cost £20,000 per academic year.  Therefore, total transport costs relating to this proposal could amount to an estimated £112,000</w:t>
      </w:r>
      <w:r w:rsidRPr="0083134A">
        <w:rPr>
          <w:rFonts w:ascii="Arial" w:eastAsia="Calibri" w:hAnsi="Arial" w:cs="Arial"/>
          <w:iCs/>
          <w:color w:val="1F497D"/>
          <w:lang w:eastAsia="en-GB"/>
        </w:rPr>
        <w:t xml:space="preserve">, </w:t>
      </w:r>
      <w:r w:rsidRPr="0083134A">
        <w:rPr>
          <w:rFonts w:ascii="Arial" w:eastAsia="Calibri" w:hAnsi="Arial" w:cs="Arial"/>
          <w:iCs/>
          <w:lang w:eastAsia="en-GB"/>
        </w:rPr>
        <w:t>which is £49,00</w:t>
      </w:r>
      <w:r w:rsidRPr="0083134A">
        <w:rPr>
          <w:rFonts w:ascii="Arial" w:eastAsia="Calibri" w:hAnsi="Arial" w:cs="Arial"/>
          <w:iCs/>
        </w:rPr>
        <w:t>0 more than current transport costs. This will have to be met from existing</w:t>
      </w:r>
      <w:r w:rsidR="006545D4">
        <w:rPr>
          <w:rFonts w:ascii="Arial" w:eastAsia="Calibri" w:hAnsi="Arial" w:cs="Arial"/>
          <w:iCs/>
        </w:rPr>
        <w:t xml:space="preserve"> directorate</w:t>
      </w:r>
      <w:r w:rsidR="00AB3E22">
        <w:rPr>
          <w:rFonts w:ascii="Arial" w:eastAsia="Calibri" w:hAnsi="Arial" w:cs="Arial"/>
          <w:iCs/>
        </w:rPr>
        <w:tab/>
      </w:r>
      <w:r w:rsidRPr="0083134A">
        <w:rPr>
          <w:rFonts w:ascii="Arial" w:eastAsia="Calibri" w:hAnsi="Arial" w:cs="Arial"/>
          <w:iCs/>
        </w:rPr>
        <w:t xml:space="preserve"> revenue budgets</w:t>
      </w:r>
      <w:r>
        <w:rPr>
          <w:rFonts w:ascii="Arial" w:eastAsia="Calibri" w:hAnsi="Arial" w:cs="Arial"/>
          <w:iCs/>
        </w:rPr>
        <w:t>.</w:t>
      </w:r>
      <w:r w:rsidRPr="0083134A">
        <w:rPr>
          <w:rFonts w:ascii="Arial" w:hAnsi="Arial" w:cs="Arial"/>
          <w:iCs/>
        </w:rPr>
        <w:t xml:space="preserve">  The Garw Valley South scheme is not linked to any MTFS budget proposal.</w:t>
      </w:r>
    </w:p>
    <w:p w:rsidR="009F5C89" w:rsidRDefault="009F5C89" w:rsidP="00C86632">
      <w:pPr>
        <w:jc w:val="both"/>
        <w:outlineLvl w:val="0"/>
        <w:rPr>
          <w:rFonts w:ascii="Arial" w:hAnsi="Arial" w:cs="Arial"/>
          <w:b/>
        </w:rPr>
      </w:pPr>
    </w:p>
    <w:p w:rsidR="009F5C89" w:rsidRDefault="009F5C89" w:rsidP="009F5C89">
      <w:pPr>
        <w:jc w:val="both"/>
        <w:outlineLvl w:val="0"/>
        <w:rPr>
          <w:rFonts w:ascii="Arial" w:hAnsi="Arial" w:cs="Arial"/>
          <w:b/>
        </w:rPr>
      </w:pPr>
    </w:p>
    <w:p w:rsidR="009F5C89" w:rsidRDefault="009F5C89" w:rsidP="009F5C89">
      <w:pPr>
        <w:tabs>
          <w:tab w:val="left" w:pos="567"/>
        </w:tabs>
        <w:spacing w:before="20" w:after="20"/>
        <w:ind w:leftChars="1" w:left="564" w:hangingChars="234" w:hanging="562"/>
        <w:rPr>
          <w:rFonts w:ascii="Arial" w:hAnsi="Arial" w:cs="Arial"/>
          <w:i/>
        </w:rPr>
      </w:pPr>
      <w:r w:rsidRPr="00935282">
        <w:rPr>
          <w:rFonts w:ascii="Arial" w:hAnsi="Arial" w:cs="Arial"/>
          <w:i/>
        </w:rPr>
        <w:t xml:space="preserve">Hard Copies of this </w:t>
      </w:r>
      <w:r>
        <w:rPr>
          <w:rFonts w:ascii="Arial" w:hAnsi="Arial" w:cs="Arial"/>
          <w:i/>
        </w:rPr>
        <w:t xml:space="preserve">report are available on request from: </w:t>
      </w:r>
    </w:p>
    <w:p w:rsidR="009F5C89" w:rsidRDefault="009F5C89" w:rsidP="009F5C89">
      <w:pPr>
        <w:tabs>
          <w:tab w:val="left" w:pos="567"/>
        </w:tabs>
        <w:spacing w:before="20" w:after="20"/>
        <w:ind w:leftChars="1" w:left="564" w:hangingChars="234" w:hanging="562"/>
        <w:rPr>
          <w:rFonts w:ascii="Arial" w:hAnsi="Arial" w:cs="Arial"/>
          <w:i/>
        </w:rPr>
      </w:pP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 xml:space="preserve">Ellen Franks </w:t>
      </w: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c/o Corporate Director – Education and Transformation</w:t>
      </w: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 xml:space="preserve">Children’s Directorate, </w:t>
      </w: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Civic Offices</w:t>
      </w: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Angel Street</w:t>
      </w: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Bridgend</w:t>
      </w: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CF31 4WB</w:t>
      </w:r>
    </w:p>
    <w:p w:rsidR="009F5C89" w:rsidRDefault="009F5C89" w:rsidP="009F5C89">
      <w:pPr>
        <w:tabs>
          <w:tab w:val="left" w:pos="567"/>
        </w:tabs>
        <w:spacing w:before="20" w:after="20"/>
        <w:ind w:leftChars="1" w:left="564" w:hangingChars="234" w:hanging="562"/>
        <w:rPr>
          <w:rFonts w:ascii="Arial" w:hAnsi="Arial" w:cs="Arial"/>
          <w:i/>
        </w:rPr>
      </w:pP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Telephone number: (01656) 642617</w:t>
      </w:r>
    </w:p>
    <w:p w:rsidR="009F5C89" w:rsidRDefault="009F5C89" w:rsidP="009F5C89">
      <w:pPr>
        <w:tabs>
          <w:tab w:val="left" w:pos="567"/>
        </w:tabs>
        <w:spacing w:before="20" w:after="20"/>
        <w:ind w:leftChars="1" w:left="564" w:hangingChars="234" w:hanging="562"/>
        <w:rPr>
          <w:rFonts w:ascii="Arial" w:hAnsi="Arial" w:cs="Arial"/>
          <w:i/>
        </w:rPr>
      </w:pPr>
    </w:p>
    <w:p w:rsidR="009F5C89"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t xml:space="preserve">Or by e-mail from: </w:t>
      </w:r>
      <w:hyperlink r:id="rId10" w:history="1">
        <w:r w:rsidRPr="0001366E">
          <w:rPr>
            <w:rStyle w:val="Hyperlink"/>
            <w:rFonts w:ascii="Arial" w:hAnsi="Arial" w:cs="Arial"/>
            <w:i/>
          </w:rPr>
          <w:t>ellen.franks@bridgend.gov.uk</w:t>
        </w:r>
      </w:hyperlink>
      <w:r>
        <w:rPr>
          <w:rFonts w:ascii="Arial" w:hAnsi="Arial" w:cs="Arial"/>
          <w:i/>
        </w:rPr>
        <w:t xml:space="preserve"> </w:t>
      </w:r>
    </w:p>
    <w:p w:rsidR="009F5C89" w:rsidRPr="00C86632" w:rsidRDefault="009F5C89" w:rsidP="009F5C89">
      <w:pPr>
        <w:tabs>
          <w:tab w:val="left" w:pos="567"/>
        </w:tabs>
        <w:spacing w:before="20" w:after="20"/>
        <w:ind w:leftChars="1" w:left="564" w:hangingChars="234" w:hanging="562"/>
        <w:rPr>
          <w:rFonts w:ascii="Arial" w:hAnsi="Arial" w:cs="Arial"/>
          <w:i/>
        </w:rPr>
      </w:pPr>
      <w:r>
        <w:rPr>
          <w:rFonts w:ascii="Arial" w:hAnsi="Arial" w:cs="Arial"/>
          <w:i/>
        </w:rPr>
        <w:tab/>
      </w: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9F5C89" w:rsidRDefault="009F5C89" w:rsidP="00C86632">
      <w:pPr>
        <w:jc w:val="both"/>
        <w:outlineLvl w:val="0"/>
        <w:rPr>
          <w:rFonts w:ascii="Arial" w:hAnsi="Arial" w:cs="Arial"/>
          <w:b/>
        </w:rPr>
      </w:pPr>
    </w:p>
    <w:p w:rsidR="006B71C8" w:rsidRDefault="006B71C8">
      <w:pPr>
        <w:rPr>
          <w:rFonts w:ascii="Arial" w:hAnsi="Arial" w:cs="Arial"/>
          <w:b/>
        </w:rPr>
      </w:pPr>
      <w:r>
        <w:rPr>
          <w:rFonts w:ascii="Arial" w:hAnsi="Arial" w:cs="Arial"/>
          <w:b/>
        </w:rPr>
        <w:br w:type="page"/>
      </w:r>
    </w:p>
    <w:p w:rsidR="009F5C89" w:rsidRPr="009F5C89" w:rsidRDefault="009F5C89" w:rsidP="001449F7">
      <w:pPr>
        <w:ind w:left="7200" w:firstLine="720"/>
        <w:rPr>
          <w:rFonts w:ascii="Arial" w:hAnsi="Arial" w:cs="Arial"/>
          <w:color w:val="000000"/>
          <w:lang w:eastAsia="en-GB"/>
        </w:rPr>
      </w:pPr>
      <w:r w:rsidRPr="009F5C89">
        <w:rPr>
          <w:rFonts w:ascii="Arial" w:hAnsi="Arial" w:cs="Arial"/>
          <w:color w:val="000000"/>
          <w:lang w:eastAsia="en-GB"/>
        </w:rPr>
        <w:lastRenderedPageBreak/>
        <w:t>Appendix 1</w:t>
      </w:r>
    </w:p>
    <w:p w:rsidR="009F5C89" w:rsidRPr="009F5C89" w:rsidRDefault="009F5C89" w:rsidP="009F5C89">
      <w:pPr>
        <w:rPr>
          <w:rFonts w:ascii="Arial" w:hAnsi="Arial" w:cs="Arial"/>
          <w:color w:val="000000"/>
          <w:lang w:eastAsia="en-GB"/>
        </w:rPr>
      </w:pPr>
    </w:p>
    <w:p w:rsidR="009F5C89" w:rsidRPr="009F5C89" w:rsidRDefault="009F5C89" w:rsidP="009F5C89">
      <w:pPr>
        <w:rPr>
          <w:rFonts w:ascii="Arial" w:hAnsi="Arial" w:cs="Arial"/>
          <w:color w:val="000000"/>
          <w:lang w:eastAsia="en-GB"/>
        </w:rPr>
      </w:pPr>
      <w:r>
        <w:rPr>
          <w:rFonts w:ascii="Arial" w:hAnsi="Arial" w:cs="Arial"/>
          <w:b/>
          <w:bCs/>
          <w:i/>
          <w:iCs/>
          <w:color w:val="000000"/>
          <w:lang w:eastAsia="en-GB"/>
        </w:rPr>
        <w:t xml:space="preserve">Details </w:t>
      </w:r>
      <w:r w:rsidRPr="009F5C89">
        <w:rPr>
          <w:rFonts w:ascii="Arial" w:hAnsi="Arial" w:cs="Arial"/>
          <w:b/>
          <w:bCs/>
          <w:i/>
          <w:iCs/>
          <w:color w:val="000000"/>
          <w:lang w:eastAsia="en-GB"/>
        </w:rPr>
        <w:t>of Statutory Objections</w:t>
      </w:r>
    </w:p>
    <w:p w:rsidR="009F5C89" w:rsidRPr="009F5C89" w:rsidRDefault="009F5C89" w:rsidP="009F5C89">
      <w:pPr>
        <w:rPr>
          <w:rFonts w:ascii="Arial" w:hAnsi="Arial" w:cs="Arial"/>
          <w:color w:val="000000"/>
          <w:lang w:eastAsia="en-GB"/>
        </w:rPr>
      </w:pPr>
    </w:p>
    <w:p w:rsidR="009F5C89" w:rsidRPr="009F5C89" w:rsidRDefault="009F5C89" w:rsidP="009F5C89">
      <w:pPr>
        <w:rPr>
          <w:rFonts w:ascii="Arial" w:hAnsi="Arial" w:cs="Arial"/>
          <w:color w:val="000000"/>
          <w:lang w:eastAsia="en-GB"/>
        </w:rPr>
      </w:pPr>
      <w:bookmarkStart w:id="1" w:name="table02"/>
      <w:bookmarkEnd w:id="1"/>
    </w:p>
    <w:p w:rsidR="002B2ED8" w:rsidRDefault="009F5C89" w:rsidP="006B71C8">
      <w:pPr>
        <w:jc w:val="both"/>
        <w:rPr>
          <w:rFonts w:ascii="Arial" w:hAnsi="Arial" w:cs="Arial"/>
          <w:color w:val="000000"/>
          <w:lang w:eastAsia="en-GB"/>
        </w:rPr>
      </w:pPr>
      <w:r w:rsidRPr="009F5C89">
        <w:rPr>
          <w:rFonts w:ascii="Arial" w:hAnsi="Arial" w:cs="Arial"/>
          <w:color w:val="000000"/>
          <w:lang w:eastAsia="en-GB"/>
        </w:rPr>
        <w:t xml:space="preserve">One statutory objection </w:t>
      </w:r>
      <w:r w:rsidR="00D12BB7">
        <w:rPr>
          <w:rFonts w:ascii="Arial" w:hAnsi="Arial" w:cs="Arial"/>
          <w:color w:val="000000"/>
          <w:lang w:eastAsia="en-GB"/>
        </w:rPr>
        <w:t xml:space="preserve">letter </w:t>
      </w:r>
      <w:r w:rsidRPr="009F5C89">
        <w:rPr>
          <w:rFonts w:ascii="Arial" w:hAnsi="Arial" w:cs="Arial"/>
          <w:color w:val="000000"/>
          <w:lang w:eastAsia="en-GB"/>
        </w:rPr>
        <w:t>was received</w:t>
      </w:r>
      <w:r w:rsidR="00CC1317">
        <w:rPr>
          <w:rFonts w:ascii="Arial" w:hAnsi="Arial" w:cs="Arial"/>
          <w:color w:val="000000"/>
          <w:lang w:eastAsia="en-GB"/>
        </w:rPr>
        <w:t>,</w:t>
      </w:r>
      <w:r w:rsidR="008D16BD">
        <w:rPr>
          <w:rFonts w:ascii="Arial" w:hAnsi="Arial" w:cs="Arial"/>
          <w:color w:val="000000"/>
          <w:lang w:eastAsia="en-GB"/>
        </w:rPr>
        <w:t xml:space="preserve"> </w:t>
      </w:r>
      <w:r w:rsidR="00D23056">
        <w:rPr>
          <w:rFonts w:ascii="Arial" w:hAnsi="Arial" w:cs="Arial"/>
          <w:color w:val="000000"/>
          <w:lang w:eastAsia="en-GB"/>
        </w:rPr>
        <w:t>from the Gover</w:t>
      </w:r>
      <w:r w:rsidR="00D12BB7">
        <w:rPr>
          <w:rFonts w:ascii="Arial" w:hAnsi="Arial" w:cs="Arial"/>
          <w:color w:val="000000"/>
          <w:lang w:eastAsia="en-GB"/>
        </w:rPr>
        <w:t>n</w:t>
      </w:r>
      <w:r w:rsidR="00D23056">
        <w:rPr>
          <w:rFonts w:ascii="Arial" w:hAnsi="Arial" w:cs="Arial"/>
          <w:color w:val="000000"/>
          <w:lang w:eastAsia="en-GB"/>
        </w:rPr>
        <w:t>ors of YGG Cwm Garw</w:t>
      </w:r>
      <w:r w:rsidR="00CC1317">
        <w:rPr>
          <w:rFonts w:ascii="Arial" w:hAnsi="Arial" w:cs="Arial"/>
          <w:color w:val="000000"/>
          <w:lang w:eastAsia="en-GB"/>
        </w:rPr>
        <w:t>,</w:t>
      </w:r>
      <w:r w:rsidR="002B2ED8">
        <w:rPr>
          <w:rFonts w:ascii="Arial" w:hAnsi="Arial" w:cs="Arial"/>
          <w:color w:val="000000"/>
          <w:lang w:eastAsia="en-GB"/>
        </w:rPr>
        <w:t xml:space="preserve"> </w:t>
      </w:r>
      <w:r w:rsidRPr="009F5C89">
        <w:rPr>
          <w:rFonts w:ascii="Arial" w:hAnsi="Arial" w:cs="Arial"/>
          <w:color w:val="000000"/>
          <w:lang w:eastAsia="en-GB"/>
        </w:rPr>
        <w:t>during the statutory notice period</w:t>
      </w:r>
      <w:r w:rsidR="008F4F5D">
        <w:rPr>
          <w:rFonts w:ascii="Arial" w:hAnsi="Arial" w:cs="Arial"/>
          <w:color w:val="000000"/>
          <w:lang w:eastAsia="en-GB"/>
        </w:rPr>
        <w:t>.  T</w:t>
      </w:r>
      <w:r w:rsidR="008D16BD">
        <w:rPr>
          <w:rFonts w:ascii="Arial" w:hAnsi="Arial" w:cs="Arial"/>
          <w:color w:val="000000"/>
          <w:lang w:eastAsia="en-GB"/>
        </w:rPr>
        <w:t xml:space="preserve">he letter </w:t>
      </w:r>
      <w:r w:rsidR="00D12BB7" w:rsidRPr="009F5C89">
        <w:rPr>
          <w:rFonts w:ascii="Arial" w:hAnsi="Arial" w:cs="Arial"/>
          <w:color w:val="000000"/>
          <w:lang w:eastAsia="en-GB"/>
        </w:rPr>
        <w:t xml:space="preserve">detailed </w:t>
      </w:r>
      <w:r w:rsidR="00D12BB7">
        <w:rPr>
          <w:rFonts w:ascii="Arial" w:hAnsi="Arial" w:cs="Arial"/>
          <w:color w:val="000000"/>
          <w:lang w:eastAsia="en-GB"/>
        </w:rPr>
        <w:t>below</w:t>
      </w:r>
      <w:r w:rsidR="008D16BD">
        <w:rPr>
          <w:rFonts w:ascii="Arial" w:hAnsi="Arial" w:cs="Arial"/>
          <w:color w:val="000000"/>
          <w:lang w:eastAsia="en-GB"/>
        </w:rPr>
        <w:t xml:space="preserve"> was received by BCBC on </w:t>
      </w:r>
      <w:r w:rsidR="008D16BD" w:rsidRPr="00D12BB7">
        <w:rPr>
          <w:rFonts w:ascii="Arial" w:hAnsi="Arial" w:cs="Arial"/>
          <w:color w:val="000000"/>
          <w:lang w:eastAsia="en-GB"/>
        </w:rPr>
        <w:t>22</w:t>
      </w:r>
      <w:r w:rsidR="006B71C8" w:rsidRPr="006B71C8">
        <w:rPr>
          <w:rFonts w:ascii="Arial" w:hAnsi="Arial" w:cs="Arial"/>
          <w:color w:val="000000"/>
          <w:vertAlign w:val="superscript"/>
          <w:lang w:eastAsia="en-GB"/>
        </w:rPr>
        <w:t>nd</w:t>
      </w:r>
      <w:r w:rsidR="006B71C8">
        <w:rPr>
          <w:rFonts w:ascii="Arial" w:hAnsi="Arial" w:cs="Arial"/>
          <w:color w:val="000000"/>
          <w:lang w:eastAsia="en-GB"/>
        </w:rPr>
        <w:t xml:space="preserve"> </w:t>
      </w:r>
      <w:r w:rsidR="008D16BD" w:rsidRPr="00D12BB7">
        <w:rPr>
          <w:rFonts w:ascii="Arial" w:hAnsi="Arial" w:cs="Arial"/>
          <w:color w:val="000000"/>
          <w:lang w:eastAsia="en-GB"/>
        </w:rPr>
        <w:t>July 2015</w:t>
      </w:r>
      <w:r w:rsidR="008D16BD">
        <w:rPr>
          <w:rFonts w:ascii="Arial" w:hAnsi="Arial" w:cs="Arial"/>
          <w:color w:val="000000"/>
          <w:lang w:eastAsia="en-GB"/>
        </w:rPr>
        <w:t>.</w:t>
      </w:r>
    </w:p>
    <w:p w:rsidR="002B2ED8" w:rsidRDefault="002B2ED8" w:rsidP="006B71C8">
      <w:pPr>
        <w:jc w:val="both"/>
        <w:rPr>
          <w:rFonts w:ascii="Arial" w:hAnsi="Arial" w:cs="Arial"/>
          <w:color w:val="000000"/>
          <w:lang w:eastAsia="en-GB"/>
        </w:rPr>
      </w:pPr>
    </w:p>
    <w:p w:rsidR="009F5C89" w:rsidRPr="009F5C89" w:rsidRDefault="006648C4" w:rsidP="006B71C8">
      <w:pPr>
        <w:jc w:val="both"/>
        <w:rPr>
          <w:rFonts w:ascii="Arial" w:hAnsi="Arial" w:cs="Arial"/>
          <w:color w:val="000000"/>
          <w:lang w:eastAsia="en-GB"/>
        </w:rPr>
      </w:pPr>
      <w:r>
        <w:rPr>
          <w:rFonts w:ascii="Arial" w:hAnsi="Arial" w:cs="Arial"/>
          <w:color w:val="000000"/>
          <w:lang w:eastAsia="en-GB"/>
        </w:rPr>
        <w:t>T</w:t>
      </w:r>
      <w:r w:rsidRPr="006648C4">
        <w:rPr>
          <w:rFonts w:ascii="Arial" w:hAnsi="Arial" w:cs="Arial"/>
          <w:color w:val="000000"/>
          <w:lang w:eastAsia="en-GB"/>
        </w:rPr>
        <w:t xml:space="preserve">he Authority’s </w:t>
      </w:r>
      <w:r w:rsidR="001E71A6">
        <w:rPr>
          <w:rFonts w:ascii="Arial" w:hAnsi="Arial" w:cs="Arial"/>
          <w:color w:val="000000"/>
          <w:lang w:eastAsia="en-GB"/>
        </w:rPr>
        <w:t xml:space="preserve">consideration of the </w:t>
      </w:r>
      <w:r w:rsidR="00FC1D55">
        <w:rPr>
          <w:rFonts w:ascii="Arial" w:hAnsi="Arial" w:cs="Arial"/>
          <w:color w:val="000000"/>
          <w:lang w:eastAsia="en-GB"/>
        </w:rPr>
        <w:t>objections</w:t>
      </w:r>
      <w:r w:rsidRPr="006648C4">
        <w:rPr>
          <w:rFonts w:ascii="Arial" w:hAnsi="Arial" w:cs="Arial"/>
          <w:color w:val="000000"/>
          <w:lang w:eastAsia="en-GB"/>
        </w:rPr>
        <w:t xml:space="preserve"> </w:t>
      </w:r>
      <w:r w:rsidR="000A2579">
        <w:rPr>
          <w:rFonts w:ascii="Arial" w:hAnsi="Arial" w:cs="Arial"/>
          <w:color w:val="000000"/>
          <w:lang w:eastAsia="en-GB"/>
        </w:rPr>
        <w:t xml:space="preserve">is </w:t>
      </w:r>
      <w:r w:rsidRPr="006648C4">
        <w:rPr>
          <w:rFonts w:ascii="Arial" w:hAnsi="Arial" w:cs="Arial"/>
          <w:color w:val="000000"/>
          <w:lang w:eastAsia="en-GB"/>
        </w:rPr>
        <w:t xml:space="preserve">italicised beneath each </w:t>
      </w:r>
      <w:r w:rsidR="00D853C2">
        <w:rPr>
          <w:rFonts w:ascii="Arial" w:hAnsi="Arial" w:cs="Arial"/>
          <w:color w:val="000000"/>
          <w:lang w:eastAsia="en-GB"/>
        </w:rPr>
        <w:t xml:space="preserve">objection </w:t>
      </w:r>
      <w:r w:rsidRPr="006648C4">
        <w:rPr>
          <w:rFonts w:ascii="Arial" w:hAnsi="Arial" w:cs="Arial"/>
          <w:color w:val="000000"/>
          <w:lang w:eastAsia="en-GB"/>
        </w:rPr>
        <w:t xml:space="preserve"> raised</w:t>
      </w:r>
      <w:r w:rsidR="00D853C2">
        <w:rPr>
          <w:rFonts w:ascii="Arial" w:hAnsi="Arial" w:cs="Arial"/>
          <w:color w:val="000000"/>
          <w:lang w:eastAsia="en-GB"/>
        </w:rPr>
        <w:t xml:space="preserve"> below</w:t>
      </w:r>
      <w:r w:rsidRPr="006648C4">
        <w:rPr>
          <w:rFonts w:ascii="Arial" w:hAnsi="Arial" w:cs="Arial"/>
          <w:color w:val="000000"/>
          <w:lang w:eastAsia="en-GB"/>
        </w:rPr>
        <w:t>:</w:t>
      </w:r>
    </w:p>
    <w:p w:rsidR="00EB0788" w:rsidRDefault="00EB0788" w:rsidP="006B71C8">
      <w:pPr>
        <w:jc w:val="both"/>
        <w:rPr>
          <w:rFonts w:ascii="Arial" w:hAnsi="Arial" w:cs="Arial"/>
          <w:b/>
        </w:rPr>
      </w:pPr>
    </w:p>
    <w:p w:rsidR="009F5C89" w:rsidRPr="009F5C89" w:rsidRDefault="006B71C8" w:rsidP="006B71C8">
      <w:pPr>
        <w:jc w:val="both"/>
        <w:rPr>
          <w:rFonts w:ascii="Calibri" w:eastAsia="MS Mincho" w:hAnsi="Calibri"/>
          <w:b/>
          <w:u w:val="single"/>
        </w:rPr>
      </w:pPr>
      <w:r>
        <w:rPr>
          <w:rFonts w:ascii="Calibri" w:eastAsia="MS Mincho" w:hAnsi="Calibri"/>
          <w:b/>
          <w:u w:val="single"/>
        </w:rPr>
        <w:t xml:space="preserve">RE: </w:t>
      </w:r>
      <w:r w:rsidR="009F5C89" w:rsidRPr="009F5C89">
        <w:rPr>
          <w:rFonts w:ascii="Calibri" w:eastAsia="MS Mincho" w:hAnsi="Calibri"/>
          <w:b/>
          <w:u w:val="single"/>
        </w:rPr>
        <w:t>OBJECTION : PROPOSAL TO MAKE A REGULATED ALTERATION TO YSGOL GYNRADD GYMRAEG CWM GARW BY RELOCATING THE SCHOOL TO A NEW SCHOOL BUILDING ON THE BETWS PRIMARY SCHOOL SITE.</w:t>
      </w:r>
    </w:p>
    <w:p w:rsidR="009F5C89" w:rsidRPr="009F5C89" w:rsidRDefault="009F5C89" w:rsidP="006B71C8">
      <w:pPr>
        <w:jc w:val="both"/>
        <w:rPr>
          <w:rFonts w:ascii="Calibri" w:eastAsia="MS Mincho" w:hAnsi="Calibri"/>
          <w:b/>
          <w:u w:val="single"/>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As governors, we feel strongly that more consideration has been given to the location of the new school than to the probable long term suitability for WM Education.</w:t>
      </w:r>
    </w:p>
    <w:p w:rsidR="00EB0788" w:rsidRDefault="00EB0788" w:rsidP="006B71C8">
      <w:pPr>
        <w:contextualSpacing/>
        <w:jc w:val="both"/>
        <w:rPr>
          <w:rFonts w:ascii="Calibri" w:eastAsia="MS Mincho" w:hAnsi="Calibri"/>
        </w:rPr>
      </w:pPr>
    </w:p>
    <w:p w:rsidR="00EB0788" w:rsidRPr="009F5C89" w:rsidRDefault="00443265" w:rsidP="006B71C8">
      <w:pPr>
        <w:contextualSpacing/>
        <w:jc w:val="both"/>
        <w:rPr>
          <w:rFonts w:ascii="Calibri" w:eastAsia="MS Mincho" w:hAnsi="Calibri"/>
        </w:rPr>
      </w:pPr>
      <w:r>
        <w:rPr>
          <w:rFonts w:ascii="Calibri" w:eastAsia="MS Mincho" w:hAnsi="Calibri"/>
          <w:i/>
          <w:color w:val="002060"/>
        </w:rPr>
        <w:t xml:space="preserve">The Authority has considered both school location and </w:t>
      </w:r>
      <w:r w:rsidR="003B4DC3">
        <w:rPr>
          <w:rFonts w:ascii="Calibri" w:eastAsia="MS Mincho" w:hAnsi="Calibri"/>
          <w:i/>
          <w:color w:val="002060"/>
        </w:rPr>
        <w:t xml:space="preserve">long term </w:t>
      </w:r>
      <w:r>
        <w:rPr>
          <w:rFonts w:ascii="Calibri" w:eastAsia="MS Mincho" w:hAnsi="Calibri"/>
          <w:i/>
          <w:color w:val="002060"/>
        </w:rPr>
        <w:t>suitability for WM Education. Relocating</w:t>
      </w:r>
      <w:r w:rsidRPr="00443265">
        <w:rPr>
          <w:rFonts w:ascii="Calibri" w:eastAsia="MS Mincho" w:hAnsi="Calibri"/>
          <w:i/>
          <w:color w:val="002060"/>
        </w:rPr>
        <w:t xml:space="preserve"> YGG Cwm Garw Welsh-medium primary </w:t>
      </w:r>
      <w:r>
        <w:rPr>
          <w:rFonts w:ascii="Calibri" w:eastAsia="MS Mincho" w:hAnsi="Calibri"/>
          <w:i/>
          <w:color w:val="002060"/>
        </w:rPr>
        <w:t xml:space="preserve">to a </w:t>
      </w:r>
      <w:r w:rsidR="00C44266">
        <w:rPr>
          <w:rFonts w:ascii="Calibri" w:eastAsia="MS Mincho" w:hAnsi="Calibri"/>
          <w:i/>
          <w:color w:val="002060"/>
        </w:rPr>
        <w:t xml:space="preserve">purpose built </w:t>
      </w:r>
      <w:r>
        <w:rPr>
          <w:rFonts w:ascii="Calibri" w:eastAsia="MS Mincho" w:hAnsi="Calibri"/>
          <w:i/>
          <w:color w:val="002060"/>
        </w:rPr>
        <w:t xml:space="preserve">new build </w:t>
      </w:r>
      <w:r w:rsidRPr="00443265">
        <w:rPr>
          <w:rFonts w:ascii="Calibri" w:eastAsia="MS Mincho" w:hAnsi="Calibri"/>
          <w:i/>
          <w:color w:val="002060"/>
        </w:rPr>
        <w:t xml:space="preserve">school closer to the Valley Gateway area, would make the school more accessible, as it </w:t>
      </w:r>
      <w:r>
        <w:rPr>
          <w:rFonts w:ascii="Calibri" w:eastAsia="MS Mincho" w:hAnsi="Calibri"/>
          <w:i/>
          <w:color w:val="002060"/>
        </w:rPr>
        <w:t>would be more centrally located</w:t>
      </w:r>
      <w:r w:rsidR="00F76AB6">
        <w:rPr>
          <w:rFonts w:ascii="Calibri" w:eastAsia="MS Mincho" w:hAnsi="Calibri"/>
          <w:i/>
          <w:color w:val="002060"/>
        </w:rPr>
        <w:t xml:space="preserve"> in the County Borough</w:t>
      </w:r>
      <w:r>
        <w:rPr>
          <w:rFonts w:ascii="Calibri" w:eastAsia="MS Mincho" w:hAnsi="Calibri"/>
          <w:i/>
          <w:color w:val="002060"/>
        </w:rPr>
        <w:t xml:space="preserve">. As the consultation document explained, the proposed relocation enables a rebalancing of WM provision </w:t>
      </w:r>
      <w:r w:rsidR="00CC1317">
        <w:rPr>
          <w:rFonts w:ascii="Calibri" w:eastAsia="MS Mincho" w:hAnsi="Calibri"/>
          <w:i/>
          <w:color w:val="002060"/>
        </w:rPr>
        <w:t xml:space="preserve">(directing new provision </w:t>
      </w:r>
      <w:r>
        <w:rPr>
          <w:rFonts w:ascii="Calibri" w:eastAsia="MS Mincho" w:hAnsi="Calibri"/>
          <w:i/>
          <w:color w:val="002060"/>
        </w:rPr>
        <w:t xml:space="preserve">to </w:t>
      </w:r>
      <w:r w:rsidR="003B4DC3">
        <w:rPr>
          <w:rFonts w:ascii="Calibri" w:eastAsia="MS Mincho" w:hAnsi="Calibri"/>
          <w:i/>
          <w:color w:val="002060"/>
        </w:rPr>
        <w:t>areas experiencing WM demand pressures</w:t>
      </w:r>
      <w:r w:rsidR="00CC1317">
        <w:rPr>
          <w:rFonts w:ascii="Calibri" w:eastAsia="MS Mincho" w:hAnsi="Calibri"/>
          <w:i/>
          <w:color w:val="002060"/>
        </w:rPr>
        <w:t xml:space="preserve"> rather than to areas experiencing significant surplus provision)</w:t>
      </w:r>
      <w:r w:rsidR="003B4DC3">
        <w:rPr>
          <w:rFonts w:ascii="Calibri" w:eastAsia="MS Mincho" w:hAnsi="Calibri"/>
          <w:i/>
          <w:color w:val="002060"/>
        </w:rPr>
        <w:t>.</w:t>
      </w:r>
      <w:r w:rsidR="00254F5D" w:rsidRPr="00254F5D">
        <w:t xml:space="preserve"> </w:t>
      </w:r>
      <w:r w:rsidR="00DB231E" w:rsidRPr="00DB231E">
        <w:rPr>
          <w:rFonts w:asciiTheme="minorHAnsi" w:hAnsiTheme="minorHAnsi"/>
          <w:i/>
          <w:color w:val="002060"/>
        </w:rPr>
        <w:t xml:space="preserve">The Local Authority is currently looking at the potential of establishing a WM starter class in the south of the County Borough and a project team has been authorised and </w:t>
      </w:r>
      <w:r w:rsidR="00DB231E">
        <w:rPr>
          <w:rFonts w:asciiTheme="minorHAnsi" w:hAnsiTheme="minorHAnsi"/>
          <w:i/>
          <w:color w:val="002060"/>
        </w:rPr>
        <w:t>is</w:t>
      </w:r>
      <w:r w:rsidR="00DB231E" w:rsidRPr="00DB231E">
        <w:rPr>
          <w:rFonts w:asciiTheme="minorHAnsi" w:hAnsiTheme="minorHAnsi"/>
          <w:i/>
          <w:color w:val="002060"/>
        </w:rPr>
        <w:t xml:space="preserve"> scoping and evaluating a range of options</w:t>
      </w:r>
      <w:r w:rsidR="00DB231E" w:rsidRPr="00DB231E">
        <w:t xml:space="preserve">. </w:t>
      </w:r>
      <w:r w:rsidR="00254F5D" w:rsidRPr="00254F5D">
        <w:rPr>
          <w:rFonts w:ascii="Calibri" w:eastAsia="MS Mincho" w:hAnsi="Calibri"/>
          <w:i/>
          <w:color w:val="002060"/>
        </w:rPr>
        <w:t>To support Welsh Medium education across the County Borough of Bridgend the proposed change to the LAs Learner Travel Policy proposes that pupils in Welsh Medium schools living 2 miles or further for primary schools and 3 miles or further for secondary schools would receive free transport regardless of whether the school is the nearest suitable school.</w:t>
      </w:r>
    </w:p>
    <w:p w:rsidR="009F5C89" w:rsidRPr="009F5C89" w:rsidRDefault="009F5C89" w:rsidP="006B71C8">
      <w:pPr>
        <w:tabs>
          <w:tab w:val="left" w:pos="1134"/>
        </w:tabs>
        <w:ind w:leftChars="318" w:left="1133" w:hangingChars="154" w:hanging="370"/>
        <w:contextualSpacing/>
        <w:jc w:val="both"/>
        <w:rPr>
          <w:rFonts w:ascii="Calibri" w:eastAsia="MS Mincho" w:hAnsi="Calibri"/>
        </w:rPr>
      </w:pPr>
    </w:p>
    <w:p w:rsidR="00EB0788" w:rsidRPr="00EB0788" w:rsidRDefault="009F5C89" w:rsidP="006B71C8">
      <w:pPr>
        <w:numPr>
          <w:ilvl w:val="0"/>
          <w:numId w:val="39"/>
        </w:numPr>
        <w:tabs>
          <w:tab w:val="left" w:pos="1134"/>
        </w:tabs>
        <w:ind w:leftChars="318" w:left="1133" w:hangingChars="154" w:hanging="370"/>
        <w:contextualSpacing/>
        <w:jc w:val="both"/>
        <w:rPr>
          <w:rFonts w:ascii="Calibri" w:eastAsia="MS Mincho" w:hAnsi="Calibri"/>
        </w:rPr>
      </w:pPr>
      <w:r w:rsidRPr="00EB0788">
        <w:rPr>
          <w:rFonts w:ascii="Calibri" w:eastAsia="MS Mincho" w:hAnsi="Calibri"/>
        </w:rPr>
        <w:t>During this second consultation, we feel that it was a gesture rather than a consultation.  We don’t feel that we’ve been equipped with the full facts, and/or, that on occasion there have been inconsistencies in information given and received from officers.</w:t>
      </w:r>
      <w:r w:rsidR="006648C4" w:rsidRPr="00EB0788">
        <w:rPr>
          <w:rFonts w:ascii="Calibri" w:eastAsia="MS Mincho" w:hAnsi="Calibri"/>
        </w:rPr>
        <w:t xml:space="preserve"> </w:t>
      </w:r>
    </w:p>
    <w:p w:rsidR="009F5C89" w:rsidRPr="009F5C89" w:rsidRDefault="009F5C89" w:rsidP="006B71C8">
      <w:pPr>
        <w:tabs>
          <w:tab w:val="left" w:pos="1134"/>
        </w:tabs>
        <w:ind w:leftChars="318" w:left="1133" w:hangingChars="154" w:hanging="370"/>
        <w:jc w:val="both"/>
        <w:rPr>
          <w:rFonts w:ascii="Calibri" w:eastAsia="MS Mincho" w:hAnsi="Calibri"/>
        </w:rPr>
      </w:pPr>
    </w:p>
    <w:p w:rsidR="009F5C89" w:rsidRDefault="009F5C89" w:rsidP="006B71C8">
      <w:pPr>
        <w:tabs>
          <w:tab w:val="left" w:pos="1134"/>
        </w:tabs>
        <w:ind w:leftChars="472" w:left="1133" w:firstLine="1"/>
        <w:jc w:val="both"/>
        <w:rPr>
          <w:rFonts w:ascii="Calibri" w:eastAsia="MS Mincho" w:hAnsi="Calibri"/>
        </w:rPr>
      </w:pPr>
      <w:r w:rsidRPr="009F5C89">
        <w:rPr>
          <w:rFonts w:ascii="Calibri" w:eastAsia="MS Mincho" w:hAnsi="Calibri"/>
        </w:rPr>
        <w:t xml:space="preserve">i.e.; That the three locations were re-visited and scored on the current proposal.  On request of the information, the original matrix was received and then information changed to that the locations were re-looked at but that it was done in a different way.  This report hasn’t materialised.  At a meeting with officers it was explained and made clear that we do not understand the reasoning for Favouring the BETWS site and </w:t>
      </w:r>
      <w:r w:rsidRPr="00607D3C">
        <w:rPr>
          <w:rFonts w:ascii="Calibri" w:eastAsia="MS Mincho" w:hAnsi="Calibri"/>
        </w:rPr>
        <w:t>requested the documents that determined the location decision on this current proposal.</w:t>
      </w:r>
    </w:p>
    <w:p w:rsidR="00EB0788" w:rsidRDefault="00EB0788" w:rsidP="006B71C8">
      <w:pPr>
        <w:jc w:val="both"/>
        <w:rPr>
          <w:rFonts w:ascii="Calibri" w:eastAsia="MS Mincho" w:hAnsi="Calibri"/>
        </w:rPr>
      </w:pPr>
    </w:p>
    <w:p w:rsidR="00EB0788" w:rsidRDefault="00B3418F" w:rsidP="006B71C8">
      <w:pPr>
        <w:jc w:val="both"/>
        <w:rPr>
          <w:rFonts w:ascii="Calibri" w:eastAsia="MS Mincho" w:hAnsi="Calibri"/>
          <w:i/>
          <w:color w:val="002060"/>
        </w:rPr>
      </w:pPr>
      <w:r>
        <w:rPr>
          <w:rFonts w:ascii="Calibri" w:eastAsia="MS Mincho" w:hAnsi="Calibri"/>
          <w:i/>
          <w:color w:val="002060"/>
        </w:rPr>
        <w:t xml:space="preserve">The Authority has undertaken the consultation process in compliance with the School Organisation Code. </w:t>
      </w:r>
      <w:r w:rsidR="00051E45">
        <w:rPr>
          <w:rFonts w:ascii="Calibri" w:eastAsia="MS Mincho" w:hAnsi="Calibri"/>
          <w:i/>
          <w:color w:val="002060"/>
        </w:rPr>
        <w:t>In addition to the consultation document itself, t</w:t>
      </w:r>
      <w:r>
        <w:rPr>
          <w:rFonts w:ascii="Calibri" w:eastAsia="MS Mincho" w:hAnsi="Calibri"/>
          <w:i/>
          <w:color w:val="002060"/>
        </w:rPr>
        <w:t xml:space="preserve">he Cabinet report requesting permission to consult on this </w:t>
      </w:r>
      <w:r w:rsidR="008572F1">
        <w:rPr>
          <w:rFonts w:ascii="Calibri" w:eastAsia="MS Mincho" w:hAnsi="Calibri"/>
          <w:i/>
          <w:color w:val="002060"/>
        </w:rPr>
        <w:t xml:space="preserve">current </w:t>
      </w:r>
      <w:r>
        <w:rPr>
          <w:rFonts w:ascii="Calibri" w:eastAsia="MS Mincho" w:hAnsi="Calibri"/>
          <w:i/>
          <w:color w:val="002060"/>
        </w:rPr>
        <w:t>proposal (which contains the options scoring matrix) was shared with YGG Cwm Garw Governors</w:t>
      </w:r>
      <w:r w:rsidR="0004251A">
        <w:rPr>
          <w:rFonts w:ascii="Calibri" w:eastAsia="MS Mincho" w:hAnsi="Calibri"/>
          <w:i/>
          <w:color w:val="002060"/>
        </w:rPr>
        <w:t xml:space="preserve"> on 1</w:t>
      </w:r>
      <w:r w:rsidR="0004251A" w:rsidRPr="002B3531">
        <w:rPr>
          <w:rFonts w:ascii="Calibri" w:eastAsia="MS Mincho" w:hAnsi="Calibri"/>
          <w:i/>
          <w:color w:val="002060"/>
          <w:vertAlign w:val="superscript"/>
        </w:rPr>
        <w:t>st</w:t>
      </w:r>
      <w:r w:rsidR="0004251A">
        <w:rPr>
          <w:rFonts w:ascii="Calibri" w:eastAsia="MS Mincho" w:hAnsi="Calibri"/>
          <w:i/>
          <w:color w:val="002060"/>
        </w:rPr>
        <w:t xml:space="preserve"> April 2015</w:t>
      </w:r>
      <w:r>
        <w:rPr>
          <w:rFonts w:ascii="Calibri" w:eastAsia="MS Mincho" w:hAnsi="Calibri"/>
          <w:i/>
          <w:color w:val="002060"/>
        </w:rPr>
        <w:t xml:space="preserve"> and the </w:t>
      </w:r>
      <w:r w:rsidR="00051E45">
        <w:rPr>
          <w:rFonts w:ascii="Calibri" w:eastAsia="MS Mincho" w:hAnsi="Calibri"/>
          <w:i/>
          <w:color w:val="002060"/>
        </w:rPr>
        <w:t xml:space="preserve">detailed </w:t>
      </w:r>
      <w:r>
        <w:rPr>
          <w:rFonts w:ascii="Calibri" w:eastAsia="MS Mincho" w:hAnsi="Calibri"/>
          <w:i/>
          <w:color w:val="002060"/>
        </w:rPr>
        <w:t xml:space="preserve">reasoning favouring the Betws site is </w:t>
      </w:r>
      <w:r>
        <w:rPr>
          <w:rFonts w:ascii="Calibri" w:eastAsia="MS Mincho" w:hAnsi="Calibri"/>
          <w:i/>
          <w:color w:val="002060"/>
        </w:rPr>
        <w:lastRenderedPageBreak/>
        <w:t xml:space="preserve">contained therein. The </w:t>
      </w:r>
      <w:r w:rsidR="00AA35EC">
        <w:rPr>
          <w:rFonts w:ascii="Calibri" w:eastAsia="MS Mincho" w:hAnsi="Calibri"/>
          <w:i/>
          <w:color w:val="002060"/>
        </w:rPr>
        <w:t>internet link to the report was emailed to YGG Governor representative on 20</w:t>
      </w:r>
      <w:r w:rsidR="00AA35EC" w:rsidRPr="00AA35EC">
        <w:rPr>
          <w:rFonts w:ascii="Calibri" w:eastAsia="MS Mincho" w:hAnsi="Calibri"/>
          <w:i/>
          <w:color w:val="002060"/>
          <w:vertAlign w:val="superscript"/>
        </w:rPr>
        <w:t>th</w:t>
      </w:r>
      <w:r w:rsidR="00AA35EC">
        <w:rPr>
          <w:rFonts w:ascii="Calibri" w:eastAsia="MS Mincho" w:hAnsi="Calibri"/>
          <w:i/>
          <w:color w:val="002060"/>
        </w:rPr>
        <w:t xml:space="preserve"> July 201</w:t>
      </w:r>
      <w:r w:rsidR="00607D3C">
        <w:rPr>
          <w:rFonts w:ascii="Calibri" w:eastAsia="MS Mincho" w:hAnsi="Calibri"/>
          <w:i/>
          <w:color w:val="002060"/>
        </w:rPr>
        <w:t>5</w:t>
      </w:r>
      <w:r w:rsidR="008F4F5D">
        <w:rPr>
          <w:rFonts w:ascii="Calibri" w:eastAsia="MS Mincho" w:hAnsi="Calibri"/>
          <w:i/>
          <w:color w:val="002060"/>
        </w:rPr>
        <w:t xml:space="preserve"> </w:t>
      </w:r>
      <w:r w:rsidR="008F4F5D" w:rsidRPr="008F4F5D">
        <w:rPr>
          <w:rFonts w:ascii="Calibri" w:eastAsia="MS Mincho" w:hAnsi="Calibri"/>
          <w:i/>
          <w:color w:val="002060"/>
        </w:rPr>
        <w:t>(see appendix 1 of the report for the options scoring matrix)</w:t>
      </w:r>
      <w:r w:rsidR="00FC1D55">
        <w:rPr>
          <w:rFonts w:ascii="Calibri" w:eastAsia="MS Mincho" w:hAnsi="Calibri"/>
          <w:i/>
          <w:color w:val="002060"/>
        </w:rPr>
        <w:t xml:space="preserve"> </w:t>
      </w:r>
      <w:r w:rsidR="00AA35EC">
        <w:rPr>
          <w:rFonts w:ascii="Calibri" w:eastAsia="MS Mincho" w:hAnsi="Calibri"/>
          <w:i/>
          <w:color w:val="002060"/>
        </w:rPr>
        <w:t>:</w:t>
      </w:r>
    </w:p>
    <w:p w:rsidR="00B3418F" w:rsidRDefault="00B3418F" w:rsidP="006B71C8">
      <w:pPr>
        <w:jc w:val="both"/>
        <w:rPr>
          <w:rFonts w:ascii="Calibri" w:eastAsia="MS Mincho" w:hAnsi="Calibri"/>
          <w:i/>
          <w:color w:val="002060"/>
        </w:rPr>
      </w:pPr>
    </w:p>
    <w:p w:rsidR="00B3418F" w:rsidRDefault="00B3418F" w:rsidP="006B71C8">
      <w:pPr>
        <w:jc w:val="both"/>
        <w:rPr>
          <w:rFonts w:ascii="Calibri" w:eastAsia="MS Mincho" w:hAnsi="Calibri"/>
        </w:rPr>
      </w:pPr>
    </w:p>
    <w:p w:rsidR="00B3418F" w:rsidRPr="00B3418F" w:rsidRDefault="0083433C" w:rsidP="006B71C8">
      <w:pPr>
        <w:ind w:left="720"/>
        <w:jc w:val="both"/>
        <w:rPr>
          <w:rFonts w:ascii="Calibri" w:eastAsia="Calibri" w:hAnsi="Calibri"/>
          <w:sz w:val="22"/>
          <w:szCs w:val="22"/>
        </w:rPr>
      </w:pPr>
      <w:hyperlink r:id="rId11" w:history="1">
        <w:r w:rsidR="00B3418F" w:rsidRPr="00B3418F">
          <w:rPr>
            <w:rFonts w:ascii="Calibri" w:eastAsia="Calibri" w:hAnsi="Calibri"/>
            <w:color w:val="0000FF"/>
            <w:sz w:val="22"/>
            <w:szCs w:val="22"/>
            <w:u w:val="single"/>
          </w:rPr>
          <w:t>https://democratic.bridgend.gov.uk/documents/s3987/150331%2012%20School%20Modernisation%20Programme%20Garw%20Valley%20South%20Scheme.pdf</w:t>
        </w:r>
      </w:hyperlink>
    </w:p>
    <w:p w:rsidR="00EB0788" w:rsidRPr="009F5C89" w:rsidRDefault="00EB0788" w:rsidP="006B71C8">
      <w:pPr>
        <w:jc w:val="both"/>
        <w:rPr>
          <w:rFonts w:ascii="Calibri" w:eastAsia="MS Mincho" w:hAnsi="Calibri"/>
        </w:rPr>
      </w:pPr>
    </w:p>
    <w:p w:rsidR="009F5C89" w:rsidRPr="009F5C89" w:rsidRDefault="009F5C89" w:rsidP="006B71C8">
      <w:pPr>
        <w:jc w:val="both"/>
        <w:rPr>
          <w:rFonts w:ascii="Calibri" w:eastAsia="MS Mincho" w:hAnsi="Calibri"/>
        </w:rPr>
      </w:pPr>
    </w:p>
    <w:p w:rsidR="009F5C89" w:rsidRP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This proposal is a diluted and completely different proposal to the original, and, as such the governing body have concluded that they strongly oppose it.  It is a much smaller school 1 FE as opposed to 1.5 FE which will mean less capacity and flexibility to increasing reasonable and convenient access to Welsh Medium education within the area.</w:t>
      </w:r>
    </w:p>
    <w:p w:rsidR="009F5C89" w:rsidRDefault="009F5C89" w:rsidP="006B71C8">
      <w:pPr>
        <w:jc w:val="both"/>
        <w:rPr>
          <w:rFonts w:ascii="Calibri" w:eastAsia="MS Mincho" w:hAnsi="Calibri"/>
        </w:rPr>
      </w:pPr>
    </w:p>
    <w:p w:rsidR="00EB0788" w:rsidRDefault="0075639E" w:rsidP="006B71C8">
      <w:pPr>
        <w:jc w:val="both"/>
        <w:rPr>
          <w:rFonts w:ascii="Calibri" w:eastAsia="MS Mincho" w:hAnsi="Calibri"/>
        </w:rPr>
      </w:pPr>
      <w:r w:rsidRPr="00C22373">
        <w:rPr>
          <w:rFonts w:ascii="Calibri" w:eastAsia="MS Mincho" w:hAnsi="Calibri"/>
          <w:i/>
          <w:color w:val="002060"/>
        </w:rPr>
        <w:t xml:space="preserve">The current proposal is only different to the original proposal in terms of proposed pupil capacity i.e. </w:t>
      </w:r>
      <w:r w:rsidRPr="00607D3C">
        <w:rPr>
          <w:rFonts w:ascii="Calibri" w:eastAsia="MS Mincho" w:hAnsi="Calibri"/>
          <w:i/>
          <w:color w:val="002060"/>
        </w:rPr>
        <w:t xml:space="preserve">the </w:t>
      </w:r>
      <w:r w:rsidRPr="002B3531">
        <w:rPr>
          <w:rFonts w:ascii="Calibri" w:eastAsia="MS Mincho" w:hAnsi="Calibri"/>
          <w:i/>
          <w:color w:val="002060"/>
        </w:rPr>
        <w:t>location</w:t>
      </w:r>
      <w:r w:rsidRPr="00C22373">
        <w:rPr>
          <w:rFonts w:ascii="Calibri" w:eastAsia="MS Mincho" w:hAnsi="Calibri"/>
          <w:i/>
          <w:color w:val="002060"/>
        </w:rPr>
        <w:t xml:space="preserve"> is exactly the same as it was in the original</w:t>
      </w:r>
      <w:r w:rsidR="00C22373">
        <w:rPr>
          <w:rFonts w:ascii="Calibri" w:eastAsia="MS Mincho" w:hAnsi="Calibri"/>
          <w:i/>
          <w:color w:val="002060"/>
        </w:rPr>
        <w:t xml:space="preserve"> proposal</w:t>
      </w:r>
      <w:r w:rsidR="00254F5D">
        <w:rPr>
          <w:rFonts w:ascii="Calibri" w:eastAsia="MS Mincho" w:hAnsi="Calibri"/>
          <w:i/>
          <w:color w:val="002060"/>
        </w:rPr>
        <w:t xml:space="preserve"> -</w:t>
      </w:r>
      <w:r w:rsidR="00C22373">
        <w:rPr>
          <w:rFonts w:ascii="Calibri" w:eastAsia="MS Mincho" w:hAnsi="Calibri"/>
          <w:i/>
          <w:color w:val="002060"/>
        </w:rPr>
        <w:t xml:space="preserve"> in respect of which </w:t>
      </w:r>
      <w:r w:rsidR="00C22373" w:rsidRPr="002B3531">
        <w:rPr>
          <w:rFonts w:ascii="Calibri" w:eastAsia="MS Mincho" w:hAnsi="Calibri"/>
          <w:i/>
          <w:color w:val="002060"/>
        </w:rPr>
        <w:t xml:space="preserve">no </w:t>
      </w:r>
      <w:r w:rsidR="00C22373" w:rsidRPr="00283FB5">
        <w:rPr>
          <w:rFonts w:ascii="Calibri" w:eastAsia="MS Mincho" w:hAnsi="Calibri"/>
          <w:i/>
          <w:color w:val="002060"/>
        </w:rPr>
        <w:t>objections</w:t>
      </w:r>
      <w:r w:rsidR="00C22373">
        <w:rPr>
          <w:rFonts w:ascii="Calibri" w:eastAsia="MS Mincho" w:hAnsi="Calibri"/>
          <w:i/>
          <w:color w:val="002060"/>
        </w:rPr>
        <w:t xml:space="preserve"> were received</w:t>
      </w:r>
      <w:r w:rsidR="00607D3C">
        <w:rPr>
          <w:rFonts w:ascii="Calibri" w:eastAsia="MS Mincho" w:hAnsi="Calibri"/>
          <w:i/>
          <w:color w:val="002060"/>
        </w:rPr>
        <w:t>.</w:t>
      </w:r>
      <w:r w:rsidR="00254F5D" w:rsidRPr="00254F5D">
        <w:t xml:space="preserve"> </w:t>
      </w:r>
      <w:r w:rsidR="00254F5D" w:rsidRPr="00254F5D">
        <w:rPr>
          <w:rFonts w:ascii="Calibri" w:eastAsia="MS Mincho" w:hAnsi="Calibri"/>
          <w:i/>
          <w:color w:val="002060"/>
        </w:rPr>
        <w:t xml:space="preserve">The current capacity of </w:t>
      </w:r>
      <w:r w:rsidR="00254F5D">
        <w:rPr>
          <w:rFonts w:ascii="Calibri" w:eastAsia="MS Mincho" w:hAnsi="Calibri"/>
          <w:i/>
          <w:color w:val="002060"/>
        </w:rPr>
        <w:t>YGG Cwm Garw</w:t>
      </w:r>
      <w:r w:rsidR="00254F5D" w:rsidRPr="00254F5D">
        <w:rPr>
          <w:rFonts w:ascii="Calibri" w:eastAsia="MS Mincho" w:hAnsi="Calibri"/>
          <w:i/>
          <w:color w:val="002060"/>
        </w:rPr>
        <w:t xml:space="preserve"> is 210 with 123 (age 4-11) on roll as of January 2015, resulting in 87 surplus places. The number on roll is projected to rise to 161 in 2022, </w:t>
      </w:r>
      <w:r w:rsidR="00254F5D">
        <w:rPr>
          <w:rFonts w:ascii="Calibri" w:eastAsia="MS Mincho" w:hAnsi="Calibri"/>
          <w:i/>
          <w:color w:val="002060"/>
        </w:rPr>
        <w:t>meaning</w:t>
      </w:r>
      <w:r w:rsidR="00254F5D" w:rsidRPr="00254F5D">
        <w:rPr>
          <w:rFonts w:ascii="Calibri" w:eastAsia="MS Mincho" w:hAnsi="Calibri"/>
          <w:i/>
          <w:color w:val="002060"/>
        </w:rPr>
        <w:t xml:space="preserve"> that surplus places would </w:t>
      </w:r>
      <w:r w:rsidR="00254F5D">
        <w:rPr>
          <w:rFonts w:ascii="Calibri" w:eastAsia="MS Mincho" w:hAnsi="Calibri"/>
          <w:i/>
          <w:color w:val="002060"/>
        </w:rPr>
        <w:t xml:space="preserve">then still </w:t>
      </w:r>
      <w:r w:rsidR="00254F5D" w:rsidRPr="00254F5D">
        <w:rPr>
          <w:rFonts w:ascii="Calibri" w:eastAsia="MS Mincho" w:hAnsi="Calibri"/>
          <w:i/>
          <w:color w:val="002060"/>
        </w:rPr>
        <w:t>be 49. It is the ambition of the Council to increase the numbers of parents choosing Welsh medium education for their children and this needs balancing with the number of surplus places being held. Whilst there are surplus places in this school and our other Welsh-medium provision in the north of the county borough, Ysgol Cynwyd Sant, we have a deficit of places in the south.</w:t>
      </w:r>
      <w:r w:rsidR="00C22373">
        <w:rPr>
          <w:rFonts w:ascii="Calibri" w:eastAsia="MS Mincho" w:hAnsi="Calibri"/>
          <w:i/>
          <w:color w:val="002060"/>
        </w:rPr>
        <w:t xml:space="preserve">  </w:t>
      </w:r>
    </w:p>
    <w:p w:rsidR="00EB0788" w:rsidRPr="009F5C89" w:rsidRDefault="00EB0788" w:rsidP="006B71C8">
      <w:pPr>
        <w:jc w:val="both"/>
        <w:rPr>
          <w:rFonts w:ascii="Calibri" w:eastAsia="MS Mincho" w:hAnsi="Calibri"/>
        </w:rPr>
      </w:pPr>
    </w:p>
    <w:p w:rsidR="009F5C89" w:rsidRP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We strongly dis-agree with a number of the suggested advantages in the consultation paper if the proposal went ahead:</w:t>
      </w:r>
    </w:p>
    <w:p w:rsidR="009F5C89" w:rsidRPr="009F5C89" w:rsidRDefault="009F5C89" w:rsidP="006B71C8">
      <w:pPr>
        <w:numPr>
          <w:ilvl w:val="0"/>
          <w:numId w:val="40"/>
        </w:numPr>
        <w:contextualSpacing/>
        <w:jc w:val="both"/>
        <w:rPr>
          <w:rFonts w:ascii="Calibri" w:eastAsia="MS Mincho" w:hAnsi="Calibri"/>
        </w:rPr>
      </w:pPr>
      <w:r w:rsidRPr="009F5C89">
        <w:rPr>
          <w:rFonts w:ascii="Calibri" w:eastAsia="MS Mincho" w:hAnsi="Calibri"/>
        </w:rPr>
        <w:t>Allow for growth in demand of Welsh Medium Education in the county</w:t>
      </w:r>
    </w:p>
    <w:p w:rsidR="009F5C89" w:rsidRPr="009F5C89" w:rsidRDefault="009F5C89" w:rsidP="006B71C8">
      <w:pPr>
        <w:ind w:left="720" w:firstLine="720"/>
        <w:jc w:val="both"/>
        <w:rPr>
          <w:rFonts w:ascii="Calibri" w:eastAsia="MS Mincho" w:hAnsi="Calibri"/>
        </w:rPr>
      </w:pPr>
      <w:r w:rsidRPr="009F5C89">
        <w:rPr>
          <w:rFonts w:ascii="Calibri" w:eastAsia="MS Mincho" w:hAnsi="Calibri"/>
        </w:rPr>
        <w:t>borough.</w:t>
      </w:r>
    </w:p>
    <w:p w:rsidR="009F5C89" w:rsidRPr="009F5C89" w:rsidRDefault="009F5C89" w:rsidP="006B71C8">
      <w:pPr>
        <w:numPr>
          <w:ilvl w:val="0"/>
          <w:numId w:val="40"/>
        </w:numPr>
        <w:contextualSpacing/>
        <w:jc w:val="both"/>
        <w:rPr>
          <w:rFonts w:ascii="Calibri" w:eastAsia="MS Mincho" w:hAnsi="Calibri"/>
        </w:rPr>
      </w:pPr>
      <w:r w:rsidRPr="009F5C89">
        <w:rPr>
          <w:rFonts w:ascii="Calibri" w:eastAsia="MS Mincho" w:hAnsi="Calibri"/>
        </w:rPr>
        <w:t>Reduced pressure on Bro-Ogwr</w:t>
      </w:r>
    </w:p>
    <w:p w:rsidR="009F5C89" w:rsidRPr="009F5C89" w:rsidRDefault="009F5C89" w:rsidP="006B71C8">
      <w:pPr>
        <w:ind w:left="720" w:firstLine="720"/>
        <w:jc w:val="both"/>
        <w:rPr>
          <w:rFonts w:ascii="Calibri" w:eastAsia="MS Mincho" w:hAnsi="Calibri"/>
        </w:rPr>
      </w:pPr>
      <w:r w:rsidRPr="009F5C89">
        <w:rPr>
          <w:rFonts w:ascii="Calibri" w:eastAsia="MS Mincho" w:hAnsi="Calibri"/>
        </w:rPr>
        <w:t>And,</w:t>
      </w:r>
    </w:p>
    <w:p w:rsidR="009F5C89" w:rsidRDefault="009F5C89" w:rsidP="006B71C8">
      <w:pPr>
        <w:numPr>
          <w:ilvl w:val="0"/>
          <w:numId w:val="40"/>
        </w:numPr>
        <w:contextualSpacing/>
        <w:jc w:val="both"/>
        <w:rPr>
          <w:rFonts w:ascii="Calibri" w:eastAsia="MS Mincho" w:hAnsi="Calibri"/>
        </w:rPr>
      </w:pPr>
      <w:r w:rsidRPr="009F5C89">
        <w:rPr>
          <w:rFonts w:ascii="Calibri" w:eastAsia="MS Mincho" w:hAnsi="Calibri"/>
        </w:rPr>
        <w:t>Community provision could be incorporated into new school build.</w:t>
      </w:r>
    </w:p>
    <w:p w:rsidR="00EB0788" w:rsidRDefault="00EB0788" w:rsidP="006B71C8">
      <w:pPr>
        <w:contextualSpacing/>
        <w:jc w:val="both"/>
        <w:rPr>
          <w:rFonts w:ascii="Calibri" w:eastAsia="MS Mincho" w:hAnsi="Calibri"/>
        </w:rPr>
      </w:pPr>
    </w:p>
    <w:p w:rsidR="00EB0788" w:rsidRPr="00951AF8" w:rsidRDefault="00AC4886" w:rsidP="006B71C8">
      <w:pPr>
        <w:contextualSpacing/>
        <w:jc w:val="both"/>
        <w:rPr>
          <w:rFonts w:ascii="Calibri" w:eastAsia="MS Mincho" w:hAnsi="Calibri"/>
          <w:i/>
          <w:color w:val="002060"/>
        </w:rPr>
      </w:pPr>
      <w:r w:rsidRPr="002B3531">
        <w:rPr>
          <w:rFonts w:ascii="Calibri" w:eastAsia="MS Mincho" w:hAnsi="Calibri"/>
          <w:i/>
          <w:color w:val="002060"/>
        </w:rPr>
        <w:t>Noted. It is the Authority’s view, however, that the above suggested advantages are legitimate</w:t>
      </w:r>
      <w:r w:rsidR="00F07407">
        <w:rPr>
          <w:rFonts w:ascii="Calibri" w:eastAsia="MS Mincho" w:hAnsi="Calibri"/>
          <w:i/>
          <w:color w:val="002060"/>
        </w:rPr>
        <w:t xml:space="preserve"> as the relocation of the school </w:t>
      </w:r>
      <w:r w:rsidR="00F07407" w:rsidRPr="00951AF8">
        <w:rPr>
          <w:rFonts w:ascii="Calibri" w:eastAsia="MS Mincho" w:hAnsi="Calibri"/>
          <w:i/>
          <w:color w:val="002060"/>
        </w:rPr>
        <w:t>nearer the Valley’s Gateway area will allow the authority to consult on a school catchment change between YGG Cwm Garw and Ysgol Bro Ogwr thereby rebalancing the Welsh medium provision between both schools. Currently Ysgol Bro Ogwr is under increased pressure for places and the</w:t>
      </w:r>
      <w:r w:rsidR="00D41752" w:rsidRPr="00951AF8">
        <w:rPr>
          <w:rFonts w:ascii="Calibri" w:eastAsia="MS Mincho" w:hAnsi="Calibri"/>
          <w:i/>
          <w:color w:val="002060"/>
        </w:rPr>
        <w:t xml:space="preserve">re are </w:t>
      </w:r>
      <w:r w:rsidR="00F07407" w:rsidRPr="00951AF8">
        <w:rPr>
          <w:rFonts w:ascii="Calibri" w:eastAsia="MS Mincho" w:hAnsi="Calibri"/>
          <w:i/>
          <w:color w:val="002060"/>
        </w:rPr>
        <w:t xml:space="preserve">unfilled places at YGG Cwm Garw. The relocation of the school </w:t>
      </w:r>
      <w:r w:rsidR="00D41752" w:rsidRPr="00951AF8">
        <w:rPr>
          <w:rFonts w:ascii="Calibri" w:eastAsia="MS Mincho" w:hAnsi="Calibri"/>
          <w:i/>
          <w:color w:val="002060"/>
        </w:rPr>
        <w:t>to the Betws site will, together with a catchment change,</w:t>
      </w:r>
      <w:r w:rsidR="00F07407" w:rsidRPr="00951AF8">
        <w:rPr>
          <w:rFonts w:ascii="Calibri" w:eastAsia="MS Mincho" w:hAnsi="Calibri"/>
          <w:i/>
          <w:color w:val="002060"/>
        </w:rPr>
        <w:t xml:space="preserve"> free up some places in Ysgol Bro Ogwr allowing for more parents to access Welsh medium provision. </w:t>
      </w:r>
      <w:r w:rsidR="00F07407">
        <w:rPr>
          <w:rFonts w:ascii="Calibri" w:eastAsia="MS Mincho" w:hAnsi="Calibri"/>
          <w:i/>
          <w:color w:val="002060"/>
        </w:rPr>
        <w:t xml:space="preserve">The new school will be DDA compliant and suitably designed for community use. </w:t>
      </w: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 xml:space="preserve">The original plan shared some services between two schools in Betws, such as, kitchen, heating etc., however, now that is not the case, there is no reason that both schools need to be located on the same site.  </w:t>
      </w:r>
    </w:p>
    <w:p w:rsidR="00EB0788" w:rsidRDefault="00EB0788" w:rsidP="006B71C8">
      <w:pPr>
        <w:contextualSpacing/>
        <w:jc w:val="both"/>
        <w:rPr>
          <w:rFonts w:ascii="Calibri" w:eastAsia="MS Mincho" w:hAnsi="Calibri"/>
        </w:rPr>
      </w:pPr>
    </w:p>
    <w:p w:rsidR="001E5994" w:rsidRDefault="001E5994" w:rsidP="00951AF8">
      <w:pPr>
        <w:contextualSpacing/>
        <w:jc w:val="both"/>
        <w:rPr>
          <w:rFonts w:ascii="Calibri" w:eastAsia="MS Mincho" w:hAnsi="Calibri"/>
          <w:i/>
          <w:color w:val="002060"/>
        </w:rPr>
      </w:pPr>
      <w:r>
        <w:rPr>
          <w:rFonts w:ascii="Calibri" w:eastAsia="MS Mincho" w:hAnsi="Calibri"/>
          <w:i/>
          <w:color w:val="002060"/>
        </w:rPr>
        <w:t xml:space="preserve">The potential sharing of some services between two schools in </w:t>
      </w:r>
      <w:r w:rsidR="008C24C8">
        <w:rPr>
          <w:rFonts w:ascii="Calibri" w:eastAsia="MS Mincho" w:hAnsi="Calibri"/>
          <w:i/>
          <w:color w:val="002060"/>
        </w:rPr>
        <w:t>Betws, such as, kitchen</w:t>
      </w:r>
      <w:r>
        <w:rPr>
          <w:rFonts w:ascii="Calibri" w:eastAsia="MS Mincho" w:hAnsi="Calibri"/>
          <w:i/>
          <w:color w:val="002060"/>
        </w:rPr>
        <w:t xml:space="preserve"> etc. was not the overriding reason for favouring the Betws site. As stated in the consultation document </w:t>
      </w:r>
      <w:r w:rsidR="008237E4">
        <w:rPr>
          <w:rFonts w:ascii="Calibri" w:eastAsia="MS Mincho" w:hAnsi="Calibri"/>
          <w:i/>
          <w:color w:val="002060"/>
        </w:rPr>
        <w:t xml:space="preserve">itself </w:t>
      </w:r>
      <w:r>
        <w:rPr>
          <w:rFonts w:ascii="Calibri" w:eastAsia="MS Mincho" w:hAnsi="Calibri"/>
          <w:i/>
          <w:color w:val="002060"/>
        </w:rPr>
        <w:t xml:space="preserve">and in the options scoring matrix referred to above, </w:t>
      </w:r>
      <w:r w:rsidR="008237E4">
        <w:rPr>
          <w:rFonts w:ascii="Calibri" w:eastAsia="MS Mincho" w:hAnsi="Calibri"/>
          <w:i/>
          <w:color w:val="002060"/>
        </w:rPr>
        <w:t xml:space="preserve">the proposed new build relocated school on </w:t>
      </w:r>
      <w:r w:rsidR="008237E4">
        <w:rPr>
          <w:rFonts w:ascii="Calibri" w:eastAsia="MS Mincho" w:hAnsi="Calibri"/>
          <w:i/>
          <w:color w:val="002060"/>
        </w:rPr>
        <w:lastRenderedPageBreak/>
        <w:t xml:space="preserve">the Betws site was </w:t>
      </w:r>
      <w:r w:rsidR="008237E4" w:rsidRPr="004439E5">
        <w:rPr>
          <w:rFonts w:ascii="Calibri" w:eastAsia="MS Mincho" w:hAnsi="Calibri"/>
          <w:i/>
          <w:color w:val="002060"/>
        </w:rPr>
        <w:t xml:space="preserve">favoured </w:t>
      </w:r>
      <w:r w:rsidR="00D853C2">
        <w:rPr>
          <w:rFonts w:ascii="Calibri" w:eastAsia="MS Mincho" w:hAnsi="Calibri"/>
          <w:i/>
          <w:color w:val="002060"/>
        </w:rPr>
        <w:t xml:space="preserve">because it is </w:t>
      </w:r>
      <w:r w:rsidR="004439E5" w:rsidRPr="00951AF8">
        <w:rPr>
          <w:rFonts w:ascii="Calibri" w:eastAsia="MS Mincho" w:hAnsi="Calibri"/>
          <w:i/>
          <w:color w:val="002060"/>
        </w:rPr>
        <w:t>considerably more geographically ‘central’ to the county borough than any of the other Garw Valley area</w:t>
      </w:r>
      <w:r w:rsidR="000A2579" w:rsidRPr="00951AF8">
        <w:rPr>
          <w:rFonts w:ascii="Calibri" w:eastAsia="MS Mincho" w:hAnsi="Calibri"/>
          <w:i/>
          <w:color w:val="002060"/>
        </w:rPr>
        <w:t>s</w:t>
      </w:r>
      <w:r w:rsidR="004439E5" w:rsidRPr="00951AF8">
        <w:rPr>
          <w:rFonts w:ascii="Calibri" w:eastAsia="MS Mincho" w:hAnsi="Calibri"/>
          <w:i/>
          <w:color w:val="002060"/>
        </w:rPr>
        <w:t xml:space="preserve"> </w:t>
      </w:r>
      <w:r w:rsidR="0071485B" w:rsidRPr="00951AF8">
        <w:rPr>
          <w:rFonts w:ascii="Calibri" w:eastAsia="MS Mincho" w:hAnsi="Calibri"/>
          <w:i/>
          <w:color w:val="002060"/>
        </w:rPr>
        <w:t xml:space="preserve">sites and </w:t>
      </w:r>
      <w:r w:rsidR="004439E5">
        <w:rPr>
          <w:rFonts w:ascii="Calibri" w:eastAsia="MS Mincho" w:hAnsi="Calibri"/>
          <w:i/>
          <w:color w:val="002060"/>
        </w:rPr>
        <w:t>will</w:t>
      </w:r>
      <w:r w:rsidR="008237E4">
        <w:rPr>
          <w:rFonts w:ascii="Calibri" w:eastAsia="MS Mincho" w:hAnsi="Calibri"/>
          <w:i/>
          <w:color w:val="002060"/>
        </w:rPr>
        <w:t xml:space="preserve"> </w:t>
      </w:r>
      <w:r w:rsidR="004439E5">
        <w:rPr>
          <w:rFonts w:ascii="Calibri" w:eastAsia="MS Mincho" w:hAnsi="Calibri"/>
          <w:i/>
          <w:color w:val="002060"/>
        </w:rPr>
        <w:t xml:space="preserve">assist with the </w:t>
      </w:r>
      <w:r w:rsidR="008237E4">
        <w:rPr>
          <w:rFonts w:ascii="Calibri" w:eastAsia="MS Mincho" w:hAnsi="Calibri"/>
          <w:i/>
          <w:color w:val="002060"/>
        </w:rPr>
        <w:t>rebalancing and accessibility of WM provision r</w:t>
      </w:r>
      <w:r w:rsidR="008237E4" w:rsidRPr="008237E4">
        <w:rPr>
          <w:rFonts w:ascii="Calibri" w:eastAsia="MS Mincho" w:hAnsi="Calibri"/>
          <w:i/>
          <w:color w:val="002060"/>
        </w:rPr>
        <w:t xml:space="preserve">educed Pressure on Ysgol Gymraeg Bro Ogwr </w:t>
      </w:r>
      <w:r w:rsidR="008237E4">
        <w:rPr>
          <w:rFonts w:ascii="Calibri" w:eastAsia="MS Mincho" w:hAnsi="Calibri"/>
          <w:i/>
          <w:color w:val="002060"/>
        </w:rPr>
        <w:t xml:space="preserve">as a result of future housing </w:t>
      </w:r>
      <w:r w:rsidR="008237E4" w:rsidRPr="008237E4">
        <w:rPr>
          <w:rFonts w:ascii="Calibri" w:eastAsia="MS Mincho" w:hAnsi="Calibri"/>
          <w:i/>
          <w:color w:val="002060"/>
        </w:rPr>
        <w:t>developments in the Bri</w:t>
      </w:r>
      <w:r w:rsidR="008237E4">
        <w:rPr>
          <w:rFonts w:ascii="Calibri" w:eastAsia="MS Mincho" w:hAnsi="Calibri"/>
          <w:i/>
          <w:color w:val="002060"/>
        </w:rPr>
        <w:t>dgend and Valley Gateways areas</w:t>
      </w:r>
      <w:r w:rsidR="00607D3C">
        <w:rPr>
          <w:rFonts w:ascii="Calibri" w:eastAsia="MS Mincho" w:hAnsi="Calibri"/>
          <w:i/>
          <w:color w:val="002060"/>
        </w:rPr>
        <w:t xml:space="preserve">.  </w:t>
      </w:r>
    </w:p>
    <w:p w:rsidR="008237E4" w:rsidRDefault="008237E4" w:rsidP="00EB0788">
      <w:pPr>
        <w:contextualSpacing/>
        <w:rPr>
          <w:rFonts w:ascii="Calibri" w:eastAsia="MS Mincho" w:hAnsi="Calibri"/>
          <w:i/>
          <w:color w:val="002060"/>
        </w:rPr>
      </w:pPr>
    </w:p>
    <w:p w:rsidR="001E5994" w:rsidRDefault="001E5994" w:rsidP="00EB0788">
      <w:pPr>
        <w:contextualSpacing/>
        <w:rPr>
          <w:rFonts w:ascii="Calibri" w:eastAsia="MS Mincho" w:hAnsi="Calibri"/>
          <w:i/>
          <w:color w:val="002060"/>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As parents and governors of YGG Cwm Garw, we were given assurances that the outcome of the judicial review would not hinder or effect the Cwm Garw proposal.</w:t>
      </w:r>
    </w:p>
    <w:p w:rsidR="00EB0788" w:rsidRDefault="00EB0788" w:rsidP="006B71C8">
      <w:pPr>
        <w:contextualSpacing/>
        <w:jc w:val="both"/>
        <w:rPr>
          <w:rFonts w:ascii="Calibri" w:eastAsia="MS Mincho" w:hAnsi="Calibri"/>
        </w:rPr>
      </w:pPr>
    </w:p>
    <w:p w:rsidR="001E5994" w:rsidRPr="00D24D76" w:rsidRDefault="00D24D76" w:rsidP="006B71C8">
      <w:pPr>
        <w:contextualSpacing/>
        <w:jc w:val="both"/>
        <w:rPr>
          <w:rFonts w:ascii="Calibri" w:eastAsia="MS Mincho" w:hAnsi="Calibri"/>
          <w:i/>
          <w:color w:val="002060"/>
        </w:rPr>
      </w:pPr>
      <w:r w:rsidRPr="00D24D76">
        <w:rPr>
          <w:rFonts w:ascii="Calibri" w:eastAsia="MS Mincho" w:hAnsi="Calibri"/>
          <w:i/>
          <w:color w:val="002060"/>
        </w:rPr>
        <w:t xml:space="preserve">The outcome of the </w:t>
      </w:r>
      <w:r w:rsidR="00FC1D55">
        <w:rPr>
          <w:rFonts w:ascii="Calibri" w:eastAsia="MS Mincho" w:hAnsi="Calibri"/>
          <w:i/>
          <w:color w:val="002060"/>
        </w:rPr>
        <w:t>challenge</w:t>
      </w:r>
      <w:r w:rsidRPr="00D24D76">
        <w:rPr>
          <w:rFonts w:ascii="Calibri" w:eastAsia="MS Mincho" w:hAnsi="Calibri"/>
          <w:i/>
          <w:color w:val="002060"/>
        </w:rPr>
        <w:t xml:space="preserve"> has not affected the YGG Cwm Garw proposal. The Authority still proposes to make a regulated alteration to Ysgol Gynradd Gymraeg Cwm Garw by relocating the school to a new school building on the Betws Primary School site</w:t>
      </w:r>
      <w:r w:rsidR="00607D3C">
        <w:rPr>
          <w:rFonts w:ascii="Calibri" w:eastAsia="MS Mincho" w:hAnsi="Calibri"/>
          <w:i/>
          <w:color w:val="002060"/>
        </w:rPr>
        <w:t xml:space="preserve">. </w:t>
      </w:r>
    </w:p>
    <w:p w:rsidR="00EB0788" w:rsidRDefault="00EB0788" w:rsidP="006B71C8">
      <w:pPr>
        <w:contextualSpacing/>
        <w:jc w:val="both"/>
        <w:rPr>
          <w:rFonts w:ascii="Calibri" w:eastAsia="MS Mincho" w:hAnsi="Calibri"/>
        </w:rPr>
      </w:pP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We understand that a land survey recently carried out on the proposed Betws site has revealed major issues which require significant part of the funding designated to groundworks as opposed to the building.  This in our opinion is not value for money.</w:t>
      </w:r>
    </w:p>
    <w:p w:rsidR="00EB0788" w:rsidRDefault="00EB0788" w:rsidP="006B71C8">
      <w:pPr>
        <w:contextualSpacing/>
        <w:jc w:val="both"/>
        <w:rPr>
          <w:rFonts w:ascii="Calibri" w:eastAsia="MS Mincho" w:hAnsi="Calibri"/>
        </w:rPr>
      </w:pPr>
    </w:p>
    <w:p w:rsidR="00EB0788" w:rsidRPr="00106BF2" w:rsidRDefault="00106BF2" w:rsidP="006B71C8">
      <w:pPr>
        <w:contextualSpacing/>
        <w:jc w:val="both"/>
        <w:rPr>
          <w:rFonts w:ascii="Calibri" w:eastAsia="MS Mincho" w:hAnsi="Calibri"/>
          <w:i/>
          <w:color w:val="002060"/>
        </w:rPr>
      </w:pPr>
      <w:r w:rsidRPr="00106BF2">
        <w:rPr>
          <w:rFonts w:ascii="Calibri" w:eastAsia="MS Mincho" w:hAnsi="Calibri"/>
          <w:i/>
          <w:color w:val="002060"/>
        </w:rPr>
        <w:t>Given the topography and industrial heritage of much of the County Borough, it is inevitable that significant groundwork considerations will be a feature of m</w:t>
      </w:r>
      <w:r>
        <w:rPr>
          <w:rFonts w:ascii="Calibri" w:eastAsia="MS Mincho" w:hAnsi="Calibri"/>
          <w:i/>
          <w:color w:val="002060"/>
        </w:rPr>
        <w:t>any</w:t>
      </w:r>
      <w:r w:rsidRPr="00106BF2">
        <w:rPr>
          <w:rFonts w:ascii="Calibri" w:eastAsia="MS Mincho" w:hAnsi="Calibri"/>
          <w:i/>
          <w:color w:val="002060"/>
        </w:rPr>
        <w:t xml:space="preserve"> of our School Modernisation Programme schemes.</w:t>
      </w:r>
      <w:r w:rsidR="00FC1D55">
        <w:rPr>
          <w:rFonts w:ascii="Calibri" w:eastAsia="MS Mincho" w:hAnsi="Calibri"/>
          <w:i/>
          <w:color w:val="002060"/>
        </w:rPr>
        <w:t xml:space="preserve"> </w:t>
      </w:r>
      <w:r w:rsidR="00706B0E">
        <w:rPr>
          <w:rFonts w:ascii="Calibri" w:eastAsia="MS Mincho" w:hAnsi="Calibri"/>
          <w:i/>
          <w:color w:val="002060"/>
        </w:rPr>
        <w:t>Technical</w:t>
      </w:r>
      <w:r w:rsidR="002A526A">
        <w:rPr>
          <w:rFonts w:ascii="Calibri" w:eastAsia="MS Mincho" w:hAnsi="Calibri"/>
          <w:i/>
          <w:color w:val="002060"/>
        </w:rPr>
        <w:t xml:space="preserve"> Officers have confirmed that, taking into account all of the costs required to deliver the project, the revised size of school is affordable, and</w:t>
      </w:r>
      <w:r w:rsidR="0071485B">
        <w:rPr>
          <w:rFonts w:ascii="Calibri" w:eastAsia="MS Mincho" w:hAnsi="Calibri"/>
          <w:i/>
          <w:color w:val="002060"/>
        </w:rPr>
        <w:t xml:space="preserve"> </w:t>
      </w:r>
      <w:r w:rsidR="002A526A">
        <w:rPr>
          <w:rFonts w:ascii="Calibri" w:eastAsia="MS Mincho" w:hAnsi="Calibri"/>
          <w:i/>
          <w:color w:val="002060"/>
        </w:rPr>
        <w:t>it is considered that the school provided at this location will be value for money.</w:t>
      </w:r>
    </w:p>
    <w:p w:rsidR="00EB0788" w:rsidRDefault="00EB0788" w:rsidP="006B71C8">
      <w:pPr>
        <w:contextualSpacing/>
        <w:jc w:val="both"/>
        <w:rPr>
          <w:rFonts w:ascii="Calibri" w:eastAsia="MS Mincho" w:hAnsi="Calibri"/>
        </w:rPr>
      </w:pP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There is a genuine concern that this proposal is being driven forward from fear of losing funding.  This is not the right motivation and the original objectives should be remembered and realised.</w:t>
      </w:r>
    </w:p>
    <w:p w:rsidR="00EB0788" w:rsidRDefault="00EB0788" w:rsidP="006B71C8">
      <w:pPr>
        <w:contextualSpacing/>
        <w:jc w:val="both"/>
        <w:rPr>
          <w:rFonts w:ascii="Calibri" w:eastAsia="MS Mincho" w:hAnsi="Calibri"/>
        </w:rPr>
      </w:pPr>
    </w:p>
    <w:p w:rsidR="00497814" w:rsidRPr="00951AF8" w:rsidRDefault="008C24C8" w:rsidP="00951AF8">
      <w:pPr>
        <w:contextualSpacing/>
        <w:jc w:val="both"/>
        <w:rPr>
          <w:rFonts w:ascii="Calibri" w:eastAsia="MS Mincho" w:hAnsi="Calibri"/>
          <w:i/>
          <w:color w:val="002060"/>
        </w:rPr>
      </w:pPr>
      <w:r w:rsidRPr="008C24C8">
        <w:rPr>
          <w:rFonts w:ascii="Calibri" w:eastAsia="MS Mincho" w:hAnsi="Calibri"/>
          <w:i/>
          <w:color w:val="002060"/>
        </w:rPr>
        <w:t>It is not the case that</w:t>
      </w:r>
      <w:r w:rsidRPr="00951AF8">
        <w:rPr>
          <w:rFonts w:ascii="Calibri" w:eastAsia="MS Mincho" w:hAnsi="Calibri"/>
          <w:i/>
          <w:color w:val="002060"/>
        </w:rPr>
        <w:t xml:space="preserve"> </w:t>
      </w:r>
      <w:r w:rsidRPr="008C24C8">
        <w:rPr>
          <w:rFonts w:ascii="Calibri" w:eastAsia="MS Mincho" w:hAnsi="Calibri"/>
          <w:i/>
          <w:color w:val="002060"/>
        </w:rPr>
        <w:t xml:space="preserve">this proposal </w:t>
      </w:r>
      <w:r w:rsidR="000A2579">
        <w:rPr>
          <w:rFonts w:ascii="Calibri" w:eastAsia="MS Mincho" w:hAnsi="Calibri"/>
          <w:i/>
          <w:color w:val="002060"/>
        </w:rPr>
        <w:t xml:space="preserve">is </w:t>
      </w:r>
      <w:r w:rsidRPr="008C24C8">
        <w:rPr>
          <w:rFonts w:ascii="Calibri" w:eastAsia="MS Mincho" w:hAnsi="Calibri"/>
          <w:i/>
          <w:color w:val="002060"/>
        </w:rPr>
        <w:t>being driven forward from fear of losing funding. This proposal is being driven forward for the reasons stated in the Consultation Document</w:t>
      </w:r>
      <w:r w:rsidR="00497814">
        <w:rPr>
          <w:rFonts w:ascii="Calibri" w:eastAsia="MS Mincho" w:hAnsi="Calibri"/>
          <w:i/>
          <w:color w:val="002060"/>
        </w:rPr>
        <w:t>.</w:t>
      </w:r>
      <w:r w:rsidRPr="008C24C8">
        <w:rPr>
          <w:rFonts w:ascii="Calibri" w:eastAsia="MS Mincho" w:hAnsi="Calibri"/>
          <w:i/>
          <w:color w:val="002060"/>
        </w:rPr>
        <w:t xml:space="preserve"> </w:t>
      </w:r>
      <w:r w:rsidR="00497814" w:rsidRPr="00951AF8">
        <w:rPr>
          <w:rFonts w:ascii="Calibri" w:eastAsia="MS Mincho" w:hAnsi="Calibri"/>
          <w:i/>
          <w:color w:val="002060"/>
        </w:rPr>
        <w:t xml:space="preserve">Welsh-medium primary school provision for the north east of the county borough is currently provided at YGG Cwm Garw, This school is typical of a number of valley schools, being built on a hillside and with poor access for disabled pupils and visitors. It is not suitable for delivery of today’s curriculum and its condition is graded ‘Poor’ (exhibiting major defects and/or not operating as intended) with an estimated £700,000 backlog of repairs and maintenance. </w:t>
      </w:r>
    </w:p>
    <w:p w:rsidR="00497814" w:rsidRPr="00951AF8" w:rsidRDefault="00497814" w:rsidP="00951AF8">
      <w:pPr>
        <w:contextualSpacing/>
        <w:jc w:val="both"/>
        <w:rPr>
          <w:rFonts w:ascii="Calibri" w:eastAsia="MS Mincho" w:hAnsi="Calibri"/>
          <w:i/>
          <w:color w:val="002060"/>
        </w:rPr>
      </w:pPr>
      <w:r w:rsidRPr="00951AF8">
        <w:rPr>
          <w:rFonts w:ascii="Calibri" w:eastAsia="MS Mincho" w:hAnsi="Calibri"/>
          <w:i/>
          <w:color w:val="002060"/>
        </w:rPr>
        <w:t>The current capacity of the school is 210 with 123 (4-11) on roll as of January 2015, resulting in 87 surplus places. It is the ambition of the Council to increase the numbers of parents choosing Welsh medium education for their children and this needs balancing with the number of surplus places being held. Whilst we have surplus places in this school and our other Welsh-medium provision in the north of the county borough, Ysgol Cynwyd Sant, we have a deficit of places in the south.</w:t>
      </w:r>
    </w:p>
    <w:p w:rsidR="00497814" w:rsidRPr="00951AF8" w:rsidRDefault="00497814" w:rsidP="00951AF8">
      <w:pPr>
        <w:contextualSpacing/>
        <w:jc w:val="both"/>
        <w:rPr>
          <w:rFonts w:ascii="Calibri" w:eastAsia="MS Mincho" w:hAnsi="Calibri"/>
          <w:i/>
          <w:color w:val="002060"/>
        </w:rPr>
      </w:pPr>
      <w:r w:rsidRPr="00951AF8">
        <w:rPr>
          <w:rFonts w:ascii="Calibri" w:eastAsia="MS Mincho" w:hAnsi="Calibri"/>
          <w:i/>
          <w:color w:val="002060"/>
        </w:rPr>
        <w:t xml:space="preserve">Mobile classroom units were installed at both Ysgol Gymraeg Bro Ogwr in December 2013 and Ysgol Y Ferch O’r Sger in 2014 to meet the immediate sufficiency issues, but a longer term solution is required and this proposal will reduce the pressure on Ysgol Gymraeg Bro Ogwr. The relocation of YGG Cwm Garw closer to the Valleys Gateway area would make the school more accessible, as it would be more centrally located. </w:t>
      </w:r>
    </w:p>
    <w:p w:rsidR="00EB0788" w:rsidRPr="009F5C89" w:rsidRDefault="00497814" w:rsidP="006B71C8">
      <w:pPr>
        <w:contextualSpacing/>
        <w:jc w:val="both"/>
        <w:rPr>
          <w:rFonts w:ascii="Calibri" w:eastAsia="MS Mincho" w:hAnsi="Calibri"/>
        </w:rPr>
      </w:pPr>
      <w:r w:rsidRPr="008C24C8" w:rsidDel="002A526A">
        <w:rPr>
          <w:rFonts w:ascii="Calibri" w:eastAsia="MS Mincho" w:hAnsi="Calibri"/>
          <w:i/>
          <w:color w:val="002060"/>
        </w:rPr>
        <w:t xml:space="preserve"> </w:t>
      </w: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lastRenderedPageBreak/>
        <w:t>We feel strongly that this proposal is not fit for purpose in relation to the significant housing developments that are planned long term.  Officers also confirmed that the methodology in calculating the future need for WM education does not take into account the likely increase in demand from Promoting Welsh Language policies.</w:t>
      </w:r>
    </w:p>
    <w:p w:rsidR="00EB0788" w:rsidRPr="009F5C89" w:rsidRDefault="00EB0788" w:rsidP="006B71C8">
      <w:pPr>
        <w:contextualSpacing/>
        <w:jc w:val="both"/>
        <w:rPr>
          <w:rFonts w:ascii="Calibri" w:eastAsia="MS Mincho" w:hAnsi="Calibri"/>
        </w:rPr>
      </w:pPr>
    </w:p>
    <w:p w:rsidR="009F5C89" w:rsidRPr="009F5C89" w:rsidRDefault="009F5C89" w:rsidP="006B71C8">
      <w:pPr>
        <w:ind w:left="1080"/>
        <w:contextualSpacing/>
        <w:jc w:val="both"/>
        <w:rPr>
          <w:rFonts w:ascii="Calibri" w:eastAsia="MS Mincho" w:hAnsi="Calibri"/>
        </w:rPr>
      </w:pPr>
      <w:r w:rsidRPr="009F5C89">
        <w:rPr>
          <w:rFonts w:ascii="Calibri" w:eastAsia="MS Mincho" w:hAnsi="Calibri"/>
        </w:rPr>
        <w:t>The LA’s own projections confirms that the school is growing with 162 (4-11) on the roll as of September 2015 with this projected to rise to 177 in September 2019, which would mean that any surplus places would fall even further.</w:t>
      </w:r>
    </w:p>
    <w:p w:rsidR="009F5C89" w:rsidRPr="009F5C89" w:rsidRDefault="009F5C89" w:rsidP="009F5C89">
      <w:pPr>
        <w:ind w:left="1080"/>
        <w:contextualSpacing/>
        <w:rPr>
          <w:rFonts w:ascii="Calibri" w:eastAsia="MS Mincho" w:hAnsi="Calibri"/>
        </w:rPr>
      </w:pPr>
    </w:p>
    <w:p w:rsidR="0071485B" w:rsidRPr="00FC1D55" w:rsidRDefault="0071485B" w:rsidP="00FC1D55">
      <w:pPr>
        <w:contextualSpacing/>
        <w:jc w:val="both"/>
        <w:rPr>
          <w:rFonts w:ascii="Calibri" w:eastAsia="MS Mincho" w:hAnsi="Calibri"/>
          <w:i/>
          <w:color w:val="002060"/>
        </w:rPr>
      </w:pPr>
      <w:r w:rsidRPr="00FC1D55">
        <w:rPr>
          <w:rFonts w:ascii="Calibri" w:eastAsia="MS Mincho" w:hAnsi="Calibri"/>
          <w:i/>
          <w:color w:val="002060"/>
        </w:rPr>
        <w:t xml:space="preserve">The LA’s January 2015 projection for 2023 predicts a pupil population of 162 (4-11). Currently, the highest projection is at 2022 with the projected pupil population of 167 (4-11). Despite the projected increase in population from the current numbers, there would still be a significant surplus of approx. 20% at the projected highest point. This proposal is not intended to meet all of the potential future demand in respect of all future housing developments in the Bridgend area. It will bring the development closer to the Valleys Gateway area where there is housing development. </w:t>
      </w:r>
    </w:p>
    <w:p w:rsidR="0071485B" w:rsidRPr="00FC1D55" w:rsidRDefault="0071485B" w:rsidP="00FC1D55">
      <w:pPr>
        <w:contextualSpacing/>
        <w:jc w:val="both"/>
        <w:rPr>
          <w:rFonts w:ascii="Calibri" w:eastAsia="MS Mincho" w:hAnsi="Calibri"/>
          <w:i/>
          <w:color w:val="002060"/>
        </w:rPr>
      </w:pPr>
    </w:p>
    <w:p w:rsidR="0071485B" w:rsidRPr="00FC1D55" w:rsidRDefault="0071485B" w:rsidP="00FC1D55">
      <w:pPr>
        <w:contextualSpacing/>
        <w:jc w:val="both"/>
        <w:rPr>
          <w:rFonts w:ascii="Calibri" w:eastAsia="MS Mincho" w:hAnsi="Calibri"/>
          <w:i/>
          <w:color w:val="002060"/>
        </w:rPr>
      </w:pPr>
      <w:r w:rsidRPr="00FC1D55">
        <w:rPr>
          <w:rFonts w:ascii="Calibri" w:eastAsia="MS Mincho" w:hAnsi="Calibri"/>
          <w:i/>
          <w:color w:val="002060"/>
        </w:rPr>
        <w:t>The Local Authority is currently looking at the potential of a establishing a WM starter class in the south of the County Borough and a project team has been authorised and is scoping and evaluating a range of options.</w:t>
      </w:r>
    </w:p>
    <w:p w:rsidR="0071485B" w:rsidRPr="00896E20" w:rsidRDefault="0071485B" w:rsidP="0071485B">
      <w:pPr>
        <w:contextualSpacing/>
        <w:rPr>
          <w:rFonts w:ascii="Calibri" w:eastAsia="MS Mincho" w:hAnsi="Calibri"/>
          <w:i/>
          <w:color w:val="1F497D" w:themeColor="text2"/>
        </w:rPr>
      </w:pP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YGG Cwm Garw is already a community based school servicing the local area, and, with a significant number of children walking to school.  It is right in the heart of the community and plays a pivotal role in the identity, culture and language of the village and surrounding area.  It’s re-location would be a huge loss to the community and would seriously hinder the use of Welsh Language in the Valley.</w:t>
      </w:r>
    </w:p>
    <w:p w:rsidR="006F030D" w:rsidRDefault="006F030D" w:rsidP="006B71C8">
      <w:pPr>
        <w:contextualSpacing/>
        <w:jc w:val="both"/>
        <w:rPr>
          <w:rFonts w:ascii="Calibri" w:eastAsia="MS Mincho" w:hAnsi="Calibri"/>
        </w:rPr>
      </w:pPr>
    </w:p>
    <w:p w:rsidR="004C5713" w:rsidRDefault="00AB3E22" w:rsidP="006B71C8">
      <w:pPr>
        <w:contextualSpacing/>
        <w:jc w:val="both"/>
        <w:rPr>
          <w:rFonts w:ascii="Calibri" w:eastAsia="MS Mincho" w:hAnsi="Calibri"/>
        </w:rPr>
      </w:pPr>
      <w:r>
        <w:rPr>
          <w:rFonts w:ascii="Calibri" w:eastAsia="MS Mincho" w:hAnsi="Calibri"/>
          <w:i/>
          <w:color w:val="002060"/>
        </w:rPr>
        <w:t>Over two-thirds</w:t>
      </w:r>
      <w:r w:rsidR="004C5713" w:rsidRPr="006A4864">
        <w:rPr>
          <w:rFonts w:ascii="Calibri" w:eastAsia="MS Mincho" w:hAnsi="Calibri"/>
          <w:i/>
          <w:color w:val="002060"/>
        </w:rPr>
        <w:t xml:space="preserve"> of pupils </w:t>
      </w:r>
      <w:r w:rsidR="004C5713">
        <w:rPr>
          <w:rFonts w:ascii="Calibri" w:eastAsia="MS Mincho" w:hAnsi="Calibri"/>
          <w:i/>
          <w:color w:val="002060"/>
        </w:rPr>
        <w:t xml:space="preserve">currently </w:t>
      </w:r>
      <w:r w:rsidR="004C5713" w:rsidRPr="006A4864">
        <w:rPr>
          <w:rFonts w:ascii="Calibri" w:eastAsia="MS Mincho" w:hAnsi="Calibri"/>
          <w:i/>
          <w:color w:val="002060"/>
        </w:rPr>
        <w:t xml:space="preserve">attending YGG Cwm Garw </w:t>
      </w:r>
      <w:r w:rsidR="004C5713">
        <w:rPr>
          <w:rFonts w:ascii="Calibri" w:eastAsia="MS Mincho" w:hAnsi="Calibri"/>
          <w:i/>
          <w:color w:val="002060"/>
        </w:rPr>
        <w:t xml:space="preserve">do not live in Pontycymer or within walking distance of the existing school site. Many are therefore transported to </w:t>
      </w:r>
      <w:r w:rsidR="00CB21B8">
        <w:rPr>
          <w:rFonts w:ascii="Calibri" w:eastAsia="MS Mincho" w:hAnsi="Calibri"/>
          <w:i/>
          <w:color w:val="002060"/>
        </w:rPr>
        <w:t xml:space="preserve">the existing </w:t>
      </w:r>
      <w:r w:rsidR="004C5713">
        <w:rPr>
          <w:rFonts w:ascii="Calibri" w:eastAsia="MS Mincho" w:hAnsi="Calibri"/>
          <w:i/>
          <w:color w:val="002060"/>
        </w:rPr>
        <w:t>school</w:t>
      </w:r>
      <w:r w:rsidR="00462FFB">
        <w:rPr>
          <w:rFonts w:ascii="Calibri" w:eastAsia="MS Mincho" w:hAnsi="Calibri"/>
          <w:i/>
          <w:color w:val="002060"/>
        </w:rPr>
        <w:t xml:space="preserve"> from other catchment areas/communities</w:t>
      </w:r>
      <w:r w:rsidR="004C5713">
        <w:rPr>
          <w:rFonts w:ascii="Calibri" w:eastAsia="MS Mincho" w:hAnsi="Calibri"/>
          <w:i/>
          <w:color w:val="002060"/>
        </w:rPr>
        <w:t xml:space="preserve"> on free BCBC School Transport or by car.</w:t>
      </w:r>
      <w:r w:rsidR="00CB21B8" w:rsidRPr="00CB21B8">
        <w:t xml:space="preserve"> </w:t>
      </w:r>
      <w:r w:rsidR="00CB21B8" w:rsidRPr="00CB21B8">
        <w:rPr>
          <w:rFonts w:ascii="Calibri" w:eastAsia="MS Mincho" w:hAnsi="Calibri"/>
          <w:i/>
          <w:color w:val="002060"/>
        </w:rPr>
        <w:t xml:space="preserve">The </w:t>
      </w:r>
      <w:r w:rsidR="00CB21B8">
        <w:rPr>
          <w:rFonts w:ascii="Calibri" w:eastAsia="MS Mincho" w:hAnsi="Calibri"/>
          <w:i/>
          <w:color w:val="002060"/>
        </w:rPr>
        <w:t xml:space="preserve">proposed </w:t>
      </w:r>
      <w:r w:rsidR="00CB21B8" w:rsidRPr="00CB21B8">
        <w:rPr>
          <w:rFonts w:ascii="Calibri" w:eastAsia="MS Mincho" w:hAnsi="Calibri"/>
          <w:i/>
          <w:color w:val="002060"/>
        </w:rPr>
        <w:t xml:space="preserve">Betws </w:t>
      </w:r>
      <w:r w:rsidR="00CB21B8">
        <w:rPr>
          <w:rFonts w:ascii="Calibri" w:eastAsia="MS Mincho" w:hAnsi="Calibri"/>
          <w:i/>
          <w:color w:val="002060"/>
        </w:rPr>
        <w:t xml:space="preserve">relocation </w:t>
      </w:r>
      <w:r w:rsidR="00CB21B8" w:rsidRPr="00CB21B8">
        <w:rPr>
          <w:rFonts w:ascii="Calibri" w:eastAsia="MS Mincho" w:hAnsi="Calibri"/>
          <w:i/>
          <w:color w:val="002060"/>
        </w:rPr>
        <w:t>site</w:t>
      </w:r>
      <w:r w:rsidR="00CB21B8">
        <w:rPr>
          <w:rFonts w:ascii="Calibri" w:eastAsia="MS Mincho" w:hAnsi="Calibri"/>
          <w:i/>
          <w:color w:val="002060"/>
        </w:rPr>
        <w:t xml:space="preserve"> (</w:t>
      </w:r>
      <w:r w:rsidR="00CB21B8" w:rsidRPr="00A85929">
        <w:rPr>
          <w:rFonts w:ascii="Calibri" w:eastAsia="MS Mincho" w:hAnsi="Calibri"/>
          <w:i/>
          <w:color w:val="002060"/>
        </w:rPr>
        <w:t>4.7 miles down the Garw Valley</w:t>
      </w:r>
      <w:r w:rsidR="00CB21B8">
        <w:rPr>
          <w:rFonts w:ascii="Calibri" w:eastAsia="MS Mincho" w:hAnsi="Calibri"/>
          <w:i/>
          <w:color w:val="002060"/>
        </w:rPr>
        <w:t xml:space="preserve"> from the existing site)</w:t>
      </w:r>
      <w:r w:rsidR="00CB21B8" w:rsidRPr="00CB21B8">
        <w:rPr>
          <w:rFonts w:ascii="Calibri" w:eastAsia="MS Mincho" w:hAnsi="Calibri"/>
          <w:i/>
          <w:color w:val="002060"/>
        </w:rPr>
        <w:t xml:space="preserve"> is part of the Garw Valley</w:t>
      </w:r>
      <w:r w:rsidR="00CB21B8">
        <w:rPr>
          <w:rFonts w:ascii="Calibri" w:eastAsia="MS Mincho" w:hAnsi="Calibri"/>
          <w:i/>
          <w:color w:val="002060"/>
        </w:rPr>
        <w:t xml:space="preserve"> – and locating </w:t>
      </w:r>
      <w:r w:rsidR="004F5997">
        <w:rPr>
          <w:rFonts w:ascii="Calibri" w:eastAsia="MS Mincho" w:hAnsi="Calibri"/>
          <w:i/>
          <w:color w:val="002060"/>
        </w:rPr>
        <w:t>a new purpose built WM school</w:t>
      </w:r>
      <w:r w:rsidR="00CB21B8">
        <w:rPr>
          <w:rFonts w:ascii="Calibri" w:eastAsia="MS Mincho" w:hAnsi="Calibri"/>
          <w:i/>
          <w:color w:val="002060"/>
        </w:rPr>
        <w:t xml:space="preserve"> there </w:t>
      </w:r>
      <w:r w:rsidR="004F5997">
        <w:rPr>
          <w:rFonts w:ascii="Calibri" w:eastAsia="MS Mincho" w:hAnsi="Calibri"/>
          <w:i/>
          <w:color w:val="002060"/>
        </w:rPr>
        <w:t xml:space="preserve">is intended to help improve </w:t>
      </w:r>
      <w:r w:rsidR="00CB21B8" w:rsidRPr="00CB21B8">
        <w:rPr>
          <w:rFonts w:ascii="Calibri" w:eastAsia="MS Mincho" w:hAnsi="Calibri"/>
          <w:i/>
          <w:color w:val="002060"/>
        </w:rPr>
        <w:t>the use of Welsh Language in the Valley</w:t>
      </w:r>
      <w:r w:rsidR="004F5997">
        <w:rPr>
          <w:rFonts w:ascii="Calibri" w:eastAsia="MS Mincho" w:hAnsi="Calibri"/>
          <w:i/>
          <w:color w:val="002060"/>
        </w:rPr>
        <w:t>.</w:t>
      </w:r>
    </w:p>
    <w:p w:rsidR="006F030D" w:rsidRDefault="006F030D" w:rsidP="006B71C8">
      <w:pPr>
        <w:contextualSpacing/>
        <w:jc w:val="both"/>
        <w:rPr>
          <w:rFonts w:ascii="Calibri" w:eastAsia="MS Mincho" w:hAnsi="Calibri"/>
        </w:rPr>
      </w:pPr>
    </w:p>
    <w:p w:rsidR="00CB21B8" w:rsidRDefault="00CB21B8"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 xml:space="preserve">We Question the assessment that suggests that its anticipated the move would have a positive effect in terms of the Welsh Language and would provide Welsh-medium to a wider catchment.  The GOAL being to decrease the already dis-proportionately bigger catchment areas that WM schools must contend with at present.  YGG Cwm Garw should be focused on as a project for bettering education provision and not for elevating demands from another area. </w:t>
      </w:r>
    </w:p>
    <w:p w:rsidR="006F030D" w:rsidRDefault="006F030D" w:rsidP="006B71C8">
      <w:pPr>
        <w:contextualSpacing/>
        <w:jc w:val="both"/>
        <w:rPr>
          <w:rFonts w:ascii="Calibri" w:eastAsia="MS Mincho" w:hAnsi="Calibri"/>
        </w:rPr>
      </w:pPr>
    </w:p>
    <w:p w:rsidR="006F030D" w:rsidRPr="00A87E03" w:rsidRDefault="005E48EB" w:rsidP="006B71C8">
      <w:pPr>
        <w:contextualSpacing/>
        <w:jc w:val="both"/>
        <w:rPr>
          <w:rFonts w:ascii="Calibri" w:eastAsia="MS Mincho" w:hAnsi="Calibri"/>
          <w:i/>
          <w:color w:val="002060"/>
        </w:rPr>
      </w:pPr>
      <w:r w:rsidRPr="00A87E03">
        <w:rPr>
          <w:rFonts w:ascii="Calibri" w:eastAsia="MS Mincho" w:hAnsi="Calibri"/>
          <w:i/>
          <w:color w:val="002060"/>
        </w:rPr>
        <w:t xml:space="preserve">The proposal </w:t>
      </w:r>
      <w:r w:rsidRPr="00A85929">
        <w:rPr>
          <w:rFonts w:ascii="Calibri" w:eastAsia="MS Mincho" w:hAnsi="Calibri"/>
          <w:i/>
          <w:color w:val="002060"/>
        </w:rPr>
        <w:t>is</w:t>
      </w:r>
      <w:r w:rsidRPr="00A87E03">
        <w:rPr>
          <w:rFonts w:ascii="Calibri" w:eastAsia="MS Mincho" w:hAnsi="Calibri"/>
          <w:i/>
          <w:color w:val="002060"/>
        </w:rPr>
        <w:t xml:space="preserve"> focused on as a project for bettering </w:t>
      </w:r>
      <w:r w:rsidR="007930CE">
        <w:rPr>
          <w:rFonts w:ascii="Calibri" w:eastAsia="MS Mincho" w:hAnsi="Calibri"/>
          <w:i/>
          <w:color w:val="002060"/>
        </w:rPr>
        <w:t xml:space="preserve">WM </w:t>
      </w:r>
      <w:r w:rsidRPr="00A87E03">
        <w:rPr>
          <w:rFonts w:ascii="Calibri" w:eastAsia="MS Mincho" w:hAnsi="Calibri"/>
          <w:i/>
          <w:color w:val="002060"/>
        </w:rPr>
        <w:t xml:space="preserve">education provision. By building a </w:t>
      </w:r>
      <w:r w:rsidR="00A87E03" w:rsidRPr="00A87E03">
        <w:rPr>
          <w:rFonts w:ascii="Calibri" w:eastAsia="MS Mincho" w:hAnsi="Calibri"/>
          <w:i/>
          <w:color w:val="002060"/>
        </w:rPr>
        <w:t xml:space="preserve">brand </w:t>
      </w:r>
      <w:r w:rsidRPr="00A87E03">
        <w:rPr>
          <w:rFonts w:ascii="Calibri" w:eastAsia="MS Mincho" w:hAnsi="Calibri"/>
          <w:i/>
          <w:color w:val="002060"/>
        </w:rPr>
        <w:t xml:space="preserve">new, purpose built WM school in a </w:t>
      </w:r>
      <w:r w:rsidR="00A87E03" w:rsidRPr="00A87E03">
        <w:rPr>
          <w:rFonts w:ascii="Calibri" w:eastAsia="MS Mincho" w:hAnsi="Calibri"/>
          <w:i/>
          <w:color w:val="002060"/>
        </w:rPr>
        <w:t xml:space="preserve">geographically </w:t>
      </w:r>
      <w:r w:rsidR="00C44266">
        <w:rPr>
          <w:rFonts w:ascii="Calibri" w:eastAsia="MS Mincho" w:hAnsi="Calibri"/>
          <w:i/>
          <w:color w:val="002060"/>
        </w:rPr>
        <w:t xml:space="preserve">more </w:t>
      </w:r>
      <w:r w:rsidRPr="00A87E03">
        <w:rPr>
          <w:rFonts w:ascii="Calibri" w:eastAsia="MS Mincho" w:hAnsi="Calibri"/>
          <w:i/>
          <w:color w:val="002060"/>
        </w:rPr>
        <w:t>central</w:t>
      </w:r>
      <w:r w:rsidR="00A87E03" w:rsidRPr="00A87E03">
        <w:rPr>
          <w:rFonts w:ascii="Calibri" w:eastAsia="MS Mincho" w:hAnsi="Calibri"/>
          <w:i/>
          <w:color w:val="002060"/>
        </w:rPr>
        <w:t xml:space="preserve"> and more accessible</w:t>
      </w:r>
      <w:r w:rsidRPr="00A87E03">
        <w:rPr>
          <w:rFonts w:ascii="Calibri" w:eastAsia="MS Mincho" w:hAnsi="Calibri"/>
          <w:i/>
          <w:color w:val="002060"/>
        </w:rPr>
        <w:t xml:space="preserve"> location, closer to identified areas of WM demand pressures and housing developments </w:t>
      </w:r>
      <w:r w:rsidR="00A87E03" w:rsidRPr="00A87E03">
        <w:rPr>
          <w:rFonts w:ascii="Calibri" w:eastAsia="MS Mincho" w:hAnsi="Calibri"/>
          <w:i/>
          <w:color w:val="002060"/>
        </w:rPr>
        <w:t>– it is intended that education provision will be enhanced.</w:t>
      </w:r>
    </w:p>
    <w:p w:rsidR="006F030D" w:rsidRDefault="006F030D" w:rsidP="006B71C8">
      <w:pPr>
        <w:contextualSpacing/>
        <w:jc w:val="both"/>
        <w:rPr>
          <w:rFonts w:ascii="Calibri" w:eastAsia="MS Mincho" w:hAnsi="Calibri"/>
        </w:rPr>
      </w:pP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lastRenderedPageBreak/>
        <w:t>Welsh Government’s objectives in its Welsh-medium Education Strategy (WMES), is to ‘encourage greater access to Welsh medium early years and primary provision within the child’s community’.</w:t>
      </w:r>
    </w:p>
    <w:p w:rsidR="006F030D" w:rsidRDefault="006F030D" w:rsidP="006B71C8">
      <w:pPr>
        <w:contextualSpacing/>
        <w:jc w:val="both"/>
        <w:rPr>
          <w:rFonts w:ascii="Calibri" w:eastAsia="MS Mincho" w:hAnsi="Calibri"/>
        </w:rPr>
      </w:pPr>
    </w:p>
    <w:p w:rsidR="009F5C89" w:rsidRDefault="009F5C89" w:rsidP="006B71C8">
      <w:pPr>
        <w:ind w:left="1080"/>
        <w:contextualSpacing/>
        <w:jc w:val="both"/>
        <w:rPr>
          <w:rFonts w:ascii="Calibri" w:eastAsia="MS Mincho" w:hAnsi="Calibri"/>
        </w:rPr>
      </w:pPr>
      <w:r w:rsidRPr="009F5C89">
        <w:rPr>
          <w:rFonts w:ascii="Calibri" w:eastAsia="MS Mincho" w:hAnsi="Calibri"/>
        </w:rPr>
        <w:t>In its original draft WESP (2012) the council included the inten</w:t>
      </w:r>
      <w:r w:rsidR="001E71A6">
        <w:rPr>
          <w:rFonts w:ascii="Calibri" w:eastAsia="MS Mincho" w:hAnsi="Calibri"/>
        </w:rPr>
        <w:t>t</w:t>
      </w:r>
      <w:r w:rsidRPr="009F5C89">
        <w:rPr>
          <w:rFonts w:ascii="Calibri" w:eastAsia="MS Mincho" w:hAnsi="Calibri"/>
        </w:rPr>
        <w:t>ion</w:t>
      </w:r>
      <w:r w:rsidR="006B71C8">
        <w:rPr>
          <w:rFonts w:ascii="Calibri" w:eastAsia="MS Mincho" w:hAnsi="Calibri"/>
        </w:rPr>
        <w:t xml:space="preserve"> to establish ‘community based </w:t>
      </w:r>
      <w:r w:rsidRPr="009F5C89">
        <w:rPr>
          <w:rFonts w:ascii="Calibri" w:eastAsia="MS Mincho" w:hAnsi="Calibri"/>
        </w:rPr>
        <w:t>WM Schools in parts of the County Borough where Access is currently more constrained and in response to parental wishes.</w:t>
      </w:r>
    </w:p>
    <w:p w:rsidR="006F030D" w:rsidRDefault="006F030D" w:rsidP="006B71C8">
      <w:pPr>
        <w:ind w:left="1080"/>
        <w:contextualSpacing/>
        <w:jc w:val="both"/>
        <w:rPr>
          <w:rFonts w:ascii="Calibri" w:eastAsia="MS Mincho" w:hAnsi="Calibri"/>
        </w:rPr>
      </w:pPr>
    </w:p>
    <w:p w:rsidR="006F030D" w:rsidRPr="0066774E" w:rsidRDefault="00170878" w:rsidP="006B71C8">
      <w:pPr>
        <w:contextualSpacing/>
        <w:jc w:val="both"/>
        <w:rPr>
          <w:rFonts w:ascii="Calibri" w:eastAsia="MS Mincho" w:hAnsi="Calibri"/>
          <w:color w:val="002060"/>
        </w:rPr>
      </w:pPr>
      <w:r w:rsidRPr="0066774E">
        <w:rPr>
          <w:rFonts w:ascii="Calibri" w:eastAsia="MS Mincho" w:hAnsi="Calibri"/>
          <w:i/>
          <w:color w:val="002060"/>
        </w:rPr>
        <w:t xml:space="preserve">As </w:t>
      </w:r>
      <w:r w:rsidR="00A6721A" w:rsidRPr="0066774E">
        <w:rPr>
          <w:rFonts w:ascii="Calibri" w:eastAsia="MS Mincho" w:hAnsi="Calibri"/>
          <w:i/>
          <w:color w:val="002060"/>
        </w:rPr>
        <w:t>stated previously, t</w:t>
      </w:r>
      <w:r w:rsidR="00BC4457" w:rsidRPr="0066774E">
        <w:rPr>
          <w:rFonts w:ascii="Calibri" w:eastAsia="MS Mincho" w:hAnsi="Calibri"/>
          <w:i/>
          <w:color w:val="002060"/>
        </w:rPr>
        <w:t>he majority of pupils currently attending YGG Cwm Garw do not live in Pontycymer or within walking distance of the existing school site.</w:t>
      </w:r>
      <w:r w:rsidR="001E5994" w:rsidRPr="0066774E">
        <w:rPr>
          <w:rFonts w:ascii="Calibri" w:eastAsia="MS Mincho" w:hAnsi="Calibri"/>
          <w:i/>
          <w:color w:val="002060"/>
        </w:rPr>
        <w:t xml:space="preserve"> Many are transported to school on free BCBC School Transport</w:t>
      </w:r>
      <w:r w:rsidR="004C5713" w:rsidRPr="0066774E">
        <w:rPr>
          <w:rFonts w:ascii="Calibri" w:eastAsia="MS Mincho" w:hAnsi="Calibri"/>
          <w:i/>
          <w:color w:val="002060"/>
        </w:rPr>
        <w:t xml:space="preserve"> or by car</w:t>
      </w:r>
      <w:r w:rsidR="00A6721A" w:rsidRPr="0066774E">
        <w:rPr>
          <w:rFonts w:ascii="Calibri" w:eastAsia="MS Mincho" w:hAnsi="Calibri"/>
          <w:i/>
          <w:color w:val="002060"/>
        </w:rPr>
        <w:t xml:space="preserve"> from other areas.  The proposal retains WM provision in the “Garw Valley community</w:t>
      </w:r>
      <w:r w:rsidR="006A719B" w:rsidRPr="0066774E">
        <w:rPr>
          <w:rFonts w:ascii="Calibri" w:eastAsia="MS Mincho" w:hAnsi="Calibri"/>
          <w:i/>
          <w:color w:val="002060"/>
        </w:rPr>
        <w:t>”</w:t>
      </w:r>
      <w:r w:rsidR="00A6721A" w:rsidRPr="0066774E">
        <w:rPr>
          <w:rFonts w:ascii="Calibri" w:eastAsia="MS Mincho" w:hAnsi="Calibri"/>
          <w:i/>
          <w:color w:val="002060"/>
        </w:rPr>
        <w:t xml:space="preserve"> –</w:t>
      </w:r>
      <w:r w:rsidR="006A719B" w:rsidRPr="0066774E">
        <w:rPr>
          <w:rFonts w:ascii="Calibri" w:eastAsia="MS Mincho" w:hAnsi="Calibri"/>
          <w:i/>
          <w:color w:val="002060"/>
        </w:rPr>
        <w:t xml:space="preserve"> albei</w:t>
      </w:r>
      <w:r w:rsidR="00A6721A" w:rsidRPr="0066774E">
        <w:rPr>
          <w:rFonts w:ascii="Calibri" w:eastAsia="MS Mincho" w:hAnsi="Calibri"/>
          <w:i/>
          <w:color w:val="002060"/>
        </w:rPr>
        <w:t xml:space="preserve">t 4.7 miles </w:t>
      </w:r>
      <w:r w:rsidR="006A719B" w:rsidRPr="0066774E">
        <w:rPr>
          <w:rFonts w:ascii="Calibri" w:eastAsia="MS Mincho" w:hAnsi="Calibri"/>
          <w:i/>
          <w:color w:val="002060"/>
        </w:rPr>
        <w:t>further down the Garw Valley so as to be closer to areas experiencing WM demand pressures.</w:t>
      </w:r>
    </w:p>
    <w:p w:rsidR="006F030D" w:rsidRPr="001209B6" w:rsidRDefault="006F030D" w:rsidP="006B71C8">
      <w:pPr>
        <w:ind w:left="1080"/>
        <w:contextualSpacing/>
        <w:jc w:val="both"/>
        <w:rPr>
          <w:rFonts w:ascii="Calibri" w:eastAsia="MS Mincho" w:hAnsi="Calibri"/>
          <w:color w:val="00B050"/>
        </w:rPr>
      </w:pPr>
    </w:p>
    <w:p w:rsidR="006F030D" w:rsidRPr="0066774E" w:rsidRDefault="00B93028" w:rsidP="006B71C8">
      <w:pPr>
        <w:contextualSpacing/>
        <w:jc w:val="both"/>
        <w:rPr>
          <w:rFonts w:ascii="Calibri" w:eastAsia="MS Mincho" w:hAnsi="Calibri"/>
          <w:i/>
          <w:color w:val="002060"/>
        </w:rPr>
      </w:pPr>
      <w:r w:rsidRPr="0066774E">
        <w:rPr>
          <w:rFonts w:ascii="Calibri" w:eastAsia="MS Mincho" w:hAnsi="Calibri"/>
          <w:i/>
          <w:color w:val="002060"/>
        </w:rPr>
        <w:t>The Local Authority is currently looking at the potential of a establishing a WM starter class in the south of the County Borough and a project team has been authorised and is scoping and evaluating a range of options.</w:t>
      </w:r>
    </w:p>
    <w:p w:rsidR="00B93028" w:rsidRDefault="00B93028" w:rsidP="006B71C8">
      <w:pPr>
        <w:jc w:val="both"/>
        <w:rPr>
          <w:rFonts w:ascii="Calibri" w:eastAsia="MS Mincho" w:hAnsi="Calibri"/>
        </w:rPr>
      </w:pPr>
    </w:p>
    <w:p w:rsidR="00B93028" w:rsidRPr="009F5C89" w:rsidRDefault="00B93028" w:rsidP="006B71C8">
      <w:pPr>
        <w:jc w:val="both"/>
        <w:rPr>
          <w:rFonts w:ascii="Calibri" w:eastAsia="MS Mincho" w:hAnsi="Calibri"/>
        </w:rPr>
      </w:pPr>
    </w:p>
    <w:p w:rsidR="009F5C89" w:rsidRP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Catchment areas of current WM schools are far greater and their size disproportionate to those of EM schools in BCBC.  This has implications on travel times and distances for pupils and parents and raises a number of equality issues.</w:t>
      </w:r>
    </w:p>
    <w:p w:rsidR="009F5C89" w:rsidRPr="009F5C89" w:rsidRDefault="009F5C89" w:rsidP="006B71C8">
      <w:pPr>
        <w:jc w:val="both"/>
        <w:rPr>
          <w:rFonts w:ascii="Calibri" w:eastAsia="MS Mincho" w:hAnsi="Calibri"/>
        </w:rPr>
      </w:pPr>
    </w:p>
    <w:p w:rsidR="009F5C89" w:rsidRPr="006A4864" w:rsidRDefault="007930CE" w:rsidP="006B71C8">
      <w:pPr>
        <w:contextualSpacing/>
        <w:jc w:val="both"/>
        <w:rPr>
          <w:rFonts w:ascii="Calibri" w:eastAsia="MS Mincho" w:hAnsi="Calibri"/>
          <w:i/>
          <w:color w:val="002060"/>
        </w:rPr>
      </w:pPr>
      <w:r w:rsidRPr="006A4864">
        <w:rPr>
          <w:rFonts w:ascii="Calibri" w:eastAsia="MS Mincho" w:hAnsi="Calibri"/>
          <w:i/>
          <w:color w:val="002060"/>
        </w:rPr>
        <w:t xml:space="preserve">The proposal </w:t>
      </w:r>
      <w:r w:rsidR="00A85929" w:rsidRPr="006A4864">
        <w:rPr>
          <w:rFonts w:ascii="Calibri" w:eastAsia="MS Mincho" w:hAnsi="Calibri"/>
          <w:i/>
          <w:color w:val="002060"/>
        </w:rPr>
        <w:t>is to relocate YGG Cwm Garw from Pontycymer to a new build Welsh-medium primary school on the current Betws Primary School site, which is a distance of just 4.7 miles</w:t>
      </w:r>
      <w:r w:rsidR="006A4864" w:rsidRPr="006A4864">
        <w:rPr>
          <w:rFonts w:ascii="Calibri" w:eastAsia="MS Mincho" w:hAnsi="Calibri"/>
          <w:i/>
          <w:color w:val="002060"/>
        </w:rPr>
        <w:t xml:space="preserve"> away</w:t>
      </w:r>
      <w:r w:rsidR="00A85929" w:rsidRPr="006A4864">
        <w:rPr>
          <w:rFonts w:ascii="Calibri" w:eastAsia="MS Mincho" w:hAnsi="Calibri"/>
          <w:i/>
          <w:color w:val="002060"/>
        </w:rPr>
        <w:t>.</w:t>
      </w:r>
      <w:r w:rsidR="006A4864" w:rsidRPr="006A4864">
        <w:rPr>
          <w:rFonts w:ascii="Calibri" w:eastAsia="MS Mincho" w:hAnsi="Calibri"/>
          <w:i/>
          <w:color w:val="002060"/>
        </w:rPr>
        <w:t xml:space="preserve"> </w:t>
      </w:r>
      <w:r w:rsidR="001E5994" w:rsidRPr="006A4864">
        <w:rPr>
          <w:rFonts w:ascii="Calibri" w:eastAsia="MS Mincho" w:hAnsi="Calibri"/>
          <w:i/>
          <w:color w:val="002060"/>
        </w:rPr>
        <w:t xml:space="preserve">The majority of pupils </w:t>
      </w:r>
      <w:r w:rsidR="001E5994">
        <w:rPr>
          <w:rFonts w:ascii="Calibri" w:eastAsia="MS Mincho" w:hAnsi="Calibri"/>
          <w:i/>
          <w:color w:val="002060"/>
        </w:rPr>
        <w:t xml:space="preserve">currently </w:t>
      </w:r>
      <w:r w:rsidR="001E5994" w:rsidRPr="006A4864">
        <w:rPr>
          <w:rFonts w:ascii="Calibri" w:eastAsia="MS Mincho" w:hAnsi="Calibri"/>
          <w:i/>
          <w:color w:val="002060"/>
        </w:rPr>
        <w:t xml:space="preserve">attending YGG Cwm Garw </w:t>
      </w:r>
      <w:r w:rsidR="001E5994">
        <w:rPr>
          <w:rFonts w:ascii="Calibri" w:eastAsia="MS Mincho" w:hAnsi="Calibri"/>
          <w:i/>
          <w:color w:val="002060"/>
        </w:rPr>
        <w:t>do not live in Pontycymer or within walking distance of the existing school site. Many are therefore transported to school on free BCBC School Transpor</w:t>
      </w:r>
      <w:r w:rsidR="00873834">
        <w:rPr>
          <w:rFonts w:ascii="Calibri" w:eastAsia="MS Mincho" w:hAnsi="Calibri"/>
          <w:i/>
          <w:color w:val="002060"/>
        </w:rPr>
        <w:t>t by car</w:t>
      </w:r>
      <w:r w:rsidR="001E5994">
        <w:rPr>
          <w:rFonts w:ascii="Calibri" w:eastAsia="MS Mincho" w:hAnsi="Calibri"/>
          <w:i/>
          <w:color w:val="002060"/>
        </w:rPr>
        <w:t>.</w:t>
      </w:r>
      <w:r w:rsidR="006A4864">
        <w:rPr>
          <w:rFonts w:ascii="Calibri" w:eastAsia="MS Mincho" w:hAnsi="Calibri"/>
          <w:i/>
          <w:color w:val="002060"/>
        </w:rPr>
        <w:t xml:space="preserve"> Potentially, therefore, the travel times of many pupils will decrease if the proposal is implemented. </w:t>
      </w:r>
    </w:p>
    <w:p w:rsidR="006F030D" w:rsidRPr="006A4864" w:rsidRDefault="006F030D" w:rsidP="006B71C8">
      <w:pPr>
        <w:jc w:val="both"/>
        <w:rPr>
          <w:rFonts w:ascii="Calibri" w:eastAsia="MS Mincho" w:hAnsi="Calibri"/>
          <w:i/>
          <w:color w:val="002060"/>
        </w:rPr>
      </w:pPr>
    </w:p>
    <w:p w:rsidR="009F5C89" w:rsidRPr="009F5C89" w:rsidRDefault="009F5C89" w:rsidP="006B71C8">
      <w:pPr>
        <w:jc w:val="both"/>
        <w:rPr>
          <w:rFonts w:ascii="Calibri" w:eastAsia="MS Mincho" w:hAnsi="Calibri"/>
        </w:rPr>
      </w:pPr>
    </w:p>
    <w:p w:rsid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Public Transport is not ideal for parents without the use of a car to Bettws.</w:t>
      </w:r>
    </w:p>
    <w:p w:rsidR="006F030D" w:rsidRDefault="006F030D" w:rsidP="006B71C8">
      <w:pPr>
        <w:contextualSpacing/>
        <w:jc w:val="both"/>
        <w:rPr>
          <w:rFonts w:ascii="Calibri" w:eastAsia="MS Mincho" w:hAnsi="Calibri"/>
        </w:rPr>
      </w:pPr>
    </w:p>
    <w:p w:rsidR="001E5994" w:rsidRPr="009A1E8C" w:rsidRDefault="00F71875" w:rsidP="006B71C8">
      <w:pPr>
        <w:contextualSpacing/>
        <w:jc w:val="both"/>
        <w:rPr>
          <w:rFonts w:ascii="Calibri" w:eastAsia="MS Mincho" w:hAnsi="Calibri"/>
          <w:color w:val="002060"/>
        </w:rPr>
      </w:pPr>
      <w:r w:rsidRPr="009A1E8C">
        <w:rPr>
          <w:rFonts w:ascii="Calibri" w:eastAsia="MS Mincho" w:hAnsi="Calibri"/>
          <w:i/>
          <w:color w:val="002060"/>
        </w:rPr>
        <w:t xml:space="preserve">As stated above, </w:t>
      </w:r>
      <w:r w:rsidR="001E5994" w:rsidRPr="009A1E8C">
        <w:rPr>
          <w:rFonts w:ascii="Calibri" w:eastAsia="MS Mincho" w:hAnsi="Calibri"/>
          <w:i/>
          <w:color w:val="002060"/>
        </w:rPr>
        <w:t xml:space="preserve">the majority of pupils currently attending YGG Cwm Garw do not live in Pontycymer or within walking distance of the existing school site. Many are therefore transported to </w:t>
      </w:r>
      <w:r w:rsidR="001209B6" w:rsidRPr="009A1E8C">
        <w:rPr>
          <w:rFonts w:ascii="Calibri" w:eastAsia="MS Mincho" w:hAnsi="Calibri"/>
          <w:i/>
          <w:color w:val="002060"/>
        </w:rPr>
        <w:t xml:space="preserve">the existing YGG Cwm Garw </w:t>
      </w:r>
      <w:r w:rsidR="001E5994" w:rsidRPr="009A1E8C">
        <w:rPr>
          <w:rFonts w:ascii="Calibri" w:eastAsia="MS Mincho" w:hAnsi="Calibri"/>
          <w:i/>
          <w:color w:val="002060"/>
        </w:rPr>
        <w:t xml:space="preserve">school </w:t>
      </w:r>
      <w:r w:rsidR="003B6C67">
        <w:rPr>
          <w:rFonts w:ascii="Calibri" w:eastAsia="MS Mincho" w:hAnsi="Calibri"/>
          <w:i/>
          <w:color w:val="002060"/>
        </w:rPr>
        <w:t xml:space="preserve">site </w:t>
      </w:r>
      <w:r w:rsidR="001E5994" w:rsidRPr="009A1E8C">
        <w:rPr>
          <w:rFonts w:ascii="Calibri" w:eastAsia="MS Mincho" w:hAnsi="Calibri"/>
          <w:i/>
          <w:color w:val="002060"/>
        </w:rPr>
        <w:t>on free BCBC School Transport.</w:t>
      </w:r>
      <w:r w:rsidR="00B93028" w:rsidRPr="009A1E8C">
        <w:rPr>
          <w:rFonts w:ascii="Calibri" w:eastAsia="MS Mincho" w:hAnsi="Calibri"/>
          <w:i/>
          <w:color w:val="002060"/>
        </w:rPr>
        <w:t xml:space="preserve"> The parents </w:t>
      </w:r>
      <w:r w:rsidR="00DC3C1C" w:rsidRPr="009A1E8C">
        <w:rPr>
          <w:rFonts w:ascii="Calibri" w:eastAsia="MS Mincho" w:hAnsi="Calibri"/>
          <w:i/>
          <w:color w:val="002060"/>
        </w:rPr>
        <w:t xml:space="preserve">of such pupils </w:t>
      </w:r>
      <w:r w:rsidR="00B93028" w:rsidRPr="009A1E8C">
        <w:rPr>
          <w:rFonts w:ascii="Calibri" w:eastAsia="MS Mincho" w:hAnsi="Calibri"/>
          <w:i/>
          <w:color w:val="002060"/>
        </w:rPr>
        <w:t xml:space="preserve">without the use of a car therefore </w:t>
      </w:r>
      <w:r w:rsidR="009A1E8C" w:rsidRPr="009A1E8C">
        <w:rPr>
          <w:rFonts w:ascii="Calibri" w:eastAsia="MS Mincho" w:hAnsi="Calibri"/>
          <w:i/>
          <w:color w:val="002060"/>
        </w:rPr>
        <w:t xml:space="preserve">face the same </w:t>
      </w:r>
      <w:r w:rsidR="00827CF7" w:rsidRPr="009A1E8C">
        <w:rPr>
          <w:rFonts w:ascii="Calibri" w:eastAsia="MS Mincho" w:hAnsi="Calibri"/>
          <w:i/>
          <w:color w:val="002060"/>
        </w:rPr>
        <w:t xml:space="preserve">issue </w:t>
      </w:r>
      <w:r w:rsidR="00827CF7">
        <w:rPr>
          <w:rFonts w:ascii="Calibri" w:eastAsia="MS Mincho" w:hAnsi="Calibri"/>
          <w:i/>
          <w:color w:val="002060"/>
        </w:rPr>
        <w:t xml:space="preserve">of </w:t>
      </w:r>
      <w:r w:rsidR="001E2FC1">
        <w:rPr>
          <w:rFonts w:ascii="Calibri" w:eastAsia="MS Mincho" w:hAnsi="Calibri"/>
          <w:i/>
          <w:color w:val="002060"/>
        </w:rPr>
        <w:t xml:space="preserve">reliance on Public </w:t>
      </w:r>
      <w:r w:rsidR="009A1E8C" w:rsidRPr="009A1E8C">
        <w:rPr>
          <w:rFonts w:ascii="Calibri" w:eastAsia="MS Mincho" w:hAnsi="Calibri"/>
          <w:i/>
          <w:color w:val="002060"/>
        </w:rPr>
        <w:t xml:space="preserve">Transport </w:t>
      </w:r>
      <w:r w:rsidR="009A1E8C">
        <w:rPr>
          <w:rFonts w:ascii="Calibri" w:eastAsia="MS Mincho" w:hAnsi="Calibri"/>
          <w:i/>
          <w:color w:val="002060"/>
        </w:rPr>
        <w:t xml:space="preserve">when </w:t>
      </w:r>
      <w:r w:rsidR="00827CF7">
        <w:rPr>
          <w:rFonts w:ascii="Calibri" w:eastAsia="MS Mincho" w:hAnsi="Calibri"/>
          <w:i/>
          <w:color w:val="002060"/>
        </w:rPr>
        <w:t xml:space="preserve">attending the </w:t>
      </w:r>
      <w:r w:rsidR="00827CF7" w:rsidRPr="002B3531">
        <w:rPr>
          <w:rFonts w:ascii="Calibri" w:eastAsia="MS Mincho" w:hAnsi="Calibri"/>
          <w:i/>
          <w:color w:val="002060"/>
        </w:rPr>
        <w:t>existing</w:t>
      </w:r>
      <w:r w:rsidR="00827CF7" w:rsidRPr="001E71A6">
        <w:rPr>
          <w:rFonts w:ascii="Calibri" w:eastAsia="MS Mincho" w:hAnsi="Calibri"/>
          <w:i/>
          <w:color w:val="002060"/>
        </w:rPr>
        <w:t xml:space="preserve"> </w:t>
      </w:r>
      <w:r w:rsidR="00827CF7">
        <w:rPr>
          <w:rFonts w:ascii="Calibri" w:eastAsia="MS Mincho" w:hAnsi="Calibri"/>
          <w:i/>
          <w:color w:val="002060"/>
        </w:rPr>
        <w:t>site.</w:t>
      </w:r>
      <w:r w:rsidR="0067261D" w:rsidRPr="0067261D">
        <w:t xml:space="preserve"> </w:t>
      </w:r>
      <w:r w:rsidR="00827CF7">
        <w:rPr>
          <w:rFonts w:ascii="Calibri" w:eastAsia="MS Mincho" w:hAnsi="Calibri"/>
          <w:i/>
          <w:color w:val="002060"/>
        </w:rPr>
        <w:t xml:space="preserve">It is intended that the proposed new site in Betws will have a </w:t>
      </w:r>
      <w:r w:rsidR="006362A6">
        <w:rPr>
          <w:rFonts w:ascii="Calibri" w:eastAsia="MS Mincho" w:hAnsi="Calibri"/>
          <w:i/>
          <w:color w:val="002060"/>
        </w:rPr>
        <w:t>‘site-</w:t>
      </w:r>
      <w:r w:rsidR="00827CF7">
        <w:rPr>
          <w:rFonts w:ascii="Calibri" w:eastAsia="MS Mincho" w:hAnsi="Calibri"/>
          <w:i/>
          <w:color w:val="002060"/>
        </w:rPr>
        <w:t>minibus</w:t>
      </w:r>
      <w:r w:rsidR="006362A6">
        <w:rPr>
          <w:rFonts w:ascii="Calibri" w:eastAsia="MS Mincho" w:hAnsi="Calibri"/>
          <w:i/>
          <w:color w:val="002060"/>
        </w:rPr>
        <w:t xml:space="preserve">’ available for use </w:t>
      </w:r>
      <w:r w:rsidR="0083480D">
        <w:rPr>
          <w:rFonts w:ascii="Calibri" w:eastAsia="MS Mincho" w:hAnsi="Calibri"/>
          <w:i/>
          <w:color w:val="002060"/>
        </w:rPr>
        <w:t xml:space="preserve">during the school day </w:t>
      </w:r>
      <w:r w:rsidR="006362A6">
        <w:rPr>
          <w:rFonts w:ascii="Calibri" w:eastAsia="MS Mincho" w:hAnsi="Calibri"/>
          <w:i/>
          <w:color w:val="002060"/>
        </w:rPr>
        <w:t>by the co-located EM and WM schools.</w:t>
      </w:r>
      <w:r w:rsidR="002E283F">
        <w:rPr>
          <w:rFonts w:ascii="Calibri" w:eastAsia="MS Mincho" w:hAnsi="Calibri"/>
          <w:i/>
          <w:color w:val="002060"/>
        </w:rPr>
        <w:t xml:space="preserve"> Potentially this could be used e.g. in situations where parents/pupils require transport to or from site</w:t>
      </w:r>
      <w:r w:rsidR="00275FCB">
        <w:rPr>
          <w:rFonts w:ascii="Calibri" w:eastAsia="MS Mincho" w:hAnsi="Calibri"/>
          <w:i/>
          <w:color w:val="002060"/>
        </w:rPr>
        <w:t xml:space="preserve"> at times other than school start or finish.</w:t>
      </w:r>
    </w:p>
    <w:p w:rsidR="00E254CC" w:rsidRPr="009A1E8C" w:rsidRDefault="00E254CC" w:rsidP="006B71C8">
      <w:pPr>
        <w:jc w:val="both"/>
        <w:rPr>
          <w:rFonts w:ascii="Calibri" w:eastAsia="MS Mincho" w:hAnsi="Calibri"/>
          <w:i/>
          <w:color w:val="002060"/>
        </w:rPr>
      </w:pPr>
    </w:p>
    <w:p w:rsidR="009F5C89" w:rsidRPr="009F5C89" w:rsidRDefault="009F5C89" w:rsidP="006B71C8">
      <w:pPr>
        <w:jc w:val="both"/>
        <w:rPr>
          <w:rFonts w:ascii="Calibri" w:eastAsia="MS Mincho" w:hAnsi="Calibri"/>
        </w:rPr>
      </w:pPr>
    </w:p>
    <w:p w:rsidR="009F5C89" w:rsidRPr="009F5C89" w:rsidRDefault="009F5C89" w:rsidP="006B71C8">
      <w:pPr>
        <w:numPr>
          <w:ilvl w:val="0"/>
          <w:numId w:val="39"/>
        </w:numPr>
        <w:contextualSpacing/>
        <w:jc w:val="both"/>
        <w:rPr>
          <w:rFonts w:ascii="Calibri" w:eastAsia="MS Mincho" w:hAnsi="Calibri"/>
        </w:rPr>
      </w:pPr>
      <w:r w:rsidRPr="009F5C89">
        <w:rPr>
          <w:rFonts w:ascii="Calibri" w:eastAsia="MS Mincho" w:hAnsi="Calibri"/>
        </w:rPr>
        <w:t>We strongly believe that this proposal undermines a number of BCBC’s current WESP visions:</w:t>
      </w:r>
    </w:p>
    <w:p w:rsidR="009F5C89" w:rsidRPr="009F5C89" w:rsidRDefault="009F5C89" w:rsidP="006B71C8">
      <w:pPr>
        <w:jc w:val="both"/>
        <w:rPr>
          <w:rFonts w:ascii="Calibri" w:eastAsia="MS Mincho" w:hAnsi="Calibri"/>
        </w:rPr>
      </w:pPr>
    </w:p>
    <w:p w:rsidR="009F5C89" w:rsidRPr="009F5C89" w:rsidRDefault="009F5C89" w:rsidP="006B71C8">
      <w:pPr>
        <w:numPr>
          <w:ilvl w:val="1"/>
          <w:numId w:val="39"/>
        </w:numPr>
        <w:contextualSpacing/>
        <w:jc w:val="both"/>
        <w:rPr>
          <w:rFonts w:ascii="Calibri" w:eastAsia="MS Mincho" w:hAnsi="Calibri"/>
        </w:rPr>
      </w:pPr>
      <w:r w:rsidRPr="009F5C89">
        <w:rPr>
          <w:rFonts w:ascii="Calibri" w:eastAsia="MS Mincho" w:hAnsi="Calibri"/>
        </w:rPr>
        <w:t>Deliver the three principles of equality, choice and opportunity for all.</w:t>
      </w:r>
    </w:p>
    <w:p w:rsidR="009F5C89" w:rsidRPr="009F5C89" w:rsidRDefault="009F5C89" w:rsidP="006B71C8">
      <w:pPr>
        <w:numPr>
          <w:ilvl w:val="1"/>
          <w:numId w:val="39"/>
        </w:numPr>
        <w:contextualSpacing/>
        <w:jc w:val="both"/>
        <w:rPr>
          <w:rFonts w:ascii="Calibri" w:eastAsia="MS Mincho" w:hAnsi="Calibri"/>
        </w:rPr>
      </w:pPr>
      <w:r w:rsidRPr="009F5C89">
        <w:rPr>
          <w:rFonts w:ascii="Calibri" w:eastAsia="MS Mincho" w:hAnsi="Calibri"/>
        </w:rPr>
        <w:lastRenderedPageBreak/>
        <w:t>Be consistent with the national aspirations set out in the Welsh Government WM Education Strategy (WMES).</w:t>
      </w:r>
    </w:p>
    <w:p w:rsidR="009F5C89" w:rsidRPr="009F5C89" w:rsidRDefault="009F5C89" w:rsidP="006B71C8">
      <w:pPr>
        <w:numPr>
          <w:ilvl w:val="1"/>
          <w:numId w:val="39"/>
        </w:numPr>
        <w:contextualSpacing/>
        <w:jc w:val="both"/>
        <w:rPr>
          <w:rFonts w:ascii="Calibri" w:eastAsia="MS Mincho" w:hAnsi="Calibri"/>
        </w:rPr>
      </w:pPr>
      <w:r w:rsidRPr="009F5C89">
        <w:rPr>
          <w:rFonts w:ascii="Calibri" w:eastAsia="MS Mincho" w:hAnsi="Calibri"/>
        </w:rPr>
        <w:t>Ensure that Welsh Medium Education is available to all children of pre-school age and above whose parents /carers wish them to receive their education through the medium of Welsh, and this within reasonable travelling distance from children’s homes.</w:t>
      </w:r>
    </w:p>
    <w:p w:rsidR="009F5C89" w:rsidRPr="009F5C89" w:rsidRDefault="009F5C89" w:rsidP="006B71C8">
      <w:pPr>
        <w:jc w:val="both"/>
        <w:rPr>
          <w:rFonts w:ascii="Calibri" w:eastAsia="MS Mincho" w:hAnsi="Calibri"/>
        </w:rPr>
      </w:pPr>
    </w:p>
    <w:p w:rsidR="009F5C89" w:rsidRDefault="009F5C89" w:rsidP="006B71C8">
      <w:pPr>
        <w:jc w:val="both"/>
        <w:rPr>
          <w:rFonts w:ascii="Calibri" w:eastAsia="MS Mincho" w:hAnsi="Calibri"/>
        </w:rPr>
      </w:pPr>
      <w:r w:rsidRPr="009F5C89">
        <w:rPr>
          <w:rFonts w:ascii="Calibri" w:eastAsia="MS Mincho" w:hAnsi="Calibri"/>
        </w:rPr>
        <w:t>We, the Governing Body of Ysgol Gynradd Gymraeg Cwm Garw, feel strongly that,</w:t>
      </w:r>
      <w:r w:rsidR="00951AF8">
        <w:rPr>
          <w:rFonts w:ascii="Calibri" w:eastAsia="MS Mincho" w:hAnsi="Calibri"/>
        </w:rPr>
        <w:t xml:space="preserve"> </w:t>
      </w:r>
      <w:r w:rsidRPr="009F5C89">
        <w:rPr>
          <w:rFonts w:ascii="Calibri" w:eastAsia="MS Mincho" w:hAnsi="Calibri"/>
        </w:rPr>
        <w:t>Welsh Language Provision needs to be retained in the Garw Valley.</w:t>
      </w:r>
    </w:p>
    <w:p w:rsidR="00823F4D" w:rsidRDefault="00823F4D" w:rsidP="006B71C8">
      <w:pPr>
        <w:jc w:val="both"/>
        <w:rPr>
          <w:rFonts w:ascii="Calibri" w:eastAsia="MS Mincho" w:hAnsi="Calibri"/>
          <w:i/>
          <w:color w:val="002060"/>
        </w:rPr>
      </w:pPr>
    </w:p>
    <w:p w:rsidR="003B6C67" w:rsidRDefault="003B6C67" w:rsidP="006B71C8">
      <w:pPr>
        <w:jc w:val="both"/>
        <w:rPr>
          <w:rFonts w:ascii="Calibri" w:eastAsia="MS Mincho" w:hAnsi="Calibri"/>
          <w:i/>
          <w:color w:val="002060"/>
        </w:rPr>
      </w:pPr>
      <w:r>
        <w:rPr>
          <w:rFonts w:ascii="Calibri" w:eastAsia="MS Mincho" w:hAnsi="Calibri"/>
          <w:i/>
          <w:color w:val="002060"/>
        </w:rPr>
        <w:t xml:space="preserve">The Authority believes that this proposal is consistent with its </w:t>
      </w:r>
      <w:r w:rsidRPr="003B6C67">
        <w:rPr>
          <w:rFonts w:ascii="Calibri" w:eastAsia="MS Mincho" w:hAnsi="Calibri"/>
          <w:i/>
          <w:color w:val="002060"/>
        </w:rPr>
        <w:t>WESP visions</w:t>
      </w:r>
      <w:r>
        <w:rPr>
          <w:rFonts w:ascii="Calibri" w:eastAsia="MS Mincho" w:hAnsi="Calibri"/>
          <w:i/>
          <w:color w:val="002060"/>
        </w:rPr>
        <w:t>, delivering enhanced equality, choice and opportunity in terms of WM provision.</w:t>
      </w:r>
    </w:p>
    <w:p w:rsidR="003B6C67" w:rsidRDefault="003B6C67" w:rsidP="006B71C8">
      <w:pPr>
        <w:jc w:val="both"/>
        <w:rPr>
          <w:rFonts w:ascii="Calibri" w:eastAsia="MS Mincho" w:hAnsi="Calibri"/>
          <w:i/>
          <w:color w:val="002060"/>
        </w:rPr>
      </w:pPr>
    </w:p>
    <w:p w:rsidR="006F030D" w:rsidRPr="00170878" w:rsidRDefault="003B6C67" w:rsidP="006B71C8">
      <w:pPr>
        <w:jc w:val="both"/>
        <w:rPr>
          <w:rFonts w:ascii="Calibri" w:eastAsia="MS Mincho" w:hAnsi="Calibri"/>
          <w:i/>
          <w:color w:val="002060"/>
        </w:rPr>
      </w:pPr>
      <w:r w:rsidRPr="00170878">
        <w:rPr>
          <w:rFonts w:ascii="Calibri" w:eastAsia="MS Mincho" w:hAnsi="Calibri"/>
          <w:i/>
          <w:color w:val="002060"/>
        </w:rPr>
        <w:t xml:space="preserve"> </w:t>
      </w:r>
      <w:r w:rsidR="00A85929" w:rsidRPr="00170878">
        <w:rPr>
          <w:rFonts w:ascii="Calibri" w:eastAsia="MS Mincho" w:hAnsi="Calibri"/>
          <w:i/>
          <w:color w:val="002060"/>
        </w:rPr>
        <w:t xml:space="preserve">Welsh Language Provision will be retained in the Garw Valley. </w:t>
      </w:r>
      <w:r w:rsidR="007930CE" w:rsidRPr="00170878">
        <w:rPr>
          <w:rFonts w:ascii="Calibri" w:eastAsia="MS Mincho" w:hAnsi="Calibri"/>
          <w:i/>
          <w:color w:val="002060"/>
        </w:rPr>
        <w:t xml:space="preserve">The proposal is to relocate the existing </w:t>
      </w:r>
      <w:r w:rsidR="00170878">
        <w:rPr>
          <w:rFonts w:ascii="Calibri" w:eastAsia="MS Mincho" w:hAnsi="Calibri"/>
          <w:i/>
          <w:color w:val="002060"/>
        </w:rPr>
        <w:t xml:space="preserve">school </w:t>
      </w:r>
      <w:r w:rsidR="00170878" w:rsidRPr="00170878">
        <w:rPr>
          <w:rFonts w:ascii="Calibri" w:eastAsia="MS Mincho" w:hAnsi="Calibri"/>
          <w:i/>
          <w:color w:val="002060"/>
        </w:rPr>
        <w:t xml:space="preserve">to a </w:t>
      </w:r>
      <w:r w:rsidR="00170878">
        <w:rPr>
          <w:rFonts w:ascii="Calibri" w:eastAsia="MS Mincho" w:hAnsi="Calibri"/>
          <w:i/>
          <w:color w:val="002060"/>
        </w:rPr>
        <w:t xml:space="preserve">suitable, </w:t>
      </w:r>
      <w:r w:rsidR="00170878" w:rsidRPr="00170878">
        <w:rPr>
          <w:rFonts w:ascii="Calibri" w:eastAsia="MS Mincho" w:hAnsi="Calibri"/>
          <w:i/>
          <w:color w:val="002060"/>
        </w:rPr>
        <w:t xml:space="preserve">fit for purpose new school building </w:t>
      </w:r>
      <w:r w:rsidR="007930CE" w:rsidRPr="00170878">
        <w:rPr>
          <w:rFonts w:ascii="Calibri" w:eastAsia="MS Mincho" w:hAnsi="Calibri"/>
          <w:i/>
          <w:color w:val="002060"/>
        </w:rPr>
        <w:t xml:space="preserve">4.7 miles down the Garw Valley </w:t>
      </w:r>
      <w:r w:rsidR="00170878">
        <w:rPr>
          <w:rFonts w:ascii="Calibri" w:eastAsia="MS Mincho" w:hAnsi="Calibri"/>
          <w:i/>
          <w:color w:val="002060"/>
        </w:rPr>
        <w:t>in</w:t>
      </w:r>
      <w:r w:rsidR="007930CE" w:rsidRPr="00170878">
        <w:rPr>
          <w:rFonts w:ascii="Calibri" w:eastAsia="MS Mincho" w:hAnsi="Calibri"/>
          <w:i/>
          <w:color w:val="002060"/>
        </w:rPr>
        <w:t xml:space="preserve"> Betws. The Betws site is part of the Garw Valley.</w:t>
      </w:r>
    </w:p>
    <w:p w:rsidR="006F030D" w:rsidRDefault="006F030D" w:rsidP="009F5C89">
      <w:pPr>
        <w:rPr>
          <w:rFonts w:ascii="Calibri" w:eastAsia="MS Mincho" w:hAnsi="Calibri"/>
        </w:rPr>
      </w:pPr>
    </w:p>
    <w:p w:rsidR="009F5C89" w:rsidRPr="009F5C89" w:rsidRDefault="009F5C89" w:rsidP="009F5C89">
      <w:pPr>
        <w:rPr>
          <w:rFonts w:ascii="Calibri" w:eastAsia="MS Mincho" w:hAnsi="Calibri"/>
        </w:rPr>
      </w:pPr>
      <w:r w:rsidRPr="009F5C89">
        <w:rPr>
          <w:rFonts w:ascii="Calibri" w:eastAsia="MS Mincho" w:hAnsi="Calibri"/>
        </w:rPr>
        <w:t>We would like to take the opportunity to re-iterate to all stakeholders that we are committed to working in a positive manner, towards realising the needs of WM education with a suitable, fit for purpose new school building.</w:t>
      </w:r>
    </w:p>
    <w:p w:rsidR="009F5C89" w:rsidRPr="009F5C89" w:rsidRDefault="009F5C89" w:rsidP="009F5C89">
      <w:pPr>
        <w:rPr>
          <w:rFonts w:ascii="Calibri" w:eastAsia="MS Mincho" w:hAnsi="Calibri"/>
        </w:rPr>
      </w:pPr>
    </w:p>
    <w:p w:rsidR="009F5C89" w:rsidRPr="009F5C89" w:rsidRDefault="009F5C89" w:rsidP="009F5C89">
      <w:pPr>
        <w:rPr>
          <w:rFonts w:ascii="Calibri" w:eastAsia="MS Mincho" w:hAnsi="Calibri"/>
        </w:rPr>
      </w:pPr>
      <w:r w:rsidRPr="009F5C89">
        <w:rPr>
          <w:rFonts w:ascii="Calibri" w:eastAsia="MS Mincho" w:hAnsi="Calibri"/>
        </w:rPr>
        <w:t>Yours sincerely,</w:t>
      </w:r>
    </w:p>
    <w:p w:rsidR="009F5C89" w:rsidRPr="009F5C89" w:rsidRDefault="009F5C89" w:rsidP="009F5C89">
      <w:pPr>
        <w:rPr>
          <w:rFonts w:ascii="Calibri" w:eastAsia="MS Mincho" w:hAnsi="Calibri"/>
        </w:rPr>
      </w:pPr>
    </w:p>
    <w:p w:rsidR="009F5C89" w:rsidRPr="009F5C89" w:rsidRDefault="009F5C89" w:rsidP="009F5C89">
      <w:pPr>
        <w:rPr>
          <w:rFonts w:ascii="Calibri" w:eastAsia="MS Mincho" w:hAnsi="Calibri"/>
        </w:rPr>
      </w:pPr>
      <w:r w:rsidRPr="009F5C89">
        <w:rPr>
          <w:rFonts w:ascii="Calibri" w:eastAsia="MS Mincho" w:hAnsi="Calibri"/>
        </w:rPr>
        <w:t>The Governors</w:t>
      </w:r>
    </w:p>
    <w:p w:rsidR="009F5C89" w:rsidRPr="009F5C89" w:rsidRDefault="009F5C89" w:rsidP="009F5C89">
      <w:pPr>
        <w:rPr>
          <w:rFonts w:ascii="Calibri" w:eastAsia="MS Mincho" w:hAnsi="Calibri"/>
        </w:rPr>
      </w:pPr>
      <w:r w:rsidRPr="009F5C89">
        <w:rPr>
          <w:rFonts w:ascii="Calibri" w:eastAsia="MS Mincho" w:hAnsi="Calibri"/>
        </w:rPr>
        <w:t>Ysgol Gynradd Gymraeg Cwm Garw.</w:t>
      </w:r>
    </w:p>
    <w:sectPr w:rsidR="009F5C89" w:rsidRPr="009F5C89" w:rsidSect="00AC7FEF">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3C" w:rsidRDefault="0083433C">
      <w:r>
        <w:separator/>
      </w:r>
    </w:p>
  </w:endnote>
  <w:endnote w:type="continuationSeparator" w:id="0">
    <w:p w:rsidR="0083433C" w:rsidRDefault="0083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4B6o00">
    <w:panose1 w:val="00000000000000000000"/>
    <w:charset w:val="00"/>
    <w:family w:val="auto"/>
    <w:notTrueType/>
    <w:pitch w:val="default"/>
    <w:sig w:usb0="00000003" w:usb1="00000000" w:usb2="00000000" w:usb3="00000000" w:csb0="00000001" w:csb1="00000000"/>
  </w:font>
  <w:font w:name="TT476o00">
    <w:panose1 w:val="00000000000000000000"/>
    <w:charset w:val="00"/>
    <w:family w:val="auto"/>
    <w:notTrueType/>
    <w:pitch w:val="default"/>
    <w:sig w:usb0="00000003" w:usb1="00000000" w:usb2="00000000" w:usb3="00000000" w:csb0="00000001" w:csb1="00000000"/>
  </w:font>
  <w:font w:name="TT12CDo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86" w:rsidRPr="0086217B" w:rsidRDefault="00AC4886" w:rsidP="00E971AC">
    <w:pPr>
      <w:pStyle w:val="Footer"/>
      <w:jc w:val="center"/>
    </w:pPr>
    <w:r w:rsidRPr="0086217B">
      <w:rPr>
        <w:rStyle w:val="PageNumber"/>
        <w:rFonts w:ascii="Arial" w:hAnsi="Arial" w:cs="Arial"/>
        <w:sz w:val="20"/>
        <w:szCs w:val="20"/>
      </w:rPr>
      <w:fldChar w:fldCharType="begin"/>
    </w:r>
    <w:r w:rsidRPr="0086217B">
      <w:rPr>
        <w:rStyle w:val="PageNumber"/>
        <w:rFonts w:ascii="Arial" w:hAnsi="Arial" w:cs="Arial"/>
        <w:sz w:val="20"/>
        <w:szCs w:val="20"/>
      </w:rPr>
      <w:instrText xml:space="preserve"> PAGE </w:instrText>
    </w:r>
    <w:r w:rsidRPr="0086217B">
      <w:rPr>
        <w:rStyle w:val="PageNumber"/>
        <w:rFonts w:ascii="Arial" w:hAnsi="Arial" w:cs="Arial"/>
        <w:sz w:val="20"/>
        <w:szCs w:val="20"/>
      </w:rPr>
      <w:fldChar w:fldCharType="separate"/>
    </w:r>
    <w:r w:rsidR="00586F48">
      <w:rPr>
        <w:rStyle w:val="PageNumber"/>
        <w:rFonts w:ascii="Arial" w:hAnsi="Arial" w:cs="Arial"/>
        <w:noProof/>
        <w:sz w:val="20"/>
        <w:szCs w:val="20"/>
      </w:rPr>
      <w:t>2</w:t>
    </w:r>
    <w:r w:rsidRPr="0086217B">
      <w:rPr>
        <w:rStyle w:val="PageNumber"/>
        <w:rFonts w:ascii="Arial" w:hAnsi="Arial" w:cs="Arial"/>
        <w:sz w:val="20"/>
        <w:szCs w:val="20"/>
      </w:rPr>
      <w:fldChar w:fldCharType="end"/>
    </w:r>
  </w:p>
  <w:p w:rsidR="00AC4886" w:rsidRDefault="00AC4886"/>
  <w:p w:rsidR="00AC4886" w:rsidRDefault="00AC48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3C" w:rsidRDefault="0083433C">
      <w:r>
        <w:separator/>
      </w:r>
    </w:p>
  </w:footnote>
  <w:footnote w:type="continuationSeparator" w:id="0">
    <w:p w:rsidR="0083433C" w:rsidRDefault="0083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2F"/>
    <w:multiLevelType w:val="hybridMultilevel"/>
    <w:tmpl w:val="F02C5808"/>
    <w:lvl w:ilvl="0" w:tplc="D71A9E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E4742"/>
    <w:multiLevelType w:val="hybridMultilevel"/>
    <w:tmpl w:val="C36217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8A2716"/>
    <w:multiLevelType w:val="multilevel"/>
    <w:tmpl w:val="6ED67BDA"/>
    <w:lvl w:ilvl="0">
      <w:start w:val="1"/>
      <w:numFmt w:val="lowerRoman"/>
      <w:lvlText w:val="%1."/>
      <w:lvlJc w:val="right"/>
      <w:pPr>
        <w:tabs>
          <w:tab w:val="num" w:pos="1004"/>
        </w:tabs>
        <w:ind w:left="1004" w:hanging="360"/>
      </w:pPr>
      <w:rPr>
        <w:rFonts w:hint="default"/>
      </w:rPr>
    </w:lvl>
    <w:lvl w:ilvl="1">
      <w:start w:val="1"/>
      <w:numFmt w:val="decimal"/>
      <w:lvlText w:val="%1.%2"/>
      <w:lvlJc w:val="left"/>
      <w:pPr>
        <w:tabs>
          <w:tab w:val="num" w:pos="1004"/>
        </w:tabs>
        <w:ind w:left="1004" w:hanging="360"/>
      </w:pPr>
      <w:rPr>
        <w:rFonts w:hint="default"/>
      </w:rPr>
    </w:lvl>
    <w:lvl w:ilvl="2">
      <w:start w:val="1"/>
      <w:numFmt w:val="bullet"/>
      <w:lvlText w:val=""/>
      <w:lvlJc w:val="left"/>
      <w:pPr>
        <w:tabs>
          <w:tab w:val="num" w:pos="1364"/>
        </w:tabs>
        <w:ind w:left="1364" w:hanging="720"/>
      </w:pPr>
      <w:rPr>
        <w:rFonts w:ascii="Symbol" w:hAnsi="Symbol" w:hint="default"/>
      </w:rPr>
    </w:lvl>
    <w:lvl w:ilvl="3">
      <w:start w:val="1"/>
      <w:numFmt w:val="decimal"/>
      <w:lvlText w:val="%1.%2.%3.%4"/>
      <w:lvlJc w:val="left"/>
      <w:pPr>
        <w:tabs>
          <w:tab w:val="num" w:pos="1724"/>
        </w:tabs>
        <w:ind w:left="1724" w:hanging="1080"/>
      </w:pPr>
      <w:rPr>
        <w:rFonts w:hint="default"/>
      </w:rPr>
    </w:lvl>
    <w:lvl w:ilvl="4">
      <w:start w:val="1"/>
      <w:numFmt w:val="decimal"/>
      <w:lvlText w:val="%1.%2.%3.%4.%5"/>
      <w:lvlJc w:val="left"/>
      <w:pPr>
        <w:tabs>
          <w:tab w:val="num" w:pos="1724"/>
        </w:tabs>
        <w:ind w:left="1724" w:hanging="1080"/>
      </w:pPr>
      <w:rPr>
        <w:rFonts w:hint="default"/>
      </w:rPr>
    </w:lvl>
    <w:lvl w:ilvl="5">
      <w:start w:val="1"/>
      <w:numFmt w:val="decimal"/>
      <w:lvlText w:val="%1.%2.%3.%4.%5.%6"/>
      <w:lvlJc w:val="left"/>
      <w:pPr>
        <w:tabs>
          <w:tab w:val="num" w:pos="2084"/>
        </w:tabs>
        <w:ind w:left="2084" w:hanging="1440"/>
      </w:pPr>
      <w:rPr>
        <w:rFonts w:hint="default"/>
      </w:rPr>
    </w:lvl>
    <w:lvl w:ilvl="6">
      <w:start w:val="1"/>
      <w:numFmt w:val="decimal"/>
      <w:lvlText w:val="%1.%2.%3.%4.%5.%6.%7"/>
      <w:lvlJc w:val="left"/>
      <w:pPr>
        <w:tabs>
          <w:tab w:val="num" w:pos="2084"/>
        </w:tabs>
        <w:ind w:left="2084" w:hanging="1440"/>
      </w:pPr>
      <w:rPr>
        <w:rFonts w:hint="default"/>
      </w:rPr>
    </w:lvl>
    <w:lvl w:ilvl="7">
      <w:start w:val="1"/>
      <w:numFmt w:val="decimal"/>
      <w:lvlText w:val="%1.%2.%3.%4.%5.%6.%7.%8"/>
      <w:lvlJc w:val="left"/>
      <w:pPr>
        <w:tabs>
          <w:tab w:val="num" w:pos="2444"/>
        </w:tabs>
        <w:ind w:left="2444" w:hanging="1800"/>
      </w:pPr>
      <w:rPr>
        <w:rFonts w:hint="default"/>
      </w:rPr>
    </w:lvl>
    <w:lvl w:ilvl="8">
      <w:start w:val="1"/>
      <w:numFmt w:val="decimal"/>
      <w:lvlText w:val="%1.%2.%3.%4.%5.%6.%7.%8.%9"/>
      <w:lvlJc w:val="left"/>
      <w:pPr>
        <w:tabs>
          <w:tab w:val="num" w:pos="2444"/>
        </w:tabs>
        <w:ind w:left="2444" w:hanging="1800"/>
      </w:pPr>
      <w:rPr>
        <w:rFonts w:hint="default"/>
      </w:rPr>
    </w:lvl>
  </w:abstractNum>
  <w:abstractNum w:abstractNumId="3">
    <w:nsid w:val="04DE6285"/>
    <w:multiLevelType w:val="hybridMultilevel"/>
    <w:tmpl w:val="C4D8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2A5C10"/>
    <w:multiLevelType w:val="hybridMultilevel"/>
    <w:tmpl w:val="D3CA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2B0384"/>
    <w:multiLevelType w:val="hybridMultilevel"/>
    <w:tmpl w:val="0DCA7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8146E5"/>
    <w:multiLevelType w:val="hybridMultilevel"/>
    <w:tmpl w:val="3D74FA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0C263197"/>
    <w:multiLevelType w:val="multilevel"/>
    <w:tmpl w:val="502862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47617"/>
    <w:multiLevelType w:val="hybridMultilevel"/>
    <w:tmpl w:val="71A4FD12"/>
    <w:lvl w:ilvl="0" w:tplc="916A2FC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7635E7"/>
    <w:multiLevelType w:val="multilevel"/>
    <w:tmpl w:val="B68EF9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2D092A"/>
    <w:multiLevelType w:val="hybridMultilevel"/>
    <w:tmpl w:val="43C8C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8B6B45"/>
    <w:multiLevelType w:val="multilevel"/>
    <w:tmpl w:val="EB387A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D14AF0"/>
    <w:multiLevelType w:val="multilevel"/>
    <w:tmpl w:val="B68EF9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CF76D7D"/>
    <w:multiLevelType w:val="multilevel"/>
    <w:tmpl w:val="24925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ED805F8"/>
    <w:multiLevelType w:val="hybridMultilevel"/>
    <w:tmpl w:val="81B8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0C5826"/>
    <w:multiLevelType w:val="multilevel"/>
    <w:tmpl w:val="C0DC5322"/>
    <w:lvl w:ilvl="0">
      <w:start w:val="8"/>
      <w:numFmt w:val="decimal"/>
      <w:lvlText w:val="%1"/>
      <w:lvlJc w:val="left"/>
      <w:pPr>
        <w:ind w:left="360" w:hanging="360"/>
      </w:pPr>
      <w:rPr>
        <w:rFonts w:eastAsia="Calibri" w:hint="default"/>
      </w:rPr>
    </w:lvl>
    <w:lvl w:ilvl="1">
      <w:start w:val="3"/>
      <w:numFmt w:val="decimal"/>
      <w:lvlText w:val="%1.%2"/>
      <w:lvlJc w:val="left"/>
      <w:pPr>
        <w:ind w:left="502"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6">
    <w:nsid w:val="22E43BDE"/>
    <w:multiLevelType w:val="hybridMultilevel"/>
    <w:tmpl w:val="DE68C9A4"/>
    <w:lvl w:ilvl="0" w:tplc="2176FFC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67640E"/>
    <w:multiLevelType w:val="hybridMultilevel"/>
    <w:tmpl w:val="06203A6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E75D82"/>
    <w:multiLevelType w:val="hybridMultilevel"/>
    <w:tmpl w:val="1384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B061D5"/>
    <w:multiLevelType w:val="hybridMultilevel"/>
    <w:tmpl w:val="D000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794F02"/>
    <w:multiLevelType w:val="hybridMultilevel"/>
    <w:tmpl w:val="AB7665B2"/>
    <w:lvl w:ilvl="0" w:tplc="B0EE09A8">
      <w:start w:val="1"/>
      <w:numFmt w:val="bullet"/>
      <w:lvlText w:val="►"/>
      <w:lvlJc w:val="left"/>
      <w:pPr>
        <w:ind w:left="720" w:hanging="360"/>
      </w:pPr>
      <w:rPr>
        <w:rFonts w:ascii="Arial" w:hAnsi="Arial" w:hint="default"/>
        <w:color w:val="F78F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E77941"/>
    <w:multiLevelType w:val="hybridMultilevel"/>
    <w:tmpl w:val="1D68A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9E004A0"/>
    <w:multiLevelType w:val="multilevel"/>
    <w:tmpl w:val="A35CA5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3C04EA8"/>
    <w:multiLevelType w:val="hybridMultilevel"/>
    <w:tmpl w:val="9A74D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A5B4254"/>
    <w:multiLevelType w:val="multilevel"/>
    <w:tmpl w:val="AC68A5E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4A5D1774"/>
    <w:multiLevelType w:val="multilevel"/>
    <w:tmpl w:val="B68EF97C"/>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nsid w:val="516A2134"/>
    <w:multiLevelType w:val="multilevel"/>
    <w:tmpl w:val="F6860E0E"/>
    <w:lvl w:ilvl="0">
      <w:start w:val="7"/>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7">
    <w:nsid w:val="53F1045A"/>
    <w:multiLevelType w:val="multilevel"/>
    <w:tmpl w:val="1FFC7A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F616EC"/>
    <w:multiLevelType w:val="multilevel"/>
    <w:tmpl w:val="2EB2D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636CD0"/>
    <w:multiLevelType w:val="multilevel"/>
    <w:tmpl w:val="B68EF97C"/>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nsid w:val="5A925B68"/>
    <w:multiLevelType w:val="multilevel"/>
    <w:tmpl w:val="00C4B3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475196"/>
    <w:multiLevelType w:val="hybridMultilevel"/>
    <w:tmpl w:val="4162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5172E1"/>
    <w:multiLevelType w:val="multilevel"/>
    <w:tmpl w:val="37BEF6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30459F8"/>
    <w:multiLevelType w:val="hybridMultilevel"/>
    <w:tmpl w:val="8968D240"/>
    <w:lvl w:ilvl="0" w:tplc="F3F6CA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DC53A9"/>
    <w:multiLevelType w:val="multilevel"/>
    <w:tmpl w:val="CF74237E"/>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nsid w:val="67877EDB"/>
    <w:multiLevelType w:val="hybridMultilevel"/>
    <w:tmpl w:val="4A1A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65113F"/>
    <w:multiLevelType w:val="hybridMultilevel"/>
    <w:tmpl w:val="8756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FB6BFC"/>
    <w:multiLevelType w:val="hybridMultilevel"/>
    <w:tmpl w:val="DF94F3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6C751C14"/>
    <w:multiLevelType w:val="hybridMultilevel"/>
    <w:tmpl w:val="0BE21D0C"/>
    <w:lvl w:ilvl="0" w:tplc="33E6572E">
      <w:start w:val="1"/>
      <w:numFmt w:val="lowerLetter"/>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nsid w:val="76794446"/>
    <w:multiLevelType w:val="multilevel"/>
    <w:tmpl w:val="1E12E22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69E60AC"/>
    <w:multiLevelType w:val="hybridMultilevel"/>
    <w:tmpl w:val="F2EE2B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nsid w:val="7BC3399F"/>
    <w:multiLevelType w:val="hybridMultilevel"/>
    <w:tmpl w:val="9D729200"/>
    <w:lvl w:ilvl="0" w:tplc="1A02FF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7F7251"/>
    <w:multiLevelType w:val="multilevel"/>
    <w:tmpl w:val="55B46D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2"/>
  </w:num>
  <w:num w:numId="3">
    <w:abstractNumId w:val="2"/>
  </w:num>
  <w:num w:numId="4">
    <w:abstractNumId w:val="30"/>
  </w:num>
  <w:num w:numId="5">
    <w:abstractNumId w:val="13"/>
  </w:num>
  <w:num w:numId="6">
    <w:abstractNumId w:val="11"/>
  </w:num>
  <w:num w:numId="7">
    <w:abstractNumId w:val="28"/>
  </w:num>
  <w:num w:numId="8">
    <w:abstractNumId w:val="27"/>
  </w:num>
  <w:num w:numId="9">
    <w:abstractNumId w:val="42"/>
  </w:num>
  <w:num w:numId="10">
    <w:abstractNumId w:val="7"/>
  </w:num>
  <w:num w:numId="11">
    <w:abstractNumId w:val="34"/>
  </w:num>
  <w:num w:numId="12">
    <w:abstractNumId w:val="12"/>
  </w:num>
  <w:num w:numId="13">
    <w:abstractNumId w:val="9"/>
  </w:num>
  <w:num w:numId="14">
    <w:abstractNumId w:val="24"/>
  </w:num>
  <w:num w:numId="15">
    <w:abstractNumId w:val="19"/>
  </w:num>
  <w:num w:numId="16">
    <w:abstractNumId w:val="32"/>
  </w:num>
  <w:num w:numId="17">
    <w:abstractNumId w:val="29"/>
  </w:num>
  <w:num w:numId="18">
    <w:abstractNumId w:val="40"/>
  </w:num>
  <w:num w:numId="19">
    <w:abstractNumId w:val="14"/>
  </w:num>
  <w:num w:numId="20">
    <w:abstractNumId w:val="4"/>
  </w:num>
  <w:num w:numId="21">
    <w:abstractNumId w:val="35"/>
  </w:num>
  <w:num w:numId="22">
    <w:abstractNumId w:val="36"/>
  </w:num>
  <w:num w:numId="23">
    <w:abstractNumId w:val="18"/>
  </w:num>
  <w:num w:numId="24">
    <w:abstractNumId w:val="17"/>
  </w:num>
  <w:num w:numId="25">
    <w:abstractNumId w:val="38"/>
  </w:num>
  <w:num w:numId="26">
    <w:abstractNumId w:val="8"/>
  </w:num>
  <w:num w:numId="27">
    <w:abstractNumId w:val="41"/>
  </w:num>
  <w:num w:numId="28">
    <w:abstractNumId w:val="39"/>
  </w:num>
  <w:num w:numId="29">
    <w:abstractNumId w:val="37"/>
  </w:num>
  <w:num w:numId="30">
    <w:abstractNumId w:val="10"/>
  </w:num>
  <w:num w:numId="31">
    <w:abstractNumId w:val="23"/>
  </w:num>
  <w:num w:numId="32">
    <w:abstractNumId w:val="5"/>
  </w:num>
  <w:num w:numId="33">
    <w:abstractNumId w:val="1"/>
  </w:num>
  <w:num w:numId="34">
    <w:abstractNumId w:val="3"/>
  </w:num>
  <w:num w:numId="35">
    <w:abstractNumId w:val="31"/>
  </w:num>
  <w:num w:numId="36">
    <w:abstractNumId w:val="0"/>
  </w:num>
  <w:num w:numId="37">
    <w:abstractNumId w:val="16"/>
  </w:num>
  <w:num w:numId="38">
    <w:abstractNumId w:val="25"/>
  </w:num>
  <w:num w:numId="39">
    <w:abstractNumId w:val="33"/>
  </w:num>
  <w:num w:numId="40">
    <w:abstractNumId w:val="6"/>
  </w:num>
  <w:num w:numId="41">
    <w:abstractNumId w:val="20"/>
  </w:num>
  <w:num w:numId="42">
    <w:abstractNumId w:val="15"/>
  </w:num>
  <w:num w:numId="4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AC"/>
    <w:rsid w:val="00000A72"/>
    <w:rsid w:val="000039C7"/>
    <w:rsid w:val="00006F36"/>
    <w:rsid w:val="00007FAC"/>
    <w:rsid w:val="00012A4E"/>
    <w:rsid w:val="000130FB"/>
    <w:rsid w:val="000143C1"/>
    <w:rsid w:val="00014745"/>
    <w:rsid w:val="000156F9"/>
    <w:rsid w:val="00016F8C"/>
    <w:rsid w:val="000219DB"/>
    <w:rsid w:val="00023F18"/>
    <w:rsid w:val="00030CCD"/>
    <w:rsid w:val="00033468"/>
    <w:rsid w:val="00033DC1"/>
    <w:rsid w:val="00033EDD"/>
    <w:rsid w:val="00035E1E"/>
    <w:rsid w:val="000378B2"/>
    <w:rsid w:val="00037FFA"/>
    <w:rsid w:val="0004251A"/>
    <w:rsid w:val="00044C06"/>
    <w:rsid w:val="00044F59"/>
    <w:rsid w:val="00047918"/>
    <w:rsid w:val="00051015"/>
    <w:rsid w:val="00051E45"/>
    <w:rsid w:val="00052769"/>
    <w:rsid w:val="00061007"/>
    <w:rsid w:val="00061492"/>
    <w:rsid w:val="00061FFD"/>
    <w:rsid w:val="000634A3"/>
    <w:rsid w:val="00063A6D"/>
    <w:rsid w:val="00064C93"/>
    <w:rsid w:val="00065080"/>
    <w:rsid w:val="00065512"/>
    <w:rsid w:val="00066C0F"/>
    <w:rsid w:val="000679A9"/>
    <w:rsid w:val="00071FE7"/>
    <w:rsid w:val="00072DE9"/>
    <w:rsid w:val="00075E64"/>
    <w:rsid w:val="00077219"/>
    <w:rsid w:val="0008538F"/>
    <w:rsid w:val="000858AD"/>
    <w:rsid w:val="00090E32"/>
    <w:rsid w:val="00093820"/>
    <w:rsid w:val="000A0923"/>
    <w:rsid w:val="000A1F45"/>
    <w:rsid w:val="000A2579"/>
    <w:rsid w:val="000A4EE1"/>
    <w:rsid w:val="000A5B8F"/>
    <w:rsid w:val="000B119A"/>
    <w:rsid w:val="000B19B9"/>
    <w:rsid w:val="000B46C1"/>
    <w:rsid w:val="000B5E34"/>
    <w:rsid w:val="000B689A"/>
    <w:rsid w:val="000B7F81"/>
    <w:rsid w:val="000C0019"/>
    <w:rsid w:val="000C0803"/>
    <w:rsid w:val="000D1722"/>
    <w:rsid w:val="000D680D"/>
    <w:rsid w:val="000D6D01"/>
    <w:rsid w:val="000D7E1E"/>
    <w:rsid w:val="000E1109"/>
    <w:rsid w:val="000E31E2"/>
    <w:rsid w:val="000E3B77"/>
    <w:rsid w:val="000E4D93"/>
    <w:rsid w:val="000E573F"/>
    <w:rsid w:val="000E688C"/>
    <w:rsid w:val="000F064A"/>
    <w:rsid w:val="000F285A"/>
    <w:rsid w:val="00106BF2"/>
    <w:rsid w:val="00111699"/>
    <w:rsid w:val="001124BA"/>
    <w:rsid w:val="001209B6"/>
    <w:rsid w:val="00121ADB"/>
    <w:rsid w:val="00124F81"/>
    <w:rsid w:val="00126C1B"/>
    <w:rsid w:val="00131D3B"/>
    <w:rsid w:val="001338FF"/>
    <w:rsid w:val="00136D31"/>
    <w:rsid w:val="00136FC2"/>
    <w:rsid w:val="00137156"/>
    <w:rsid w:val="001407F7"/>
    <w:rsid w:val="001423EE"/>
    <w:rsid w:val="001449F7"/>
    <w:rsid w:val="00145208"/>
    <w:rsid w:val="00145648"/>
    <w:rsid w:val="0015128A"/>
    <w:rsid w:val="001545F6"/>
    <w:rsid w:val="001566ED"/>
    <w:rsid w:val="0016037E"/>
    <w:rsid w:val="00160600"/>
    <w:rsid w:val="00163A8B"/>
    <w:rsid w:val="00164234"/>
    <w:rsid w:val="00170878"/>
    <w:rsid w:val="00172C34"/>
    <w:rsid w:val="00173340"/>
    <w:rsid w:val="00174B93"/>
    <w:rsid w:val="00182BF2"/>
    <w:rsid w:val="00183F8E"/>
    <w:rsid w:val="0018469C"/>
    <w:rsid w:val="00184808"/>
    <w:rsid w:val="00187F96"/>
    <w:rsid w:val="00192236"/>
    <w:rsid w:val="001A0CC8"/>
    <w:rsid w:val="001A1D4D"/>
    <w:rsid w:val="001B51A1"/>
    <w:rsid w:val="001B6831"/>
    <w:rsid w:val="001B7BE4"/>
    <w:rsid w:val="001C0E3B"/>
    <w:rsid w:val="001C2890"/>
    <w:rsid w:val="001C2940"/>
    <w:rsid w:val="001C5F05"/>
    <w:rsid w:val="001E1EF2"/>
    <w:rsid w:val="001E2FC1"/>
    <w:rsid w:val="001E3142"/>
    <w:rsid w:val="001E5994"/>
    <w:rsid w:val="001E71A6"/>
    <w:rsid w:val="001F0827"/>
    <w:rsid w:val="001F0F22"/>
    <w:rsid w:val="001F1AD6"/>
    <w:rsid w:val="001F275E"/>
    <w:rsid w:val="001F2AE9"/>
    <w:rsid w:val="001F433E"/>
    <w:rsid w:val="001F4DE4"/>
    <w:rsid w:val="001F57DF"/>
    <w:rsid w:val="001F642B"/>
    <w:rsid w:val="001F717B"/>
    <w:rsid w:val="00201402"/>
    <w:rsid w:val="002021EF"/>
    <w:rsid w:val="00204AC0"/>
    <w:rsid w:val="0020593E"/>
    <w:rsid w:val="00211F11"/>
    <w:rsid w:val="0021678A"/>
    <w:rsid w:val="00222E3B"/>
    <w:rsid w:val="00223C5C"/>
    <w:rsid w:val="00236A0C"/>
    <w:rsid w:val="00236A31"/>
    <w:rsid w:val="00245E4F"/>
    <w:rsid w:val="00254F5D"/>
    <w:rsid w:val="00255580"/>
    <w:rsid w:val="00260FDC"/>
    <w:rsid w:val="00263BDE"/>
    <w:rsid w:val="00264614"/>
    <w:rsid w:val="002709B1"/>
    <w:rsid w:val="00275FCB"/>
    <w:rsid w:val="00280D21"/>
    <w:rsid w:val="00281BCD"/>
    <w:rsid w:val="00282A5D"/>
    <w:rsid w:val="00283FB5"/>
    <w:rsid w:val="00285A63"/>
    <w:rsid w:val="00286DEB"/>
    <w:rsid w:val="002915BA"/>
    <w:rsid w:val="0029424F"/>
    <w:rsid w:val="0029658A"/>
    <w:rsid w:val="002A18AE"/>
    <w:rsid w:val="002A3E77"/>
    <w:rsid w:val="002A4EBF"/>
    <w:rsid w:val="002A526A"/>
    <w:rsid w:val="002B0DF9"/>
    <w:rsid w:val="002B2ED8"/>
    <w:rsid w:val="002B3531"/>
    <w:rsid w:val="002B3C90"/>
    <w:rsid w:val="002B6401"/>
    <w:rsid w:val="002C6483"/>
    <w:rsid w:val="002D1C85"/>
    <w:rsid w:val="002D3153"/>
    <w:rsid w:val="002E0E8F"/>
    <w:rsid w:val="002E192A"/>
    <w:rsid w:val="002E283F"/>
    <w:rsid w:val="002E2D6E"/>
    <w:rsid w:val="002E3032"/>
    <w:rsid w:val="002E4FF3"/>
    <w:rsid w:val="002E58CC"/>
    <w:rsid w:val="002E7FD8"/>
    <w:rsid w:val="002F01BC"/>
    <w:rsid w:val="002F4158"/>
    <w:rsid w:val="002F5956"/>
    <w:rsid w:val="002F63F5"/>
    <w:rsid w:val="002F77F1"/>
    <w:rsid w:val="003017EF"/>
    <w:rsid w:val="003038B9"/>
    <w:rsid w:val="00307FE3"/>
    <w:rsid w:val="00310604"/>
    <w:rsid w:val="0031439A"/>
    <w:rsid w:val="003158D5"/>
    <w:rsid w:val="00315BF9"/>
    <w:rsid w:val="00321FC1"/>
    <w:rsid w:val="003271DC"/>
    <w:rsid w:val="00341A8C"/>
    <w:rsid w:val="00344B29"/>
    <w:rsid w:val="003519CF"/>
    <w:rsid w:val="003545FA"/>
    <w:rsid w:val="00355C53"/>
    <w:rsid w:val="003567A3"/>
    <w:rsid w:val="00367D71"/>
    <w:rsid w:val="00374620"/>
    <w:rsid w:val="00374D4F"/>
    <w:rsid w:val="00375C64"/>
    <w:rsid w:val="003801DB"/>
    <w:rsid w:val="003818E9"/>
    <w:rsid w:val="00381EB2"/>
    <w:rsid w:val="00386533"/>
    <w:rsid w:val="00387297"/>
    <w:rsid w:val="0039118D"/>
    <w:rsid w:val="00391A31"/>
    <w:rsid w:val="003926DE"/>
    <w:rsid w:val="00393102"/>
    <w:rsid w:val="00393EE5"/>
    <w:rsid w:val="00393F25"/>
    <w:rsid w:val="0039450B"/>
    <w:rsid w:val="003970F2"/>
    <w:rsid w:val="003A079A"/>
    <w:rsid w:val="003A7CED"/>
    <w:rsid w:val="003B08AA"/>
    <w:rsid w:val="003B13AA"/>
    <w:rsid w:val="003B410C"/>
    <w:rsid w:val="003B4A40"/>
    <w:rsid w:val="003B4DC3"/>
    <w:rsid w:val="003B6C67"/>
    <w:rsid w:val="003B7F9D"/>
    <w:rsid w:val="003C2416"/>
    <w:rsid w:val="003C3ECF"/>
    <w:rsid w:val="003C5B3E"/>
    <w:rsid w:val="003D0F79"/>
    <w:rsid w:val="003D39C6"/>
    <w:rsid w:val="003D4322"/>
    <w:rsid w:val="003D4D5F"/>
    <w:rsid w:val="003D6C3C"/>
    <w:rsid w:val="003D7F88"/>
    <w:rsid w:val="003E0EDC"/>
    <w:rsid w:val="003E2006"/>
    <w:rsid w:val="003E26F7"/>
    <w:rsid w:val="003E42F6"/>
    <w:rsid w:val="003E6B06"/>
    <w:rsid w:val="003F0113"/>
    <w:rsid w:val="003F27F6"/>
    <w:rsid w:val="003F298D"/>
    <w:rsid w:val="003F4F9D"/>
    <w:rsid w:val="003F557C"/>
    <w:rsid w:val="00400334"/>
    <w:rsid w:val="00402B85"/>
    <w:rsid w:val="00402C55"/>
    <w:rsid w:val="0040544A"/>
    <w:rsid w:val="00406723"/>
    <w:rsid w:val="004071CE"/>
    <w:rsid w:val="00407832"/>
    <w:rsid w:val="0040797C"/>
    <w:rsid w:val="0041704F"/>
    <w:rsid w:val="00422CE1"/>
    <w:rsid w:val="00423C90"/>
    <w:rsid w:val="00430852"/>
    <w:rsid w:val="004331EE"/>
    <w:rsid w:val="0043322A"/>
    <w:rsid w:val="00435291"/>
    <w:rsid w:val="00435454"/>
    <w:rsid w:val="00436877"/>
    <w:rsid w:val="00437131"/>
    <w:rsid w:val="00443265"/>
    <w:rsid w:val="004436B9"/>
    <w:rsid w:val="004439E5"/>
    <w:rsid w:val="0044697D"/>
    <w:rsid w:val="00451320"/>
    <w:rsid w:val="00451A54"/>
    <w:rsid w:val="004542E5"/>
    <w:rsid w:val="004577CF"/>
    <w:rsid w:val="00460896"/>
    <w:rsid w:val="0046239F"/>
    <w:rsid w:val="00462FFB"/>
    <w:rsid w:val="00464A57"/>
    <w:rsid w:val="00465F4A"/>
    <w:rsid w:val="00470E36"/>
    <w:rsid w:val="00471264"/>
    <w:rsid w:val="0047141E"/>
    <w:rsid w:val="00474768"/>
    <w:rsid w:val="00476026"/>
    <w:rsid w:val="00477FF9"/>
    <w:rsid w:val="0048180D"/>
    <w:rsid w:val="004849E6"/>
    <w:rsid w:val="004863CB"/>
    <w:rsid w:val="00486A85"/>
    <w:rsid w:val="004910EB"/>
    <w:rsid w:val="00494ACA"/>
    <w:rsid w:val="00497814"/>
    <w:rsid w:val="004A0BEB"/>
    <w:rsid w:val="004A19D9"/>
    <w:rsid w:val="004A75D2"/>
    <w:rsid w:val="004B25E6"/>
    <w:rsid w:val="004B40B7"/>
    <w:rsid w:val="004B5F62"/>
    <w:rsid w:val="004B756A"/>
    <w:rsid w:val="004C36FD"/>
    <w:rsid w:val="004C3ECB"/>
    <w:rsid w:val="004C5713"/>
    <w:rsid w:val="004C7949"/>
    <w:rsid w:val="004C7FFE"/>
    <w:rsid w:val="004D2E80"/>
    <w:rsid w:val="004D3B4B"/>
    <w:rsid w:val="004E0B3F"/>
    <w:rsid w:val="004E208F"/>
    <w:rsid w:val="004E2168"/>
    <w:rsid w:val="004E54E2"/>
    <w:rsid w:val="004E6137"/>
    <w:rsid w:val="004E7DF9"/>
    <w:rsid w:val="004F157F"/>
    <w:rsid w:val="004F26F8"/>
    <w:rsid w:val="004F5997"/>
    <w:rsid w:val="004F7FA2"/>
    <w:rsid w:val="00502C19"/>
    <w:rsid w:val="005059A8"/>
    <w:rsid w:val="00517ADA"/>
    <w:rsid w:val="005202DA"/>
    <w:rsid w:val="00530694"/>
    <w:rsid w:val="00530BE3"/>
    <w:rsid w:val="00531C76"/>
    <w:rsid w:val="005320F2"/>
    <w:rsid w:val="00542ECC"/>
    <w:rsid w:val="00542F24"/>
    <w:rsid w:val="0054678E"/>
    <w:rsid w:val="005475FA"/>
    <w:rsid w:val="00552F12"/>
    <w:rsid w:val="00552F13"/>
    <w:rsid w:val="00556DF1"/>
    <w:rsid w:val="005675AF"/>
    <w:rsid w:val="00576105"/>
    <w:rsid w:val="005764E5"/>
    <w:rsid w:val="00577A23"/>
    <w:rsid w:val="00586693"/>
    <w:rsid w:val="00586F48"/>
    <w:rsid w:val="00593AA0"/>
    <w:rsid w:val="00594389"/>
    <w:rsid w:val="005A0C0E"/>
    <w:rsid w:val="005A1D8A"/>
    <w:rsid w:val="005A2CEB"/>
    <w:rsid w:val="005A351A"/>
    <w:rsid w:val="005A43E9"/>
    <w:rsid w:val="005A566F"/>
    <w:rsid w:val="005B0999"/>
    <w:rsid w:val="005B5AF1"/>
    <w:rsid w:val="005C0666"/>
    <w:rsid w:val="005C090F"/>
    <w:rsid w:val="005C67EF"/>
    <w:rsid w:val="005D35B3"/>
    <w:rsid w:val="005D35C7"/>
    <w:rsid w:val="005D42E3"/>
    <w:rsid w:val="005D6005"/>
    <w:rsid w:val="005D6631"/>
    <w:rsid w:val="005D68E4"/>
    <w:rsid w:val="005E19C1"/>
    <w:rsid w:val="005E373D"/>
    <w:rsid w:val="005E48EB"/>
    <w:rsid w:val="005E6D59"/>
    <w:rsid w:val="005E7739"/>
    <w:rsid w:val="005F12BA"/>
    <w:rsid w:val="005F4879"/>
    <w:rsid w:val="00600671"/>
    <w:rsid w:val="00601BC1"/>
    <w:rsid w:val="00602609"/>
    <w:rsid w:val="00604118"/>
    <w:rsid w:val="006046D9"/>
    <w:rsid w:val="00604ACE"/>
    <w:rsid w:val="00604D6F"/>
    <w:rsid w:val="006065BD"/>
    <w:rsid w:val="0060695F"/>
    <w:rsid w:val="00607D3C"/>
    <w:rsid w:val="006100ED"/>
    <w:rsid w:val="00610CB7"/>
    <w:rsid w:val="00611C30"/>
    <w:rsid w:val="006147A1"/>
    <w:rsid w:val="00616253"/>
    <w:rsid w:val="006179B8"/>
    <w:rsid w:val="00620299"/>
    <w:rsid w:val="00620D99"/>
    <w:rsid w:val="00624F21"/>
    <w:rsid w:val="00631574"/>
    <w:rsid w:val="00633F28"/>
    <w:rsid w:val="006362A6"/>
    <w:rsid w:val="00641160"/>
    <w:rsid w:val="0064469D"/>
    <w:rsid w:val="00645759"/>
    <w:rsid w:val="0065069E"/>
    <w:rsid w:val="006545D4"/>
    <w:rsid w:val="00660A5C"/>
    <w:rsid w:val="006648C4"/>
    <w:rsid w:val="0066774E"/>
    <w:rsid w:val="0067004D"/>
    <w:rsid w:val="0067261D"/>
    <w:rsid w:val="00674787"/>
    <w:rsid w:val="00680E63"/>
    <w:rsid w:val="00681C88"/>
    <w:rsid w:val="00684570"/>
    <w:rsid w:val="00690BDC"/>
    <w:rsid w:val="00690F0B"/>
    <w:rsid w:val="006A145A"/>
    <w:rsid w:val="006A4864"/>
    <w:rsid w:val="006A4C4C"/>
    <w:rsid w:val="006A719B"/>
    <w:rsid w:val="006B19AC"/>
    <w:rsid w:val="006B44D1"/>
    <w:rsid w:val="006B7119"/>
    <w:rsid w:val="006B713E"/>
    <w:rsid w:val="006B71C8"/>
    <w:rsid w:val="006C42AA"/>
    <w:rsid w:val="006C48E6"/>
    <w:rsid w:val="006C6942"/>
    <w:rsid w:val="006C708F"/>
    <w:rsid w:val="006D0DEF"/>
    <w:rsid w:val="006D2A64"/>
    <w:rsid w:val="006D50C7"/>
    <w:rsid w:val="006D5DCE"/>
    <w:rsid w:val="006E0FC2"/>
    <w:rsid w:val="006E1EFD"/>
    <w:rsid w:val="006E3D9D"/>
    <w:rsid w:val="006E4BE8"/>
    <w:rsid w:val="006E5FCE"/>
    <w:rsid w:val="006E6110"/>
    <w:rsid w:val="006F030D"/>
    <w:rsid w:val="006F0EC6"/>
    <w:rsid w:val="006F4A4A"/>
    <w:rsid w:val="00702AB1"/>
    <w:rsid w:val="007063FE"/>
    <w:rsid w:val="007069FA"/>
    <w:rsid w:val="00706B0A"/>
    <w:rsid w:val="00706B0E"/>
    <w:rsid w:val="00706C71"/>
    <w:rsid w:val="007111FE"/>
    <w:rsid w:val="00714573"/>
    <w:rsid w:val="0071485B"/>
    <w:rsid w:val="00717646"/>
    <w:rsid w:val="00726922"/>
    <w:rsid w:val="00726D82"/>
    <w:rsid w:val="00736C9D"/>
    <w:rsid w:val="007420F5"/>
    <w:rsid w:val="00742E49"/>
    <w:rsid w:val="00743639"/>
    <w:rsid w:val="00746F8B"/>
    <w:rsid w:val="007478D0"/>
    <w:rsid w:val="0075639E"/>
    <w:rsid w:val="00762610"/>
    <w:rsid w:val="007650AC"/>
    <w:rsid w:val="0077713E"/>
    <w:rsid w:val="00784088"/>
    <w:rsid w:val="00784FF4"/>
    <w:rsid w:val="00790CD9"/>
    <w:rsid w:val="007930CE"/>
    <w:rsid w:val="007A0B80"/>
    <w:rsid w:val="007A2B2C"/>
    <w:rsid w:val="007A338A"/>
    <w:rsid w:val="007A4C52"/>
    <w:rsid w:val="007A54F6"/>
    <w:rsid w:val="007B3690"/>
    <w:rsid w:val="007B504B"/>
    <w:rsid w:val="007B5F72"/>
    <w:rsid w:val="007B7E71"/>
    <w:rsid w:val="007C13EA"/>
    <w:rsid w:val="007C2214"/>
    <w:rsid w:val="007C4D51"/>
    <w:rsid w:val="007D09B4"/>
    <w:rsid w:val="007E0B06"/>
    <w:rsid w:val="007E1CF2"/>
    <w:rsid w:val="007E3D56"/>
    <w:rsid w:val="007E5516"/>
    <w:rsid w:val="007E5AA2"/>
    <w:rsid w:val="007E6368"/>
    <w:rsid w:val="007E6431"/>
    <w:rsid w:val="007E6D02"/>
    <w:rsid w:val="007F532C"/>
    <w:rsid w:val="007F73C9"/>
    <w:rsid w:val="008009DB"/>
    <w:rsid w:val="0080186F"/>
    <w:rsid w:val="00801AD1"/>
    <w:rsid w:val="00802936"/>
    <w:rsid w:val="00805A83"/>
    <w:rsid w:val="00810528"/>
    <w:rsid w:val="00812463"/>
    <w:rsid w:val="0081361A"/>
    <w:rsid w:val="00816E4B"/>
    <w:rsid w:val="008216F5"/>
    <w:rsid w:val="008237E4"/>
    <w:rsid w:val="00823F4D"/>
    <w:rsid w:val="00826E14"/>
    <w:rsid w:val="0082751C"/>
    <w:rsid w:val="00827CF7"/>
    <w:rsid w:val="0083134A"/>
    <w:rsid w:val="008322B2"/>
    <w:rsid w:val="00832631"/>
    <w:rsid w:val="0083433C"/>
    <w:rsid w:val="0083480D"/>
    <w:rsid w:val="00837925"/>
    <w:rsid w:val="00837D00"/>
    <w:rsid w:val="00842E94"/>
    <w:rsid w:val="00843ADB"/>
    <w:rsid w:val="00845863"/>
    <w:rsid w:val="00845A08"/>
    <w:rsid w:val="00847934"/>
    <w:rsid w:val="00850369"/>
    <w:rsid w:val="00853959"/>
    <w:rsid w:val="008572F1"/>
    <w:rsid w:val="0087241E"/>
    <w:rsid w:val="00873834"/>
    <w:rsid w:val="00873CB1"/>
    <w:rsid w:val="00873D2F"/>
    <w:rsid w:val="00876F5A"/>
    <w:rsid w:val="00884582"/>
    <w:rsid w:val="00884939"/>
    <w:rsid w:val="00885729"/>
    <w:rsid w:val="00890939"/>
    <w:rsid w:val="008911F1"/>
    <w:rsid w:val="0089234E"/>
    <w:rsid w:val="008A0593"/>
    <w:rsid w:val="008A4400"/>
    <w:rsid w:val="008A5780"/>
    <w:rsid w:val="008A7FB6"/>
    <w:rsid w:val="008B4489"/>
    <w:rsid w:val="008B4770"/>
    <w:rsid w:val="008B54FD"/>
    <w:rsid w:val="008C24C8"/>
    <w:rsid w:val="008C2C55"/>
    <w:rsid w:val="008D16BD"/>
    <w:rsid w:val="008D3A77"/>
    <w:rsid w:val="008D6523"/>
    <w:rsid w:val="008E3C42"/>
    <w:rsid w:val="008E3E38"/>
    <w:rsid w:val="008F2BCA"/>
    <w:rsid w:val="008F4F5D"/>
    <w:rsid w:val="008F787C"/>
    <w:rsid w:val="00902816"/>
    <w:rsid w:val="009065E6"/>
    <w:rsid w:val="0090669F"/>
    <w:rsid w:val="009070BF"/>
    <w:rsid w:val="0091000C"/>
    <w:rsid w:val="009104D7"/>
    <w:rsid w:val="0091173D"/>
    <w:rsid w:val="0091254B"/>
    <w:rsid w:val="0091424F"/>
    <w:rsid w:val="00925FA8"/>
    <w:rsid w:val="009266A3"/>
    <w:rsid w:val="00927364"/>
    <w:rsid w:val="009327E5"/>
    <w:rsid w:val="00934637"/>
    <w:rsid w:val="00936092"/>
    <w:rsid w:val="0094150E"/>
    <w:rsid w:val="009423C0"/>
    <w:rsid w:val="00942ADC"/>
    <w:rsid w:val="009444D0"/>
    <w:rsid w:val="00944AC3"/>
    <w:rsid w:val="00945D20"/>
    <w:rsid w:val="009465C9"/>
    <w:rsid w:val="00947C40"/>
    <w:rsid w:val="009504EE"/>
    <w:rsid w:val="00951AF8"/>
    <w:rsid w:val="00951E3D"/>
    <w:rsid w:val="00953CC9"/>
    <w:rsid w:val="0096035E"/>
    <w:rsid w:val="00962079"/>
    <w:rsid w:val="00963611"/>
    <w:rsid w:val="00970FD3"/>
    <w:rsid w:val="009712F4"/>
    <w:rsid w:val="00971669"/>
    <w:rsid w:val="00973A83"/>
    <w:rsid w:val="00976938"/>
    <w:rsid w:val="00977014"/>
    <w:rsid w:val="00980A83"/>
    <w:rsid w:val="009835AC"/>
    <w:rsid w:val="00986B22"/>
    <w:rsid w:val="0098718E"/>
    <w:rsid w:val="00987D89"/>
    <w:rsid w:val="00990EAA"/>
    <w:rsid w:val="00994A69"/>
    <w:rsid w:val="00995499"/>
    <w:rsid w:val="009955C2"/>
    <w:rsid w:val="00995C63"/>
    <w:rsid w:val="009966AF"/>
    <w:rsid w:val="009A06FE"/>
    <w:rsid w:val="009A161D"/>
    <w:rsid w:val="009A1E8C"/>
    <w:rsid w:val="009A1FB1"/>
    <w:rsid w:val="009A3FAA"/>
    <w:rsid w:val="009A4D30"/>
    <w:rsid w:val="009A7A83"/>
    <w:rsid w:val="009B7227"/>
    <w:rsid w:val="009C0B73"/>
    <w:rsid w:val="009C240D"/>
    <w:rsid w:val="009C32EE"/>
    <w:rsid w:val="009C40CD"/>
    <w:rsid w:val="009C4435"/>
    <w:rsid w:val="009C44E3"/>
    <w:rsid w:val="009C4F02"/>
    <w:rsid w:val="009C5B0F"/>
    <w:rsid w:val="009D044A"/>
    <w:rsid w:val="009D1395"/>
    <w:rsid w:val="009D3A20"/>
    <w:rsid w:val="009D3C01"/>
    <w:rsid w:val="009D3FA0"/>
    <w:rsid w:val="009D4230"/>
    <w:rsid w:val="009E0C80"/>
    <w:rsid w:val="009E1804"/>
    <w:rsid w:val="009E26A0"/>
    <w:rsid w:val="009E2D3C"/>
    <w:rsid w:val="009E3667"/>
    <w:rsid w:val="009E750C"/>
    <w:rsid w:val="009F1F5D"/>
    <w:rsid w:val="009F3CE0"/>
    <w:rsid w:val="009F59C6"/>
    <w:rsid w:val="009F5C89"/>
    <w:rsid w:val="009F6212"/>
    <w:rsid w:val="00A003B5"/>
    <w:rsid w:val="00A042F1"/>
    <w:rsid w:val="00A0500B"/>
    <w:rsid w:val="00A069BD"/>
    <w:rsid w:val="00A07D1A"/>
    <w:rsid w:val="00A10311"/>
    <w:rsid w:val="00A11910"/>
    <w:rsid w:val="00A13A44"/>
    <w:rsid w:val="00A14452"/>
    <w:rsid w:val="00A14DE6"/>
    <w:rsid w:val="00A16E46"/>
    <w:rsid w:val="00A206A1"/>
    <w:rsid w:val="00A20874"/>
    <w:rsid w:val="00A239FD"/>
    <w:rsid w:val="00A25747"/>
    <w:rsid w:val="00A35EA5"/>
    <w:rsid w:val="00A37118"/>
    <w:rsid w:val="00A40D14"/>
    <w:rsid w:val="00A4137D"/>
    <w:rsid w:val="00A42E50"/>
    <w:rsid w:val="00A433DE"/>
    <w:rsid w:val="00A43670"/>
    <w:rsid w:val="00A44073"/>
    <w:rsid w:val="00A4737F"/>
    <w:rsid w:val="00A47650"/>
    <w:rsid w:val="00A50C9A"/>
    <w:rsid w:val="00A54ECA"/>
    <w:rsid w:val="00A54FEE"/>
    <w:rsid w:val="00A56155"/>
    <w:rsid w:val="00A6279A"/>
    <w:rsid w:val="00A6721A"/>
    <w:rsid w:val="00A74B99"/>
    <w:rsid w:val="00A852D8"/>
    <w:rsid w:val="00A85929"/>
    <w:rsid w:val="00A86BB8"/>
    <w:rsid w:val="00A87E03"/>
    <w:rsid w:val="00A91138"/>
    <w:rsid w:val="00A93C2D"/>
    <w:rsid w:val="00A96F23"/>
    <w:rsid w:val="00AA351B"/>
    <w:rsid w:val="00AA35EC"/>
    <w:rsid w:val="00AB0512"/>
    <w:rsid w:val="00AB2349"/>
    <w:rsid w:val="00AB3578"/>
    <w:rsid w:val="00AB3D89"/>
    <w:rsid w:val="00AB3E22"/>
    <w:rsid w:val="00AB61F8"/>
    <w:rsid w:val="00AB7B4A"/>
    <w:rsid w:val="00AC101E"/>
    <w:rsid w:val="00AC27F6"/>
    <w:rsid w:val="00AC38EB"/>
    <w:rsid w:val="00AC3EA2"/>
    <w:rsid w:val="00AC4886"/>
    <w:rsid w:val="00AC56F9"/>
    <w:rsid w:val="00AC60F8"/>
    <w:rsid w:val="00AC7FEF"/>
    <w:rsid w:val="00AD58A7"/>
    <w:rsid w:val="00AD591D"/>
    <w:rsid w:val="00AF00A3"/>
    <w:rsid w:val="00AF1886"/>
    <w:rsid w:val="00AF1A24"/>
    <w:rsid w:val="00AF23E9"/>
    <w:rsid w:val="00AF36CD"/>
    <w:rsid w:val="00AF53CE"/>
    <w:rsid w:val="00AF6B93"/>
    <w:rsid w:val="00AF7BAE"/>
    <w:rsid w:val="00B03BD0"/>
    <w:rsid w:val="00B042C0"/>
    <w:rsid w:val="00B0797E"/>
    <w:rsid w:val="00B10E0C"/>
    <w:rsid w:val="00B175E1"/>
    <w:rsid w:val="00B25EF7"/>
    <w:rsid w:val="00B30B38"/>
    <w:rsid w:val="00B31B0E"/>
    <w:rsid w:val="00B33622"/>
    <w:rsid w:val="00B3418F"/>
    <w:rsid w:val="00B3609C"/>
    <w:rsid w:val="00B400C9"/>
    <w:rsid w:val="00B471DD"/>
    <w:rsid w:val="00B52590"/>
    <w:rsid w:val="00B53FD5"/>
    <w:rsid w:val="00B5579B"/>
    <w:rsid w:val="00B56E3F"/>
    <w:rsid w:val="00B57BB1"/>
    <w:rsid w:val="00B60625"/>
    <w:rsid w:val="00B6151C"/>
    <w:rsid w:val="00B61DC1"/>
    <w:rsid w:val="00B71124"/>
    <w:rsid w:val="00B71CF0"/>
    <w:rsid w:val="00B73984"/>
    <w:rsid w:val="00B75AB1"/>
    <w:rsid w:val="00B761F5"/>
    <w:rsid w:val="00B805DA"/>
    <w:rsid w:val="00B8312F"/>
    <w:rsid w:val="00B84EF1"/>
    <w:rsid w:val="00B85E56"/>
    <w:rsid w:val="00B87AA0"/>
    <w:rsid w:val="00B90C70"/>
    <w:rsid w:val="00B91B0B"/>
    <w:rsid w:val="00B91D42"/>
    <w:rsid w:val="00B92A13"/>
    <w:rsid w:val="00B92BF0"/>
    <w:rsid w:val="00B93028"/>
    <w:rsid w:val="00B94003"/>
    <w:rsid w:val="00B968CC"/>
    <w:rsid w:val="00BA0C7E"/>
    <w:rsid w:val="00BA277D"/>
    <w:rsid w:val="00BA4972"/>
    <w:rsid w:val="00BA5A3F"/>
    <w:rsid w:val="00BA5E69"/>
    <w:rsid w:val="00BB0BB6"/>
    <w:rsid w:val="00BB0BB7"/>
    <w:rsid w:val="00BB35E0"/>
    <w:rsid w:val="00BB632A"/>
    <w:rsid w:val="00BC022D"/>
    <w:rsid w:val="00BC2981"/>
    <w:rsid w:val="00BC4457"/>
    <w:rsid w:val="00BD16DF"/>
    <w:rsid w:val="00BD1F38"/>
    <w:rsid w:val="00BD2972"/>
    <w:rsid w:val="00BD4DAE"/>
    <w:rsid w:val="00BD4F25"/>
    <w:rsid w:val="00BD5761"/>
    <w:rsid w:val="00BD6FF6"/>
    <w:rsid w:val="00BD73E6"/>
    <w:rsid w:val="00BE002F"/>
    <w:rsid w:val="00BE2C21"/>
    <w:rsid w:val="00BE431B"/>
    <w:rsid w:val="00BF074F"/>
    <w:rsid w:val="00BF14AF"/>
    <w:rsid w:val="00BF1D4D"/>
    <w:rsid w:val="00BF4FAC"/>
    <w:rsid w:val="00BF5D88"/>
    <w:rsid w:val="00BF65DA"/>
    <w:rsid w:val="00BF7E98"/>
    <w:rsid w:val="00C0020D"/>
    <w:rsid w:val="00C00D33"/>
    <w:rsid w:val="00C02415"/>
    <w:rsid w:val="00C033FA"/>
    <w:rsid w:val="00C1291B"/>
    <w:rsid w:val="00C139D2"/>
    <w:rsid w:val="00C14ECF"/>
    <w:rsid w:val="00C15F05"/>
    <w:rsid w:val="00C16455"/>
    <w:rsid w:val="00C16CA0"/>
    <w:rsid w:val="00C22373"/>
    <w:rsid w:val="00C2269B"/>
    <w:rsid w:val="00C228EE"/>
    <w:rsid w:val="00C26813"/>
    <w:rsid w:val="00C26D0B"/>
    <w:rsid w:val="00C306D3"/>
    <w:rsid w:val="00C310B2"/>
    <w:rsid w:val="00C40660"/>
    <w:rsid w:val="00C4134B"/>
    <w:rsid w:val="00C415B0"/>
    <w:rsid w:val="00C44266"/>
    <w:rsid w:val="00C52AA6"/>
    <w:rsid w:val="00C54808"/>
    <w:rsid w:val="00C55C69"/>
    <w:rsid w:val="00C60E9A"/>
    <w:rsid w:val="00C64C5D"/>
    <w:rsid w:val="00C700D8"/>
    <w:rsid w:val="00C708E7"/>
    <w:rsid w:val="00C71989"/>
    <w:rsid w:val="00C71AE5"/>
    <w:rsid w:val="00C735B3"/>
    <w:rsid w:val="00C80342"/>
    <w:rsid w:val="00C80873"/>
    <w:rsid w:val="00C80ACB"/>
    <w:rsid w:val="00C818B2"/>
    <w:rsid w:val="00C83A25"/>
    <w:rsid w:val="00C84CDA"/>
    <w:rsid w:val="00C8597C"/>
    <w:rsid w:val="00C86632"/>
    <w:rsid w:val="00C86B44"/>
    <w:rsid w:val="00C87FBD"/>
    <w:rsid w:val="00C90408"/>
    <w:rsid w:val="00C92D28"/>
    <w:rsid w:val="00C93699"/>
    <w:rsid w:val="00C962A6"/>
    <w:rsid w:val="00C977C9"/>
    <w:rsid w:val="00CA107F"/>
    <w:rsid w:val="00CA11E2"/>
    <w:rsid w:val="00CA18DB"/>
    <w:rsid w:val="00CA40AA"/>
    <w:rsid w:val="00CA4D39"/>
    <w:rsid w:val="00CB21B8"/>
    <w:rsid w:val="00CB5483"/>
    <w:rsid w:val="00CB5562"/>
    <w:rsid w:val="00CB6850"/>
    <w:rsid w:val="00CC1317"/>
    <w:rsid w:val="00CD341D"/>
    <w:rsid w:val="00CD6BCA"/>
    <w:rsid w:val="00CE132A"/>
    <w:rsid w:val="00CE18F9"/>
    <w:rsid w:val="00CE4A0E"/>
    <w:rsid w:val="00CF1669"/>
    <w:rsid w:val="00CF4494"/>
    <w:rsid w:val="00CF4D10"/>
    <w:rsid w:val="00CF4F3D"/>
    <w:rsid w:val="00CF67F0"/>
    <w:rsid w:val="00CF67F3"/>
    <w:rsid w:val="00D04DD3"/>
    <w:rsid w:val="00D06171"/>
    <w:rsid w:val="00D06B4B"/>
    <w:rsid w:val="00D10060"/>
    <w:rsid w:val="00D12BB7"/>
    <w:rsid w:val="00D14B59"/>
    <w:rsid w:val="00D154EC"/>
    <w:rsid w:val="00D15728"/>
    <w:rsid w:val="00D15CF9"/>
    <w:rsid w:val="00D178A7"/>
    <w:rsid w:val="00D20271"/>
    <w:rsid w:val="00D20D50"/>
    <w:rsid w:val="00D23056"/>
    <w:rsid w:val="00D24D76"/>
    <w:rsid w:val="00D313D2"/>
    <w:rsid w:val="00D32BC3"/>
    <w:rsid w:val="00D36599"/>
    <w:rsid w:val="00D40E04"/>
    <w:rsid w:val="00D41752"/>
    <w:rsid w:val="00D41C2F"/>
    <w:rsid w:val="00D4516B"/>
    <w:rsid w:val="00D45BB1"/>
    <w:rsid w:val="00D47B99"/>
    <w:rsid w:val="00D50897"/>
    <w:rsid w:val="00D51765"/>
    <w:rsid w:val="00D5277F"/>
    <w:rsid w:val="00D55ABF"/>
    <w:rsid w:val="00D57D47"/>
    <w:rsid w:val="00D6134F"/>
    <w:rsid w:val="00D703C2"/>
    <w:rsid w:val="00D72193"/>
    <w:rsid w:val="00D853C2"/>
    <w:rsid w:val="00D854D7"/>
    <w:rsid w:val="00D87680"/>
    <w:rsid w:val="00D910AB"/>
    <w:rsid w:val="00D94230"/>
    <w:rsid w:val="00D95397"/>
    <w:rsid w:val="00DA02AC"/>
    <w:rsid w:val="00DA1471"/>
    <w:rsid w:val="00DA1E93"/>
    <w:rsid w:val="00DA2FA5"/>
    <w:rsid w:val="00DA7658"/>
    <w:rsid w:val="00DB21EB"/>
    <w:rsid w:val="00DB231E"/>
    <w:rsid w:val="00DB2684"/>
    <w:rsid w:val="00DB332F"/>
    <w:rsid w:val="00DB3CA8"/>
    <w:rsid w:val="00DB6157"/>
    <w:rsid w:val="00DB6B3E"/>
    <w:rsid w:val="00DC1A33"/>
    <w:rsid w:val="00DC3C1C"/>
    <w:rsid w:val="00DC639F"/>
    <w:rsid w:val="00DC6B54"/>
    <w:rsid w:val="00DC7A07"/>
    <w:rsid w:val="00DD075C"/>
    <w:rsid w:val="00DD1DD9"/>
    <w:rsid w:val="00DD1F76"/>
    <w:rsid w:val="00DD4F4D"/>
    <w:rsid w:val="00DD5291"/>
    <w:rsid w:val="00DE6469"/>
    <w:rsid w:val="00DF74F3"/>
    <w:rsid w:val="00E000A0"/>
    <w:rsid w:val="00E01216"/>
    <w:rsid w:val="00E021B9"/>
    <w:rsid w:val="00E03978"/>
    <w:rsid w:val="00E039CA"/>
    <w:rsid w:val="00E0473E"/>
    <w:rsid w:val="00E06BEE"/>
    <w:rsid w:val="00E07561"/>
    <w:rsid w:val="00E10457"/>
    <w:rsid w:val="00E108CB"/>
    <w:rsid w:val="00E1213F"/>
    <w:rsid w:val="00E1254E"/>
    <w:rsid w:val="00E138B7"/>
    <w:rsid w:val="00E16B08"/>
    <w:rsid w:val="00E22522"/>
    <w:rsid w:val="00E23F3D"/>
    <w:rsid w:val="00E254CC"/>
    <w:rsid w:val="00E27087"/>
    <w:rsid w:val="00E32CA7"/>
    <w:rsid w:val="00E32DB3"/>
    <w:rsid w:val="00E3371A"/>
    <w:rsid w:val="00E33F32"/>
    <w:rsid w:val="00E36E73"/>
    <w:rsid w:val="00E401A2"/>
    <w:rsid w:val="00E40B1A"/>
    <w:rsid w:val="00E43A3D"/>
    <w:rsid w:val="00E45A1C"/>
    <w:rsid w:val="00E47556"/>
    <w:rsid w:val="00E5016D"/>
    <w:rsid w:val="00E5062C"/>
    <w:rsid w:val="00E50DE1"/>
    <w:rsid w:val="00E55CF4"/>
    <w:rsid w:val="00E56EBE"/>
    <w:rsid w:val="00E6084F"/>
    <w:rsid w:val="00E6535C"/>
    <w:rsid w:val="00E75640"/>
    <w:rsid w:val="00E82041"/>
    <w:rsid w:val="00E8598C"/>
    <w:rsid w:val="00E87748"/>
    <w:rsid w:val="00E94F96"/>
    <w:rsid w:val="00E9699F"/>
    <w:rsid w:val="00E971AC"/>
    <w:rsid w:val="00EA07A0"/>
    <w:rsid w:val="00EA0807"/>
    <w:rsid w:val="00EA4AE0"/>
    <w:rsid w:val="00EA70E4"/>
    <w:rsid w:val="00EA777D"/>
    <w:rsid w:val="00EB0788"/>
    <w:rsid w:val="00EB1870"/>
    <w:rsid w:val="00EB6C22"/>
    <w:rsid w:val="00EB7FEC"/>
    <w:rsid w:val="00EC14B2"/>
    <w:rsid w:val="00EC33C2"/>
    <w:rsid w:val="00EC4E96"/>
    <w:rsid w:val="00EC5001"/>
    <w:rsid w:val="00ED02F6"/>
    <w:rsid w:val="00ED2D91"/>
    <w:rsid w:val="00EE2350"/>
    <w:rsid w:val="00EE3465"/>
    <w:rsid w:val="00EE3A28"/>
    <w:rsid w:val="00EE66F4"/>
    <w:rsid w:val="00EE70EE"/>
    <w:rsid w:val="00EF038F"/>
    <w:rsid w:val="00EF11CB"/>
    <w:rsid w:val="00EF3536"/>
    <w:rsid w:val="00EF5391"/>
    <w:rsid w:val="00EF7DE9"/>
    <w:rsid w:val="00EF7EBD"/>
    <w:rsid w:val="00F0261A"/>
    <w:rsid w:val="00F07407"/>
    <w:rsid w:val="00F1301E"/>
    <w:rsid w:val="00F15EAF"/>
    <w:rsid w:val="00F16DAF"/>
    <w:rsid w:val="00F16FE8"/>
    <w:rsid w:val="00F20D4E"/>
    <w:rsid w:val="00F229A3"/>
    <w:rsid w:val="00F27762"/>
    <w:rsid w:val="00F31338"/>
    <w:rsid w:val="00F31BF0"/>
    <w:rsid w:val="00F368CF"/>
    <w:rsid w:val="00F3693E"/>
    <w:rsid w:val="00F4347D"/>
    <w:rsid w:val="00F4432A"/>
    <w:rsid w:val="00F45D49"/>
    <w:rsid w:val="00F51FD6"/>
    <w:rsid w:val="00F53F73"/>
    <w:rsid w:val="00F55F08"/>
    <w:rsid w:val="00F61B68"/>
    <w:rsid w:val="00F62114"/>
    <w:rsid w:val="00F62593"/>
    <w:rsid w:val="00F62B63"/>
    <w:rsid w:val="00F633A8"/>
    <w:rsid w:val="00F64D13"/>
    <w:rsid w:val="00F71875"/>
    <w:rsid w:val="00F7251A"/>
    <w:rsid w:val="00F754C1"/>
    <w:rsid w:val="00F76AB6"/>
    <w:rsid w:val="00F771AF"/>
    <w:rsid w:val="00F8043C"/>
    <w:rsid w:val="00F81879"/>
    <w:rsid w:val="00F82DDD"/>
    <w:rsid w:val="00F832F6"/>
    <w:rsid w:val="00F94295"/>
    <w:rsid w:val="00F94720"/>
    <w:rsid w:val="00F956A9"/>
    <w:rsid w:val="00F95FBB"/>
    <w:rsid w:val="00FA10F5"/>
    <w:rsid w:val="00FA2E6E"/>
    <w:rsid w:val="00FA7574"/>
    <w:rsid w:val="00FB0084"/>
    <w:rsid w:val="00FB5438"/>
    <w:rsid w:val="00FB7C69"/>
    <w:rsid w:val="00FC1D55"/>
    <w:rsid w:val="00FC1E35"/>
    <w:rsid w:val="00FC216E"/>
    <w:rsid w:val="00FC2497"/>
    <w:rsid w:val="00FC5CC6"/>
    <w:rsid w:val="00FC61B2"/>
    <w:rsid w:val="00FC61B8"/>
    <w:rsid w:val="00FC7166"/>
    <w:rsid w:val="00FD00FF"/>
    <w:rsid w:val="00FD4DAE"/>
    <w:rsid w:val="00FD5910"/>
    <w:rsid w:val="00FD5B22"/>
    <w:rsid w:val="00FD79F0"/>
    <w:rsid w:val="00FD7CC6"/>
    <w:rsid w:val="00FE16CF"/>
    <w:rsid w:val="00FE2488"/>
    <w:rsid w:val="00FE5734"/>
    <w:rsid w:val="00FE730D"/>
    <w:rsid w:val="00FF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F8C"/>
    <w:rPr>
      <w:sz w:val="24"/>
      <w:szCs w:val="24"/>
      <w:lang w:eastAsia="en-US"/>
    </w:rPr>
  </w:style>
  <w:style w:type="paragraph" w:styleId="Heading1">
    <w:name w:val="heading 1"/>
    <w:basedOn w:val="Normal"/>
    <w:next w:val="Normal"/>
    <w:qFormat/>
    <w:rsid w:val="003926DE"/>
    <w:pPr>
      <w:keepNext/>
      <w:jc w:val="center"/>
      <w:outlineLvl w:val="0"/>
    </w:pPr>
    <w:rPr>
      <w:rFonts w:ascii="Arial" w:hAnsi="Arial"/>
      <w:b/>
      <w:u w:val="single"/>
    </w:rPr>
  </w:style>
  <w:style w:type="paragraph" w:styleId="Heading2">
    <w:name w:val="heading 2"/>
    <w:basedOn w:val="Normal"/>
    <w:next w:val="Normal"/>
    <w:link w:val="Heading2Char"/>
    <w:qFormat/>
    <w:rsid w:val="009F1F5D"/>
    <w:pPr>
      <w:keepNext/>
      <w:spacing w:before="240" w:after="60"/>
      <w:outlineLvl w:val="1"/>
    </w:pPr>
    <w:rPr>
      <w:rFonts w:ascii="Arial" w:hAnsi="Arial" w:cs="Arial"/>
      <w:b/>
      <w:bCs/>
      <w:i/>
      <w:iCs/>
      <w:sz w:val="28"/>
      <w:szCs w:val="28"/>
      <w:lang w:val="en-US"/>
    </w:rPr>
  </w:style>
  <w:style w:type="paragraph" w:styleId="Heading4">
    <w:name w:val="heading 4"/>
    <w:basedOn w:val="Normal"/>
    <w:next w:val="Normal"/>
    <w:link w:val="Heading4Char"/>
    <w:semiHidden/>
    <w:unhideWhenUsed/>
    <w:qFormat/>
    <w:rsid w:val="00837D0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71AC"/>
    <w:pPr>
      <w:tabs>
        <w:tab w:val="center" w:pos="4153"/>
        <w:tab w:val="right" w:pos="8306"/>
      </w:tabs>
    </w:pPr>
  </w:style>
  <w:style w:type="character" w:styleId="PageNumber">
    <w:name w:val="page number"/>
    <w:basedOn w:val="DefaultParagraphFont"/>
    <w:rsid w:val="00E971AC"/>
  </w:style>
  <w:style w:type="paragraph" w:styleId="BodyText2">
    <w:name w:val="Body Text 2"/>
    <w:basedOn w:val="Normal"/>
    <w:rsid w:val="00E971AC"/>
    <w:pPr>
      <w:overflowPunct w:val="0"/>
      <w:autoSpaceDE w:val="0"/>
      <w:autoSpaceDN w:val="0"/>
      <w:adjustRightInd w:val="0"/>
      <w:ind w:left="480" w:hanging="480"/>
      <w:textAlignment w:val="baseline"/>
    </w:pPr>
    <w:rPr>
      <w:rFonts w:ascii="Arial" w:hAnsi="Arial"/>
      <w:szCs w:val="20"/>
      <w:lang w:eastAsia="en-GB"/>
    </w:rPr>
  </w:style>
  <w:style w:type="paragraph" w:styleId="Header">
    <w:name w:val="header"/>
    <w:basedOn w:val="Normal"/>
    <w:rsid w:val="00014745"/>
    <w:pPr>
      <w:tabs>
        <w:tab w:val="center" w:pos="4153"/>
        <w:tab w:val="right" w:pos="8306"/>
      </w:tabs>
    </w:pPr>
  </w:style>
  <w:style w:type="paragraph" w:styleId="BalloonText">
    <w:name w:val="Balloon Text"/>
    <w:basedOn w:val="Normal"/>
    <w:semiHidden/>
    <w:rsid w:val="009835AC"/>
    <w:rPr>
      <w:rFonts w:ascii="Tahoma" w:hAnsi="Tahoma" w:cs="Tahoma"/>
      <w:sz w:val="16"/>
      <w:szCs w:val="16"/>
    </w:rPr>
  </w:style>
  <w:style w:type="character" w:customStyle="1" w:styleId="normalchar1">
    <w:name w:val="normal__char1"/>
    <w:rsid w:val="00F771AF"/>
    <w:rPr>
      <w:rFonts w:ascii="Times New Roman" w:hAnsi="Times New Roman" w:cs="Times New Roman" w:hint="default"/>
      <w:strike w:val="0"/>
      <w:dstrike w:val="0"/>
      <w:sz w:val="24"/>
      <w:szCs w:val="24"/>
      <w:u w:val="none"/>
      <w:effect w:val="none"/>
    </w:rPr>
  </w:style>
  <w:style w:type="character" w:styleId="Hyperlink">
    <w:name w:val="Hyperlink"/>
    <w:rsid w:val="00F832F6"/>
    <w:rPr>
      <w:color w:val="0000FF"/>
      <w:u w:val="single"/>
    </w:rPr>
  </w:style>
  <w:style w:type="character" w:styleId="FollowedHyperlink">
    <w:name w:val="FollowedHyperlink"/>
    <w:rsid w:val="00F832F6"/>
    <w:rPr>
      <w:color w:val="800080"/>
      <w:u w:val="single"/>
    </w:rPr>
  </w:style>
  <w:style w:type="paragraph" w:styleId="ListParagraph">
    <w:name w:val="List Paragraph"/>
    <w:basedOn w:val="Normal"/>
    <w:uiPriority w:val="34"/>
    <w:qFormat/>
    <w:rsid w:val="00B03BD0"/>
    <w:pPr>
      <w:ind w:left="720"/>
    </w:pPr>
  </w:style>
  <w:style w:type="character" w:styleId="CommentReference">
    <w:name w:val="annotation reference"/>
    <w:rsid w:val="000A0923"/>
    <w:rPr>
      <w:sz w:val="16"/>
      <w:szCs w:val="16"/>
    </w:rPr>
  </w:style>
  <w:style w:type="paragraph" w:styleId="CommentText">
    <w:name w:val="annotation text"/>
    <w:basedOn w:val="Normal"/>
    <w:link w:val="CommentTextChar"/>
    <w:rsid w:val="000A0923"/>
    <w:rPr>
      <w:sz w:val="20"/>
      <w:szCs w:val="20"/>
    </w:rPr>
  </w:style>
  <w:style w:type="character" w:customStyle="1" w:styleId="CommentTextChar">
    <w:name w:val="Comment Text Char"/>
    <w:link w:val="CommentText"/>
    <w:rsid w:val="000A0923"/>
    <w:rPr>
      <w:lang w:eastAsia="en-US"/>
    </w:rPr>
  </w:style>
  <w:style w:type="paragraph" w:styleId="CommentSubject">
    <w:name w:val="annotation subject"/>
    <w:basedOn w:val="CommentText"/>
    <w:next w:val="CommentText"/>
    <w:link w:val="CommentSubjectChar"/>
    <w:rsid w:val="000A0923"/>
    <w:rPr>
      <w:b/>
      <w:bCs/>
    </w:rPr>
  </w:style>
  <w:style w:type="character" w:customStyle="1" w:styleId="CommentSubjectChar">
    <w:name w:val="Comment Subject Char"/>
    <w:link w:val="CommentSubject"/>
    <w:rsid w:val="000A0923"/>
    <w:rPr>
      <w:b/>
      <w:bCs/>
      <w:lang w:eastAsia="en-US"/>
    </w:rPr>
  </w:style>
  <w:style w:type="paragraph" w:styleId="NoSpacing">
    <w:name w:val="No Spacing"/>
    <w:uiPriority w:val="1"/>
    <w:qFormat/>
    <w:rsid w:val="00A54ECA"/>
    <w:rPr>
      <w:rFonts w:ascii="Calibri" w:eastAsia="Calibri" w:hAnsi="Calibri"/>
      <w:sz w:val="22"/>
      <w:szCs w:val="22"/>
      <w:lang w:eastAsia="en-US"/>
    </w:rPr>
  </w:style>
  <w:style w:type="character" w:customStyle="1" w:styleId="Heading2Char">
    <w:name w:val="Heading 2 Char"/>
    <w:link w:val="Heading2"/>
    <w:rsid w:val="009F1F5D"/>
    <w:rPr>
      <w:rFonts w:ascii="Arial" w:hAnsi="Arial" w:cs="Arial"/>
      <w:b/>
      <w:bCs/>
      <w:i/>
      <w:iCs/>
      <w:sz w:val="28"/>
      <w:szCs w:val="28"/>
      <w:lang w:val="en-US" w:eastAsia="en-US"/>
    </w:rPr>
  </w:style>
  <w:style w:type="numbering" w:customStyle="1" w:styleId="NoList1">
    <w:name w:val="No List1"/>
    <w:next w:val="NoList"/>
    <w:semiHidden/>
    <w:rsid w:val="009F1F5D"/>
  </w:style>
  <w:style w:type="paragraph" w:styleId="BodyTextIndent">
    <w:name w:val="Body Text Indent"/>
    <w:basedOn w:val="Normal"/>
    <w:link w:val="BodyTextIndentChar"/>
    <w:rsid w:val="009F1F5D"/>
    <w:pPr>
      <w:ind w:left="720" w:hanging="720"/>
    </w:pPr>
    <w:rPr>
      <w:rFonts w:ascii="Arial" w:hAnsi="Arial"/>
      <w:szCs w:val="20"/>
      <w:lang w:eastAsia="zh-CN"/>
    </w:rPr>
  </w:style>
  <w:style w:type="character" w:customStyle="1" w:styleId="BodyTextIndentChar">
    <w:name w:val="Body Text Indent Char"/>
    <w:link w:val="BodyTextIndent"/>
    <w:rsid w:val="009F1F5D"/>
    <w:rPr>
      <w:rFonts w:ascii="Arial" w:hAnsi="Arial"/>
      <w:sz w:val="24"/>
      <w:lang w:eastAsia="zh-CN"/>
    </w:rPr>
  </w:style>
  <w:style w:type="paragraph" w:styleId="BodyTextIndent2">
    <w:name w:val="Body Text Indent 2"/>
    <w:basedOn w:val="Normal"/>
    <w:link w:val="BodyTextIndent2Char"/>
    <w:rsid w:val="009F1F5D"/>
    <w:pPr>
      <w:ind w:left="720"/>
    </w:pPr>
    <w:rPr>
      <w:rFonts w:ascii="Arial" w:hAnsi="Arial"/>
      <w:szCs w:val="20"/>
      <w:lang w:val="en-AU" w:eastAsia="zh-CN"/>
    </w:rPr>
  </w:style>
  <w:style w:type="character" w:customStyle="1" w:styleId="BodyTextIndent2Char">
    <w:name w:val="Body Text Indent 2 Char"/>
    <w:link w:val="BodyTextIndent2"/>
    <w:rsid w:val="009F1F5D"/>
    <w:rPr>
      <w:rFonts w:ascii="Arial" w:hAnsi="Arial"/>
      <w:sz w:val="24"/>
      <w:lang w:val="en-AU" w:eastAsia="zh-CN"/>
    </w:rPr>
  </w:style>
  <w:style w:type="numbering" w:customStyle="1" w:styleId="NoList2">
    <w:name w:val="No List2"/>
    <w:next w:val="NoList"/>
    <w:semiHidden/>
    <w:rsid w:val="009F1F5D"/>
  </w:style>
  <w:style w:type="table" w:customStyle="1" w:styleId="TableGrid1">
    <w:name w:val="Table Grid1"/>
    <w:basedOn w:val="TableNormal"/>
    <w:next w:val="TableGrid"/>
    <w:uiPriority w:val="59"/>
    <w:rsid w:val="009F1F5D"/>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3FAA"/>
    <w:pPr>
      <w:autoSpaceDE w:val="0"/>
      <w:autoSpaceDN w:val="0"/>
      <w:adjustRightInd w:val="0"/>
    </w:pPr>
    <w:rPr>
      <w:rFonts w:ascii="Arial" w:hAnsi="Arial" w:cs="Arial"/>
      <w:color w:val="000000"/>
      <w:sz w:val="24"/>
      <w:szCs w:val="24"/>
    </w:rPr>
  </w:style>
  <w:style w:type="character" w:customStyle="1" w:styleId="Heading4Char">
    <w:name w:val="Heading 4 Char"/>
    <w:link w:val="Heading4"/>
    <w:semiHidden/>
    <w:rsid w:val="00837D00"/>
    <w:rPr>
      <w:rFonts w:ascii="Calibri" w:eastAsia="Times New Roman" w:hAnsi="Calibri" w:cs="Times New Roman"/>
      <w:b/>
      <w:bCs/>
      <w:sz w:val="28"/>
      <w:szCs w:val="28"/>
      <w:lang w:eastAsia="en-US"/>
    </w:rPr>
  </w:style>
  <w:style w:type="table" w:customStyle="1" w:styleId="TableGrid2">
    <w:name w:val="Table Grid2"/>
    <w:basedOn w:val="TableNormal"/>
    <w:next w:val="TableGrid"/>
    <w:uiPriority w:val="59"/>
    <w:rsid w:val="00E40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A0BEB"/>
    <w:pPr>
      <w:spacing w:after="120"/>
    </w:pPr>
  </w:style>
  <w:style w:type="character" w:customStyle="1" w:styleId="BodyTextChar">
    <w:name w:val="Body Text Char"/>
    <w:link w:val="BodyText"/>
    <w:rsid w:val="004A0BEB"/>
    <w:rPr>
      <w:sz w:val="24"/>
      <w:szCs w:val="24"/>
      <w:lang w:eastAsia="en-US"/>
    </w:rPr>
  </w:style>
  <w:style w:type="paragraph" w:customStyle="1" w:styleId="Normal1">
    <w:name w:val="Normal1"/>
    <w:basedOn w:val="Normal"/>
    <w:rsid w:val="008237E4"/>
    <w:pPr>
      <w:spacing w:after="36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F8C"/>
    <w:rPr>
      <w:sz w:val="24"/>
      <w:szCs w:val="24"/>
      <w:lang w:eastAsia="en-US"/>
    </w:rPr>
  </w:style>
  <w:style w:type="paragraph" w:styleId="Heading1">
    <w:name w:val="heading 1"/>
    <w:basedOn w:val="Normal"/>
    <w:next w:val="Normal"/>
    <w:qFormat/>
    <w:rsid w:val="003926DE"/>
    <w:pPr>
      <w:keepNext/>
      <w:jc w:val="center"/>
      <w:outlineLvl w:val="0"/>
    </w:pPr>
    <w:rPr>
      <w:rFonts w:ascii="Arial" w:hAnsi="Arial"/>
      <w:b/>
      <w:u w:val="single"/>
    </w:rPr>
  </w:style>
  <w:style w:type="paragraph" w:styleId="Heading2">
    <w:name w:val="heading 2"/>
    <w:basedOn w:val="Normal"/>
    <w:next w:val="Normal"/>
    <w:link w:val="Heading2Char"/>
    <w:qFormat/>
    <w:rsid w:val="009F1F5D"/>
    <w:pPr>
      <w:keepNext/>
      <w:spacing w:before="240" w:after="60"/>
      <w:outlineLvl w:val="1"/>
    </w:pPr>
    <w:rPr>
      <w:rFonts w:ascii="Arial" w:hAnsi="Arial" w:cs="Arial"/>
      <w:b/>
      <w:bCs/>
      <w:i/>
      <w:iCs/>
      <w:sz w:val="28"/>
      <w:szCs w:val="28"/>
      <w:lang w:val="en-US"/>
    </w:rPr>
  </w:style>
  <w:style w:type="paragraph" w:styleId="Heading4">
    <w:name w:val="heading 4"/>
    <w:basedOn w:val="Normal"/>
    <w:next w:val="Normal"/>
    <w:link w:val="Heading4Char"/>
    <w:semiHidden/>
    <w:unhideWhenUsed/>
    <w:qFormat/>
    <w:rsid w:val="00837D0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71AC"/>
    <w:pPr>
      <w:tabs>
        <w:tab w:val="center" w:pos="4153"/>
        <w:tab w:val="right" w:pos="8306"/>
      </w:tabs>
    </w:pPr>
  </w:style>
  <w:style w:type="character" w:styleId="PageNumber">
    <w:name w:val="page number"/>
    <w:basedOn w:val="DefaultParagraphFont"/>
    <w:rsid w:val="00E971AC"/>
  </w:style>
  <w:style w:type="paragraph" w:styleId="BodyText2">
    <w:name w:val="Body Text 2"/>
    <w:basedOn w:val="Normal"/>
    <w:rsid w:val="00E971AC"/>
    <w:pPr>
      <w:overflowPunct w:val="0"/>
      <w:autoSpaceDE w:val="0"/>
      <w:autoSpaceDN w:val="0"/>
      <w:adjustRightInd w:val="0"/>
      <w:ind w:left="480" w:hanging="480"/>
      <w:textAlignment w:val="baseline"/>
    </w:pPr>
    <w:rPr>
      <w:rFonts w:ascii="Arial" w:hAnsi="Arial"/>
      <w:szCs w:val="20"/>
      <w:lang w:eastAsia="en-GB"/>
    </w:rPr>
  </w:style>
  <w:style w:type="paragraph" w:styleId="Header">
    <w:name w:val="header"/>
    <w:basedOn w:val="Normal"/>
    <w:rsid w:val="00014745"/>
    <w:pPr>
      <w:tabs>
        <w:tab w:val="center" w:pos="4153"/>
        <w:tab w:val="right" w:pos="8306"/>
      </w:tabs>
    </w:pPr>
  </w:style>
  <w:style w:type="paragraph" w:styleId="BalloonText">
    <w:name w:val="Balloon Text"/>
    <w:basedOn w:val="Normal"/>
    <w:semiHidden/>
    <w:rsid w:val="009835AC"/>
    <w:rPr>
      <w:rFonts w:ascii="Tahoma" w:hAnsi="Tahoma" w:cs="Tahoma"/>
      <w:sz w:val="16"/>
      <w:szCs w:val="16"/>
    </w:rPr>
  </w:style>
  <w:style w:type="character" w:customStyle="1" w:styleId="normalchar1">
    <w:name w:val="normal__char1"/>
    <w:rsid w:val="00F771AF"/>
    <w:rPr>
      <w:rFonts w:ascii="Times New Roman" w:hAnsi="Times New Roman" w:cs="Times New Roman" w:hint="default"/>
      <w:strike w:val="0"/>
      <w:dstrike w:val="0"/>
      <w:sz w:val="24"/>
      <w:szCs w:val="24"/>
      <w:u w:val="none"/>
      <w:effect w:val="none"/>
    </w:rPr>
  </w:style>
  <w:style w:type="character" w:styleId="Hyperlink">
    <w:name w:val="Hyperlink"/>
    <w:rsid w:val="00F832F6"/>
    <w:rPr>
      <w:color w:val="0000FF"/>
      <w:u w:val="single"/>
    </w:rPr>
  </w:style>
  <w:style w:type="character" w:styleId="FollowedHyperlink">
    <w:name w:val="FollowedHyperlink"/>
    <w:rsid w:val="00F832F6"/>
    <w:rPr>
      <w:color w:val="800080"/>
      <w:u w:val="single"/>
    </w:rPr>
  </w:style>
  <w:style w:type="paragraph" w:styleId="ListParagraph">
    <w:name w:val="List Paragraph"/>
    <w:basedOn w:val="Normal"/>
    <w:uiPriority w:val="34"/>
    <w:qFormat/>
    <w:rsid w:val="00B03BD0"/>
    <w:pPr>
      <w:ind w:left="720"/>
    </w:pPr>
  </w:style>
  <w:style w:type="character" w:styleId="CommentReference">
    <w:name w:val="annotation reference"/>
    <w:rsid w:val="000A0923"/>
    <w:rPr>
      <w:sz w:val="16"/>
      <w:szCs w:val="16"/>
    </w:rPr>
  </w:style>
  <w:style w:type="paragraph" w:styleId="CommentText">
    <w:name w:val="annotation text"/>
    <w:basedOn w:val="Normal"/>
    <w:link w:val="CommentTextChar"/>
    <w:rsid w:val="000A0923"/>
    <w:rPr>
      <w:sz w:val="20"/>
      <w:szCs w:val="20"/>
    </w:rPr>
  </w:style>
  <w:style w:type="character" w:customStyle="1" w:styleId="CommentTextChar">
    <w:name w:val="Comment Text Char"/>
    <w:link w:val="CommentText"/>
    <w:rsid w:val="000A0923"/>
    <w:rPr>
      <w:lang w:eastAsia="en-US"/>
    </w:rPr>
  </w:style>
  <w:style w:type="paragraph" w:styleId="CommentSubject">
    <w:name w:val="annotation subject"/>
    <w:basedOn w:val="CommentText"/>
    <w:next w:val="CommentText"/>
    <w:link w:val="CommentSubjectChar"/>
    <w:rsid w:val="000A0923"/>
    <w:rPr>
      <w:b/>
      <w:bCs/>
    </w:rPr>
  </w:style>
  <w:style w:type="character" w:customStyle="1" w:styleId="CommentSubjectChar">
    <w:name w:val="Comment Subject Char"/>
    <w:link w:val="CommentSubject"/>
    <w:rsid w:val="000A0923"/>
    <w:rPr>
      <w:b/>
      <w:bCs/>
      <w:lang w:eastAsia="en-US"/>
    </w:rPr>
  </w:style>
  <w:style w:type="paragraph" w:styleId="NoSpacing">
    <w:name w:val="No Spacing"/>
    <w:uiPriority w:val="1"/>
    <w:qFormat/>
    <w:rsid w:val="00A54ECA"/>
    <w:rPr>
      <w:rFonts w:ascii="Calibri" w:eastAsia="Calibri" w:hAnsi="Calibri"/>
      <w:sz w:val="22"/>
      <w:szCs w:val="22"/>
      <w:lang w:eastAsia="en-US"/>
    </w:rPr>
  </w:style>
  <w:style w:type="character" w:customStyle="1" w:styleId="Heading2Char">
    <w:name w:val="Heading 2 Char"/>
    <w:link w:val="Heading2"/>
    <w:rsid w:val="009F1F5D"/>
    <w:rPr>
      <w:rFonts w:ascii="Arial" w:hAnsi="Arial" w:cs="Arial"/>
      <w:b/>
      <w:bCs/>
      <w:i/>
      <w:iCs/>
      <w:sz w:val="28"/>
      <w:szCs w:val="28"/>
      <w:lang w:val="en-US" w:eastAsia="en-US"/>
    </w:rPr>
  </w:style>
  <w:style w:type="numbering" w:customStyle="1" w:styleId="NoList1">
    <w:name w:val="No List1"/>
    <w:next w:val="NoList"/>
    <w:semiHidden/>
    <w:rsid w:val="009F1F5D"/>
  </w:style>
  <w:style w:type="paragraph" w:styleId="BodyTextIndent">
    <w:name w:val="Body Text Indent"/>
    <w:basedOn w:val="Normal"/>
    <w:link w:val="BodyTextIndentChar"/>
    <w:rsid w:val="009F1F5D"/>
    <w:pPr>
      <w:ind w:left="720" w:hanging="720"/>
    </w:pPr>
    <w:rPr>
      <w:rFonts w:ascii="Arial" w:hAnsi="Arial"/>
      <w:szCs w:val="20"/>
      <w:lang w:eastAsia="zh-CN"/>
    </w:rPr>
  </w:style>
  <w:style w:type="character" w:customStyle="1" w:styleId="BodyTextIndentChar">
    <w:name w:val="Body Text Indent Char"/>
    <w:link w:val="BodyTextIndent"/>
    <w:rsid w:val="009F1F5D"/>
    <w:rPr>
      <w:rFonts w:ascii="Arial" w:hAnsi="Arial"/>
      <w:sz w:val="24"/>
      <w:lang w:eastAsia="zh-CN"/>
    </w:rPr>
  </w:style>
  <w:style w:type="paragraph" w:styleId="BodyTextIndent2">
    <w:name w:val="Body Text Indent 2"/>
    <w:basedOn w:val="Normal"/>
    <w:link w:val="BodyTextIndent2Char"/>
    <w:rsid w:val="009F1F5D"/>
    <w:pPr>
      <w:ind w:left="720"/>
    </w:pPr>
    <w:rPr>
      <w:rFonts w:ascii="Arial" w:hAnsi="Arial"/>
      <w:szCs w:val="20"/>
      <w:lang w:val="en-AU" w:eastAsia="zh-CN"/>
    </w:rPr>
  </w:style>
  <w:style w:type="character" w:customStyle="1" w:styleId="BodyTextIndent2Char">
    <w:name w:val="Body Text Indent 2 Char"/>
    <w:link w:val="BodyTextIndent2"/>
    <w:rsid w:val="009F1F5D"/>
    <w:rPr>
      <w:rFonts w:ascii="Arial" w:hAnsi="Arial"/>
      <w:sz w:val="24"/>
      <w:lang w:val="en-AU" w:eastAsia="zh-CN"/>
    </w:rPr>
  </w:style>
  <w:style w:type="numbering" w:customStyle="1" w:styleId="NoList2">
    <w:name w:val="No List2"/>
    <w:next w:val="NoList"/>
    <w:semiHidden/>
    <w:rsid w:val="009F1F5D"/>
  </w:style>
  <w:style w:type="table" w:customStyle="1" w:styleId="TableGrid1">
    <w:name w:val="Table Grid1"/>
    <w:basedOn w:val="TableNormal"/>
    <w:next w:val="TableGrid"/>
    <w:uiPriority w:val="59"/>
    <w:rsid w:val="009F1F5D"/>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3FAA"/>
    <w:pPr>
      <w:autoSpaceDE w:val="0"/>
      <w:autoSpaceDN w:val="0"/>
      <w:adjustRightInd w:val="0"/>
    </w:pPr>
    <w:rPr>
      <w:rFonts w:ascii="Arial" w:hAnsi="Arial" w:cs="Arial"/>
      <w:color w:val="000000"/>
      <w:sz w:val="24"/>
      <w:szCs w:val="24"/>
    </w:rPr>
  </w:style>
  <w:style w:type="character" w:customStyle="1" w:styleId="Heading4Char">
    <w:name w:val="Heading 4 Char"/>
    <w:link w:val="Heading4"/>
    <w:semiHidden/>
    <w:rsid w:val="00837D00"/>
    <w:rPr>
      <w:rFonts w:ascii="Calibri" w:eastAsia="Times New Roman" w:hAnsi="Calibri" w:cs="Times New Roman"/>
      <w:b/>
      <w:bCs/>
      <w:sz w:val="28"/>
      <w:szCs w:val="28"/>
      <w:lang w:eastAsia="en-US"/>
    </w:rPr>
  </w:style>
  <w:style w:type="table" w:customStyle="1" w:styleId="TableGrid2">
    <w:name w:val="Table Grid2"/>
    <w:basedOn w:val="TableNormal"/>
    <w:next w:val="TableGrid"/>
    <w:uiPriority w:val="59"/>
    <w:rsid w:val="00E40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A0BEB"/>
    <w:pPr>
      <w:spacing w:after="120"/>
    </w:pPr>
  </w:style>
  <w:style w:type="character" w:customStyle="1" w:styleId="BodyTextChar">
    <w:name w:val="Body Text Char"/>
    <w:link w:val="BodyText"/>
    <w:rsid w:val="004A0BEB"/>
    <w:rPr>
      <w:sz w:val="24"/>
      <w:szCs w:val="24"/>
      <w:lang w:eastAsia="en-US"/>
    </w:rPr>
  </w:style>
  <w:style w:type="paragraph" w:customStyle="1" w:styleId="Normal1">
    <w:name w:val="Normal1"/>
    <w:basedOn w:val="Normal"/>
    <w:rsid w:val="008237E4"/>
    <w:pPr>
      <w:spacing w:after="36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7615">
      <w:bodyDiv w:val="1"/>
      <w:marLeft w:val="0"/>
      <w:marRight w:val="0"/>
      <w:marTop w:val="0"/>
      <w:marBottom w:val="0"/>
      <w:divBdr>
        <w:top w:val="none" w:sz="0" w:space="0" w:color="auto"/>
        <w:left w:val="none" w:sz="0" w:space="0" w:color="auto"/>
        <w:bottom w:val="none" w:sz="0" w:space="0" w:color="auto"/>
        <w:right w:val="none" w:sz="0" w:space="0" w:color="auto"/>
      </w:divBdr>
    </w:div>
    <w:div w:id="57632647">
      <w:bodyDiv w:val="1"/>
      <w:marLeft w:val="0"/>
      <w:marRight w:val="0"/>
      <w:marTop w:val="0"/>
      <w:marBottom w:val="0"/>
      <w:divBdr>
        <w:top w:val="none" w:sz="0" w:space="0" w:color="auto"/>
        <w:left w:val="none" w:sz="0" w:space="0" w:color="auto"/>
        <w:bottom w:val="none" w:sz="0" w:space="0" w:color="auto"/>
        <w:right w:val="none" w:sz="0" w:space="0" w:color="auto"/>
      </w:divBdr>
    </w:div>
    <w:div w:id="94325503">
      <w:bodyDiv w:val="1"/>
      <w:marLeft w:val="0"/>
      <w:marRight w:val="0"/>
      <w:marTop w:val="0"/>
      <w:marBottom w:val="0"/>
      <w:divBdr>
        <w:top w:val="none" w:sz="0" w:space="0" w:color="auto"/>
        <w:left w:val="none" w:sz="0" w:space="0" w:color="auto"/>
        <w:bottom w:val="none" w:sz="0" w:space="0" w:color="auto"/>
        <w:right w:val="none" w:sz="0" w:space="0" w:color="auto"/>
      </w:divBdr>
    </w:div>
    <w:div w:id="215554822">
      <w:bodyDiv w:val="1"/>
      <w:marLeft w:val="0"/>
      <w:marRight w:val="0"/>
      <w:marTop w:val="0"/>
      <w:marBottom w:val="0"/>
      <w:divBdr>
        <w:top w:val="none" w:sz="0" w:space="0" w:color="auto"/>
        <w:left w:val="none" w:sz="0" w:space="0" w:color="auto"/>
        <w:bottom w:val="none" w:sz="0" w:space="0" w:color="auto"/>
        <w:right w:val="none" w:sz="0" w:space="0" w:color="auto"/>
      </w:divBdr>
    </w:div>
    <w:div w:id="390806942">
      <w:bodyDiv w:val="1"/>
      <w:marLeft w:val="0"/>
      <w:marRight w:val="0"/>
      <w:marTop w:val="0"/>
      <w:marBottom w:val="0"/>
      <w:divBdr>
        <w:top w:val="none" w:sz="0" w:space="0" w:color="auto"/>
        <w:left w:val="none" w:sz="0" w:space="0" w:color="auto"/>
        <w:bottom w:val="none" w:sz="0" w:space="0" w:color="auto"/>
        <w:right w:val="none" w:sz="0" w:space="0" w:color="auto"/>
      </w:divBdr>
    </w:div>
    <w:div w:id="632248267">
      <w:bodyDiv w:val="1"/>
      <w:marLeft w:val="0"/>
      <w:marRight w:val="0"/>
      <w:marTop w:val="0"/>
      <w:marBottom w:val="0"/>
      <w:divBdr>
        <w:top w:val="none" w:sz="0" w:space="0" w:color="auto"/>
        <w:left w:val="none" w:sz="0" w:space="0" w:color="auto"/>
        <w:bottom w:val="none" w:sz="0" w:space="0" w:color="auto"/>
        <w:right w:val="none" w:sz="0" w:space="0" w:color="auto"/>
      </w:divBdr>
    </w:div>
    <w:div w:id="709187088">
      <w:bodyDiv w:val="1"/>
      <w:marLeft w:val="0"/>
      <w:marRight w:val="0"/>
      <w:marTop w:val="0"/>
      <w:marBottom w:val="0"/>
      <w:divBdr>
        <w:top w:val="none" w:sz="0" w:space="0" w:color="auto"/>
        <w:left w:val="none" w:sz="0" w:space="0" w:color="auto"/>
        <w:bottom w:val="none" w:sz="0" w:space="0" w:color="auto"/>
        <w:right w:val="none" w:sz="0" w:space="0" w:color="auto"/>
      </w:divBdr>
    </w:div>
    <w:div w:id="757021198">
      <w:bodyDiv w:val="1"/>
      <w:marLeft w:val="0"/>
      <w:marRight w:val="0"/>
      <w:marTop w:val="0"/>
      <w:marBottom w:val="0"/>
      <w:divBdr>
        <w:top w:val="none" w:sz="0" w:space="0" w:color="auto"/>
        <w:left w:val="none" w:sz="0" w:space="0" w:color="auto"/>
        <w:bottom w:val="none" w:sz="0" w:space="0" w:color="auto"/>
        <w:right w:val="none" w:sz="0" w:space="0" w:color="auto"/>
      </w:divBdr>
    </w:div>
    <w:div w:id="913779449">
      <w:bodyDiv w:val="1"/>
      <w:marLeft w:val="0"/>
      <w:marRight w:val="0"/>
      <w:marTop w:val="0"/>
      <w:marBottom w:val="0"/>
      <w:divBdr>
        <w:top w:val="none" w:sz="0" w:space="0" w:color="auto"/>
        <w:left w:val="none" w:sz="0" w:space="0" w:color="auto"/>
        <w:bottom w:val="none" w:sz="0" w:space="0" w:color="auto"/>
        <w:right w:val="none" w:sz="0" w:space="0" w:color="auto"/>
      </w:divBdr>
    </w:div>
    <w:div w:id="1063258035">
      <w:bodyDiv w:val="1"/>
      <w:marLeft w:val="0"/>
      <w:marRight w:val="0"/>
      <w:marTop w:val="0"/>
      <w:marBottom w:val="0"/>
      <w:divBdr>
        <w:top w:val="none" w:sz="0" w:space="0" w:color="auto"/>
        <w:left w:val="none" w:sz="0" w:space="0" w:color="auto"/>
        <w:bottom w:val="none" w:sz="0" w:space="0" w:color="auto"/>
        <w:right w:val="none" w:sz="0" w:space="0" w:color="auto"/>
      </w:divBdr>
    </w:div>
    <w:div w:id="1092820264">
      <w:bodyDiv w:val="1"/>
      <w:marLeft w:val="0"/>
      <w:marRight w:val="0"/>
      <w:marTop w:val="0"/>
      <w:marBottom w:val="0"/>
      <w:divBdr>
        <w:top w:val="none" w:sz="0" w:space="0" w:color="auto"/>
        <w:left w:val="none" w:sz="0" w:space="0" w:color="auto"/>
        <w:bottom w:val="none" w:sz="0" w:space="0" w:color="auto"/>
        <w:right w:val="none" w:sz="0" w:space="0" w:color="auto"/>
      </w:divBdr>
    </w:div>
    <w:div w:id="1380594406">
      <w:bodyDiv w:val="1"/>
      <w:marLeft w:val="0"/>
      <w:marRight w:val="0"/>
      <w:marTop w:val="0"/>
      <w:marBottom w:val="0"/>
      <w:divBdr>
        <w:top w:val="none" w:sz="0" w:space="0" w:color="auto"/>
        <w:left w:val="none" w:sz="0" w:space="0" w:color="auto"/>
        <w:bottom w:val="none" w:sz="0" w:space="0" w:color="auto"/>
        <w:right w:val="none" w:sz="0" w:space="0" w:color="auto"/>
      </w:divBdr>
    </w:div>
    <w:div w:id="1686058889">
      <w:bodyDiv w:val="1"/>
      <w:marLeft w:val="0"/>
      <w:marRight w:val="0"/>
      <w:marTop w:val="0"/>
      <w:marBottom w:val="0"/>
      <w:divBdr>
        <w:top w:val="none" w:sz="0" w:space="0" w:color="auto"/>
        <w:left w:val="none" w:sz="0" w:space="0" w:color="auto"/>
        <w:bottom w:val="none" w:sz="0" w:space="0" w:color="auto"/>
        <w:right w:val="none" w:sz="0" w:space="0" w:color="auto"/>
      </w:divBdr>
    </w:div>
    <w:div w:id="1849755122">
      <w:bodyDiv w:val="1"/>
      <w:marLeft w:val="0"/>
      <w:marRight w:val="0"/>
      <w:marTop w:val="0"/>
      <w:marBottom w:val="0"/>
      <w:divBdr>
        <w:top w:val="none" w:sz="0" w:space="0" w:color="auto"/>
        <w:left w:val="none" w:sz="0" w:space="0" w:color="auto"/>
        <w:bottom w:val="none" w:sz="0" w:space="0" w:color="auto"/>
        <w:right w:val="none" w:sz="0" w:space="0" w:color="auto"/>
      </w:divBdr>
    </w:div>
    <w:div w:id="1851022270">
      <w:bodyDiv w:val="1"/>
      <w:marLeft w:val="0"/>
      <w:marRight w:val="0"/>
      <w:marTop w:val="0"/>
      <w:marBottom w:val="0"/>
      <w:divBdr>
        <w:top w:val="none" w:sz="0" w:space="0" w:color="auto"/>
        <w:left w:val="none" w:sz="0" w:space="0" w:color="auto"/>
        <w:bottom w:val="none" w:sz="0" w:space="0" w:color="auto"/>
        <w:right w:val="none" w:sz="0" w:space="0" w:color="auto"/>
      </w:divBdr>
    </w:div>
    <w:div w:id="1949001013">
      <w:bodyDiv w:val="1"/>
      <w:marLeft w:val="0"/>
      <w:marRight w:val="0"/>
      <w:marTop w:val="0"/>
      <w:marBottom w:val="0"/>
      <w:divBdr>
        <w:top w:val="none" w:sz="0" w:space="0" w:color="auto"/>
        <w:left w:val="none" w:sz="0" w:space="0" w:color="auto"/>
        <w:bottom w:val="none" w:sz="0" w:space="0" w:color="auto"/>
        <w:right w:val="none" w:sz="0" w:space="0" w:color="auto"/>
      </w:divBdr>
    </w:div>
    <w:div w:id="1950039010">
      <w:bodyDiv w:val="1"/>
      <w:marLeft w:val="0"/>
      <w:marRight w:val="0"/>
      <w:marTop w:val="0"/>
      <w:marBottom w:val="0"/>
      <w:divBdr>
        <w:top w:val="none" w:sz="0" w:space="0" w:color="auto"/>
        <w:left w:val="none" w:sz="0" w:space="0" w:color="auto"/>
        <w:bottom w:val="none" w:sz="0" w:space="0" w:color="auto"/>
        <w:right w:val="none" w:sz="0" w:space="0" w:color="auto"/>
      </w:divBdr>
    </w:div>
    <w:div w:id="2053844377">
      <w:bodyDiv w:val="1"/>
      <w:marLeft w:val="0"/>
      <w:marRight w:val="0"/>
      <w:marTop w:val="0"/>
      <w:marBottom w:val="0"/>
      <w:divBdr>
        <w:top w:val="none" w:sz="0" w:space="0" w:color="auto"/>
        <w:left w:val="none" w:sz="0" w:space="0" w:color="auto"/>
        <w:bottom w:val="none" w:sz="0" w:space="0" w:color="auto"/>
        <w:right w:val="none" w:sz="0" w:space="0" w:color="auto"/>
      </w:divBdr>
    </w:div>
    <w:div w:id="2084402360">
      <w:bodyDiv w:val="1"/>
      <w:marLeft w:val="0"/>
      <w:marRight w:val="0"/>
      <w:marTop w:val="0"/>
      <w:marBottom w:val="0"/>
      <w:divBdr>
        <w:top w:val="none" w:sz="0" w:space="0" w:color="auto"/>
        <w:left w:val="none" w:sz="0" w:space="0" w:color="auto"/>
        <w:bottom w:val="none" w:sz="0" w:space="0" w:color="auto"/>
        <w:right w:val="none" w:sz="0" w:space="0" w:color="auto"/>
      </w:divBdr>
    </w:div>
    <w:div w:id="2118939165">
      <w:bodyDiv w:val="1"/>
      <w:marLeft w:val="0"/>
      <w:marRight w:val="0"/>
      <w:marTop w:val="0"/>
      <w:marBottom w:val="0"/>
      <w:divBdr>
        <w:top w:val="none" w:sz="0" w:space="0" w:color="auto"/>
        <w:left w:val="none" w:sz="0" w:space="0" w:color="auto"/>
        <w:bottom w:val="none" w:sz="0" w:space="0" w:color="auto"/>
        <w:right w:val="none" w:sz="0" w:space="0" w:color="auto"/>
      </w:divBdr>
    </w:div>
    <w:div w:id="2130125831">
      <w:bodyDiv w:val="1"/>
      <w:marLeft w:val="0"/>
      <w:marRight w:val="0"/>
      <w:marTop w:val="0"/>
      <w:marBottom w:val="0"/>
      <w:divBdr>
        <w:top w:val="none" w:sz="0" w:space="0" w:color="auto"/>
        <w:left w:val="none" w:sz="0" w:space="0" w:color="auto"/>
        <w:bottom w:val="none" w:sz="0" w:space="0" w:color="auto"/>
        <w:right w:val="none" w:sz="0" w:space="0" w:color="auto"/>
      </w:divBdr>
    </w:div>
    <w:div w:id="21362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mocratic.bridgend.gov.uk/documents/s3987/150331%2012%20School%20Modernisation%20Programme%20Garw%20Valley%20South%20Scheme.pdf" TargetMode="External"/><Relationship Id="rId5" Type="http://schemas.openxmlformats.org/officeDocument/2006/relationships/settings" Target="settings.xml"/><Relationship Id="rId10" Type="http://schemas.openxmlformats.org/officeDocument/2006/relationships/hyperlink" Target="mailto:ellen.franks@bridgend.gov.uk" TargetMode="External"/><Relationship Id="rId4" Type="http://schemas.microsoft.com/office/2007/relationships/stylesWithEffects" Target="stylesWithEffects.xml"/><Relationship Id="rId9" Type="http://schemas.openxmlformats.org/officeDocument/2006/relationships/hyperlink" Target="http://www1.bridgend.gov.uk/services/consultation/hub/ygg-cwm-garw.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50BF-EAA8-45DC-83CC-78CCDD4C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BRIDGEND COUNTY BOROUGH COUNCIL</vt:lpstr>
    </vt:vector>
  </TitlesOfParts>
  <Company>Bridgend CBC</Company>
  <LinksUpToDate>false</LinksUpToDate>
  <CharactersWithSpaces>25729</CharactersWithSpaces>
  <SharedDoc>false</SharedDoc>
  <HLinks>
    <vt:vector size="30" baseType="variant">
      <vt:variant>
        <vt:i4>3932228</vt:i4>
      </vt:variant>
      <vt:variant>
        <vt:i4>12</vt:i4>
      </vt:variant>
      <vt:variant>
        <vt:i4>0</vt:i4>
      </vt:variant>
      <vt:variant>
        <vt:i4>5</vt:i4>
      </vt:variant>
      <vt:variant>
        <vt:lpwstr>mailto:equalities@bridgend.gov.uk</vt:lpwstr>
      </vt:variant>
      <vt:variant>
        <vt:lpwstr/>
      </vt:variant>
      <vt:variant>
        <vt:i4>524363</vt:i4>
      </vt:variant>
      <vt:variant>
        <vt:i4>9</vt:i4>
      </vt:variant>
      <vt:variant>
        <vt:i4>0</vt:i4>
      </vt:variant>
      <vt:variant>
        <vt:i4>5</vt:i4>
      </vt:variant>
      <vt:variant>
        <vt:lpwstr>http://www.bridgenders.net/humanresources/Documents/Full EIA Guidance.doc</vt:lpwstr>
      </vt:variant>
      <vt:variant>
        <vt:lpwstr/>
      </vt:variant>
      <vt:variant>
        <vt:i4>5898351</vt:i4>
      </vt:variant>
      <vt:variant>
        <vt:i4>6</vt:i4>
      </vt:variant>
      <vt:variant>
        <vt:i4>0</vt:i4>
      </vt:variant>
      <vt:variant>
        <vt:i4>5</vt:i4>
      </vt:variant>
      <vt:variant>
        <vt:lpwstr>mailto:ellen.franks@bridgend.gov.uk</vt:lpwstr>
      </vt:variant>
      <vt:variant>
        <vt:lpwstr/>
      </vt:variant>
      <vt:variant>
        <vt:i4>3080239</vt:i4>
      </vt:variant>
      <vt:variant>
        <vt:i4>3</vt:i4>
      </vt:variant>
      <vt:variant>
        <vt:i4>0</vt:i4>
      </vt:variant>
      <vt:variant>
        <vt:i4>5</vt:i4>
      </vt:variant>
      <vt:variant>
        <vt:lpwstr>http://www1.bridgend.gov.uk/services/consultation/hub/ygg-cwm-garw.aspx</vt:lpwstr>
      </vt:variant>
      <vt:variant>
        <vt:lpwstr/>
      </vt:variant>
      <vt:variant>
        <vt:i4>3080239</vt:i4>
      </vt:variant>
      <vt:variant>
        <vt:i4>0</vt:i4>
      </vt:variant>
      <vt:variant>
        <vt:i4>0</vt:i4>
      </vt:variant>
      <vt:variant>
        <vt:i4>5</vt:i4>
      </vt:variant>
      <vt:variant>
        <vt:lpwstr>http://www1.bridgend.gov.uk/services/consultation/hub/ygg-cwm-garw.aspx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BRIDGEND COUNTY BOROUGH COUNCIL</dc:title>
  <dc:creator>John Herd</dc:creator>
  <cp:lastModifiedBy>Susanna Winstanley</cp:lastModifiedBy>
  <cp:revision>2</cp:revision>
  <cp:lastPrinted>2015-08-25T07:34:00Z</cp:lastPrinted>
  <dcterms:created xsi:type="dcterms:W3CDTF">2018-07-04T14:15:00Z</dcterms:created>
  <dcterms:modified xsi:type="dcterms:W3CDTF">2018-07-04T14:15:00Z</dcterms:modified>
</cp:coreProperties>
</file>