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8CA1E" w14:textId="77777777" w:rsidR="00496AF3" w:rsidRPr="00785A51" w:rsidRDefault="00496AF3" w:rsidP="00565D7A">
      <w:pPr>
        <w:shd w:val="clear" w:color="auto" w:fill="FFFFFF"/>
        <w:spacing w:after="165" w:line="240" w:lineRule="auto"/>
        <w:rPr>
          <w:rFonts w:ascii="Arial" w:eastAsia="Times New Roman" w:hAnsi="Arial" w:cs="Arial"/>
          <w:b/>
          <w:color w:val="031424"/>
          <w:sz w:val="24"/>
          <w:szCs w:val="24"/>
          <w:u w:val="single"/>
          <w:lang w:val="en-US" w:eastAsia="en-GB"/>
        </w:rPr>
      </w:pPr>
      <w:r w:rsidRPr="00496AF3">
        <w:rPr>
          <w:rFonts w:ascii="Arial" w:eastAsia="Times New Roman" w:hAnsi="Arial" w:cs="Arial"/>
          <w:b/>
          <w:bCs/>
          <w:color w:val="031424"/>
          <w:sz w:val="24"/>
          <w:szCs w:val="24"/>
          <w:u w:val="single"/>
          <w:lang w:val="en-US" w:eastAsia="en-GB"/>
        </w:rPr>
        <w:t xml:space="preserve">Fair Processing </w:t>
      </w:r>
      <w:r w:rsidRPr="00785A51">
        <w:rPr>
          <w:rFonts w:ascii="Arial" w:eastAsia="Times New Roman" w:hAnsi="Arial" w:cs="Arial"/>
          <w:b/>
          <w:bCs/>
          <w:color w:val="031424"/>
          <w:sz w:val="24"/>
          <w:szCs w:val="24"/>
          <w:u w:val="single"/>
          <w:lang w:val="en-US" w:eastAsia="en-GB"/>
        </w:rPr>
        <w:t>Statement</w:t>
      </w:r>
      <w:r w:rsidR="00785A51" w:rsidRPr="00785A51">
        <w:rPr>
          <w:rFonts w:ascii="Arial" w:eastAsia="Times New Roman" w:hAnsi="Arial" w:cs="Arial"/>
          <w:b/>
          <w:color w:val="031424"/>
          <w:sz w:val="24"/>
          <w:szCs w:val="24"/>
          <w:u w:val="single"/>
          <w:lang w:val="en-US" w:eastAsia="en-GB"/>
        </w:rPr>
        <w:t xml:space="preserve"> – Human Resources</w:t>
      </w:r>
    </w:p>
    <w:p w14:paraId="7ADE9FAF" w14:textId="77777777" w:rsidR="00496AF3" w:rsidRPr="0089547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895473">
        <w:rPr>
          <w:rFonts w:ascii="Arial" w:eastAsia="Times New Roman" w:hAnsi="Arial" w:cs="Arial"/>
          <w:color w:val="031424"/>
          <w:sz w:val="24"/>
          <w:szCs w:val="24"/>
          <w:lang w:val="en-US" w:eastAsia="en-GB"/>
        </w:rPr>
        <w:t>What happens to information held about you? Your rights and our obligations to you.</w:t>
      </w:r>
    </w:p>
    <w:p w14:paraId="49A10505" w14:textId="77777777"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How We Use Personal Data</w:t>
      </w:r>
    </w:p>
    <w:p w14:paraId="414A61D0" w14:textId="4DC8A74A"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This document explains how </w:t>
      </w:r>
      <w:r w:rsidR="005179BC">
        <w:rPr>
          <w:rFonts w:ascii="Arial" w:eastAsia="Times New Roman" w:hAnsi="Arial" w:cs="Arial"/>
          <w:color w:val="031424"/>
          <w:sz w:val="24"/>
          <w:szCs w:val="24"/>
          <w:lang w:val="en-US" w:eastAsia="en-GB"/>
        </w:rPr>
        <w:t>Bridgend County Borough Council’s (BCBC</w:t>
      </w:r>
      <w:r w:rsidR="005179BC">
        <w:rPr>
          <w:rFonts w:ascii="Arial" w:eastAsia="Times New Roman" w:hAnsi="Arial" w:cs="Arial"/>
          <w:color w:val="031424"/>
          <w:sz w:val="24"/>
          <w:szCs w:val="24"/>
          <w:lang w:val="en-US" w:eastAsia="en-GB"/>
        </w:rPr>
        <w:t>’s</w:t>
      </w:r>
      <w:r w:rsidR="005179BC">
        <w:rPr>
          <w:rFonts w:ascii="Arial" w:eastAsia="Times New Roman" w:hAnsi="Arial" w:cs="Arial"/>
          <w:color w:val="031424"/>
          <w:sz w:val="24"/>
          <w:szCs w:val="24"/>
          <w:lang w:val="en-US" w:eastAsia="en-GB"/>
        </w:rPr>
        <w:t xml:space="preserve">) </w:t>
      </w:r>
      <w:r w:rsidR="005179BC">
        <w:rPr>
          <w:rFonts w:ascii="Arial" w:eastAsia="Times New Roman" w:hAnsi="Arial" w:cs="Arial"/>
          <w:color w:val="031424"/>
          <w:sz w:val="24"/>
          <w:szCs w:val="24"/>
          <w:lang w:val="en-US" w:eastAsia="en-GB"/>
        </w:rPr>
        <w:t>Human Resources and Organisational Development  (HR/OD)</w:t>
      </w:r>
      <w:r w:rsidR="005179BC">
        <w:rPr>
          <w:rFonts w:ascii="Arial" w:eastAsia="Times New Roman" w:hAnsi="Arial" w:cs="Arial"/>
          <w:color w:val="031424"/>
          <w:sz w:val="24"/>
          <w:szCs w:val="24"/>
          <w:lang w:val="en-US" w:eastAsia="en-GB"/>
        </w:rPr>
        <w:t xml:space="preserve">service </w:t>
      </w:r>
      <w:r w:rsidRPr="00496AF3">
        <w:rPr>
          <w:rFonts w:ascii="Arial" w:eastAsia="Times New Roman" w:hAnsi="Arial" w:cs="Arial"/>
          <w:color w:val="031424"/>
          <w:sz w:val="24"/>
          <w:szCs w:val="24"/>
          <w:lang w:val="en-US" w:eastAsia="en-GB"/>
        </w:rPr>
        <w:t>obtains, holds, uses and discloses information about people (their personal data</w:t>
      </w:r>
      <w:r w:rsidR="00895473">
        <w:rPr>
          <w:rFonts w:ascii="Arial" w:eastAsia="Times New Roman" w:hAnsi="Arial" w:cs="Arial"/>
          <w:color w:val="031424"/>
          <w:sz w:val="24"/>
          <w:szCs w:val="24"/>
          <w:lang w:val="en-US" w:eastAsia="en-GB"/>
        </w:rPr>
        <w:t>)</w:t>
      </w:r>
      <w:r w:rsidRPr="00496AF3">
        <w:rPr>
          <w:rFonts w:ascii="Arial" w:eastAsia="Times New Roman" w:hAnsi="Arial" w:cs="Arial"/>
          <w:color w:val="031424"/>
          <w:sz w:val="24"/>
          <w:szCs w:val="24"/>
          <w:lang w:val="en-US" w:eastAsia="en-GB"/>
        </w:rPr>
        <w:t xml:space="preserve">, the steps we take to ensure that it is protected, and also describes the rights individuals have in regard to their personal data handled by </w:t>
      </w:r>
      <w:r w:rsidR="005179BC">
        <w:rPr>
          <w:rFonts w:ascii="Arial" w:eastAsia="Times New Roman" w:hAnsi="Arial" w:cs="Arial"/>
          <w:color w:val="031424"/>
          <w:sz w:val="24"/>
          <w:szCs w:val="24"/>
          <w:lang w:val="en-US" w:eastAsia="en-GB"/>
        </w:rPr>
        <w:t>BCBC’s HR/OD service.</w:t>
      </w:r>
    </w:p>
    <w:p w14:paraId="5D974FF6" w14:textId="7C6F2D01"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en-US" w:eastAsia="en-GB"/>
        </w:rPr>
        <w:t>The use and disclosure o</w:t>
      </w:r>
      <w:r w:rsidR="00BD0186" w:rsidRPr="00AF76D9">
        <w:rPr>
          <w:rFonts w:ascii="Arial" w:eastAsia="Times New Roman" w:hAnsi="Arial" w:cs="Arial"/>
          <w:color w:val="031424"/>
          <w:sz w:val="24"/>
          <w:szCs w:val="24"/>
          <w:lang w:val="en-US" w:eastAsia="en-GB"/>
        </w:rPr>
        <w:t>f personal data is governed by</w:t>
      </w:r>
      <w:r w:rsidRPr="00AF76D9">
        <w:rPr>
          <w:rFonts w:ascii="Arial" w:eastAsia="Times New Roman" w:hAnsi="Arial" w:cs="Arial"/>
          <w:color w:val="031424"/>
          <w:sz w:val="24"/>
          <w:szCs w:val="24"/>
          <w:lang w:val="en-US" w:eastAsia="en-GB"/>
        </w:rPr>
        <w:t xml:space="preserve"> Data Protection </w:t>
      </w:r>
      <w:r w:rsidR="00BD0186" w:rsidRPr="00AF76D9">
        <w:rPr>
          <w:rFonts w:ascii="Arial" w:eastAsia="Times New Roman" w:hAnsi="Arial" w:cs="Arial"/>
          <w:color w:val="031424"/>
          <w:sz w:val="24"/>
          <w:szCs w:val="24"/>
          <w:lang w:val="en-US" w:eastAsia="en-GB"/>
        </w:rPr>
        <w:t>legislation.</w:t>
      </w:r>
      <w:r w:rsidR="00454D9F">
        <w:rPr>
          <w:rFonts w:ascii="Arial" w:eastAsia="Times New Roman" w:hAnsi="Arial" w:cs="Arial"/>
          <w:color w:val="031424"/>
          <w:sz w:val="24"/>
          <w:szCs w:val="24"/>
          <w:lang w:val="en-US" w:eastAsia="en-GB"/>
        </w:rPr>
        <w:t xml:space="preserve">  </w:t>
      </w:r>
      <w:r>
        <w:rPr>
          <w:rFonts w:ascii="Arial" w:eastAsia="Times New Roman" w:hAnsi="Arial" w:cs="Arial"/>
          <w:color w:val="031424"/>
          <w:sz w:val="24"/>
          <w:szCs w:val="24"/>
          <w:lang w:val="en-US" w:eastAsia="en-GB"/>
        </w:rPr>
        <w:t xml:space="preserve">As such </w:t>
      </w:r>
      <w:r w:rsidR="005179BC">
        <w:rPr>
          <w:rFonts w:ascii="Arial" w:eastAsia="Times New Roman" w:hAnsi="Arial" w:cs="Arial"/>
          <w:color w:val="031424"/>
          <w:sz w:val="24"/>
          <w:szCs w:val="24"/>
          <w:lang w:val="en-US" w:eastAsia="en-GB"/>
        </w:rPr>
        <w:t>BCBC’s HR/OD service</w:t>
      </w:r>
      <w:r w:rsidR="005179BC" w:rsidRPr="00496AF3">
        <w:rPr>
          <w:rFonts w:ascii="Arial" w:eastAsia="Times New Roman" w:hAnsi="Arial" w:cs="Arial"/>
          <w:color w:val="031424"/>
          <w:sz w:val="24"/>
          <w:szCs w:val="24"/>
          <w:lang w:val="en-US" w:eastAsia="en-GB"/>
        </w:rPr>
        <w:t xml:space="preserve"> </w:t>
      </w:r>
      <w:r w:rsidRPr="00496AF3">
        <w:rPr>
          <w:rFonts w:ascii="Arial" w:eastAsia="Times New Roman" w:hAnsi="Arial" w:cs="Arial"/>
          <w:color w:val="031424"/>
          <w:sz w:val="24"/>
          <w:szCs w:val="24"/>
          <w:lang w:val="en-US" w:eastAsia="en-GB"/>
        </w:rPr>
        <w:t xml:space="preserve">is obliged to ensure that </w:t>
      </w:r>
      <w:r>
        <w:rPr>
          <w:rFonts w:ascii="Arial" w:eastAsia="Times New Roman" w:hAnsi="Arial" w:cs="Arial"/>
          <w:color w:val="031424"/>
          <w:sz w:val="24"/>
          <w:szCs w:val="24"/>
          <w:lang w:val="en-US" w:eastAsia="en-GB"/>
        </w:rPr>
        <w:t>it</w:t>
      </w:r>
      <w:r w:rsidRPr="00496AF3">
        <w:rPr>
          <w:rFonts w:ascii="Arial" w:eastAsia="Times New Roman" w:hAnsi="Arial" w:cs="Arial"/>
          <w:color w:val="031424"/>
          <w:sz w:val="24"/>
          <w:szCs w:val="24"/>
          <w:lang w:val="en-US" w:eastAsia="en-GB"/>
        </w:rPr>
        <w:t xml:space="preserve"> handles all personal data in accordance with the </w:t>
      </w:r>
      <w:r w:rsidR="00454D9F">
        <w:rPr>
          <w:rFonts w:ascii="Arial" w:eastAsia="Times New Roman" w:hAnsi="Arial" w:cs="Arial"/>
          <w:color w:val="031424"/>
          <w:sz w:val="24"/>
          <w:szCs w:val="24"/>
          <w:lang w:val="en-US" w:eastAsia="en-GB"/>
        </w:rPr>
        <w:t xml:space="preserve">legislation.  </w:t>
      </w:r>
    </w:p>
    <w:p w14:paraId="10E383AF" w14:textId="36D66625" w:rsidR="00496AF3" w:rsidRDefault="005179BC"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BCBC’s HR/OD service</w:t>
      </w:r>
      <w:r w:rsidRPr="00496AF3">
        <w:rPr>
          <w:rFonts w:ascii="Arial" w:eastAsia="Times New Roman" w:hAnsi="Arial" w:cs="Arial"/>
          <w:color w:val="031424"/>
          <w:sz w:val="24"/>
          <w:szCs w:val="24"/>
          <w:lang w:val="en-US" w:eastAsia="en-GB"/>
        </w:rPr>
        <w:t xml:space="preserve"> </w:t>
      </w:r>
      <w:r w:rsidR="00496AF3" w:rsidRPr="00496AF3">
        <w:rPr>
          <w:rFonts w:ascii="Arial" w:eastAsia="Times New Roman" w:hAnsi="Arial" w:cs="Arial"/>
          <w:color w:val="031424"/>
          <w:sz w:val="24"/>
          <w:szCs w:val="24"/>
          <w:lang w:val="en-US" w:eastAsia="en-GB"/>
        </w:rPr>
        <w:t xml:space="preserve">takes that responsibility very seriously and takes great care to ensure that personal data is handled appropriately in order to secure and maintain individuals’ trust and confidence in the </w:t>
      </w:r>
      <w:r w:rsidR="00895473">
        <w:rPr>
          <w:rFonts w:ascii="Arial" w:eastAsia="Times New Roman" w:hAnsi="Arial" w:cs="Arial"/>
          <w:color w:val="031424"/>
          <w:sz w:val="24"/>
          <w:szCs w:val="24"/>
          <w:lang w:val="en-US" w:eastAsia="en-GB"/>
        </w:rPr>
        <w:t xml:space="preserve">Council.  </w:t>
      </w:r>
    </w:p>
    <w:p w14:paraId="033F98F6" w14:textId="36CB8531" w:rsidR="00BD0186" w:rsidRDefault="00BD0186" w:rsidP="00496AF3">
      <w:p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en-US" w:eastAsia="en-GB"/>
        </w:rPr>
        <w:t xml:space="preserve">The legislation requires </w:t>
      </w:r>
      <w:r w:rsidR="005179BC">
        <w:rPr>
          <w:rFonts w:ascii="Arial" w:eastAsia="Times New Roman" w:hAnsi="Arial" w:cs="Arial"/>
          <w:color w:val="031424"/>
          <w:sz w:val="24"/>
          <w:szCs w:val="24"/>
          <w:lang w:val="en-US" w:eastAsia="en-GB"/>
        </w:rPr>
        <w:t>BCBC’s HR/OD service</w:t>
      </w:r>
      <w:r w:rsidR="005179BC" w:rsidRPr="00AF76D9">
        <w:rPr>
          <w:rFonts w:ascii="Arial" w:eastAsia="Times New Roman" w:hAnsi="Arial" w:cs="Arial"/>
          <w:color w:val="031424"/>
          <w:sz w:val="24"/>
          <w:szCs w:val="24"/>
          <w:lang w:val="en-US" w:eastAsia="en-GB"/>
        </w:rPr>
        <w:t xml:space="preserve"> </w:t>
      </w:r>
      <w:r w:rsidRPr="00AF76D9">
        <w:rPr>
          <w:rFonts w:ascii="Arial" w:eastAsia="Times New Roman" w:hAnsi="Arial" w:cs="Arial"/>
          <w:color w:val="031424"/>
          <w:sz w:val="24"/>
          <w:szCs w:val="24"/>
          <w:lang w:val="en-US" w:eastAsia="en-GB"/>
        </w:rPr>
        <w:t>to have a lawful basis for processing personal data depending on the service provided.</w:t>
      </w:r>
      <w:r>
        <w:rPr>
          <w:rFonts w:ascii="Arial" w:eastAsia="Times New Roman" w:hAnsi="Arial" w:cs="Arial"/>
          <w:color w:val="031424"/>
          <w:sz w:val="24"/>
          <w:szCs w:val="24"/>
          <w:lang w:val="en-US" w:eastAsia="en-GB"/>
        </w:rPr>
        <w:t xml:space="preserve"> </w:t>
      </w:r>
    </w:p>
    <w:p w14:paraId="39DBB450" w14:textId="77777777" w:rsidR="00496AF3" w:rsidRPr="00496AF3" w:rsidRDefault="00496AF3" w:rsidP="00063170">
      <w:pPr>
        <w:numPr>
          <w:ilvl w:val="0"/>
          <w:numId w:val="1"/>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Why do we handle personal data?</w:t>
      </w:r>
    </w:p>
    <w:p w14:paraId="3CA13B94" w14:textId="77777777" w:rsidR="00496AF3" w:rsidRDefault="006E0CAC"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HR </w:t>
      </w:r>
      <w:r w:rsidR="00807D64">
        <w:rPr>
          <w:rFonts w:ascii="Arial" w:eastAsia="Times New Roman" w:hAnsi="Arial" w:cs="Arial"/>
          <w:color w:val="031424"/>
          <w:sz w:val="24"/>
          <w:szCs w:val="24"/>
          <w:lang w:val="en-US" w:eastAsia="en-GB"/>
        </w:rPr>
        <w:t xml:space="preserve">processes personal information to enable it </w:t>
      </w:r>
      <w:r>
        <w:rPr>
          <w:rFonts w:ascii="Arial" w:eastAsia="Times New Roman" w:hAnsi="Arial" w:cs="Arial"/>
          <w:color w:val="031424"/>
          <w:sz w:val="24"/>
          <w:szCs w:val="24"/>
          <w:lang w:val="en-US" w:eastAsia="en-GB"/>
        </w:rPr>
        <w:t>to:</w:t>
      </w:r>
    </w:p>
    <w:p w14:paraId="1077776F" w14:textId="77777777" w:rsidR="00A12779" w:rsidRDefault="006E0CAC" w:rsidP="00124B6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Recruit and select</w:t>
      </w:r>
      <w:r w:rsidR="00A12779" w:rsidRPr="00785A51">
        <w:rPr>
          <w:rFonts w:ascii="Arial" w:eastAsia="Times New Roman" w:hAnsi="Arial" w:cs="Arial"/>
          <w:color w:val="000000"/>
          <w:sz w:val="24"/>
          <w:szCs w:val="24"/>
          <w:lang w:val="en" w:eastAsia="en-GB"/>
        </w:rPr>
        <w:t xml:space="preserve"> employees</w:t>
      </w:r>
    </w:p>
    <w:p w14:paraId="522D888F" w14:textId="77777777" w:rsidR="006E0CAC" w:rsidRDefault="006E0CAC" w:rsidP="00124B6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Undertake pre-employment checks</w:t>
      </w:r>
    </w:p>
    <w:p w14:paraId="37DCA85F" w14:textId="77777777" w:rsidR="006E0CAC" w:rsidRPr="006E0CAC" w:rsidRDefault="006E0CAC"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31424"/>
          <w:sz w:val="24"/>
          <w:szCs w:val="24"/>
          <w:lang w:val="en-US" w:eastAsia="en-GB"/>
        </w:rPr>
        <w:t>Offer contracts of employment</w:t>
      </w:r>
    </w:p>
    <w:p w14:paraId="273416DC" w14:textId="77777777" w:rsidR="00785A51" w:rsidRDefault="006E0CAC"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31424"/>
          <w:sz w:val="24"/>
          <w:szCs w:val="24"/>
          <w:lang w:val="en-US" w:eastAsia="en-GB"/>
        </w:rPr>
        <w:t>Support and manage</w:t>
      </w:r>
      <w:r w:rsidR="00785A51" w:rsidRPr="00785A51">
        <w:rPr>
          <w:rFonts w:ascii="Arial" w:eastAsia="Times New Roman" w:hAnsi="Arial" w:cs="Arial"/>
          <w:color w:val="031424"/>
          <w:sz w:val="24"/>
          <w:szCs w:val="24"/>
          <w:lang w:val="en-US" w:eastAsia="en-GB"/>
        </w:rPr>
        <w:t xml:space="preserve"> our employees</w:t>
      </w:r>
      <w:r w:rsidR="00E13F2C">
        <w:rPr>
          <w:rFonts w:ascii="Arial" w:eastAsia="Times New Roman" w:hAnsi="Arial" w:cs="Arial"/>
          <w:color w:val="000000"/>
          <w:sz w:val="24"/>
          <w:szCs w:val="24"/>
          <w:lang w:val="en" w:eastAsia="en-GB"/>
        </w:rPr>
        <w:t xml:space="preserve"> in accordance with HR policies</w:t>
      </w:r>
    </w:p>
    <w:p w14:paraId="145DC14D" w14:textId="77777777" w:rsidR="00E13F2C" w:rsidRDefault="00E13F2C" w:rsidP="00785A51">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31424"/>
          <w:sz w:val="24"/>
          <w:szCs w:val="24"/>
          <w:lang w:val="en-US" w:eastAsia="en-GB"/>
        </w:rPr>
        <w:t>Pay salaries and additional payments</w:t>
      </w:r>
    </w:p>
    <w:p w14:paraId="6BCD7678" w14:textId="77777777" w:rsidR="00E13F2C" w:rsidRPr="00E13F2C" w:rsidRDefault="00E13F2C" w:rsidP="00E13F2C">
      <w:pPr>
        <w:numPr>
          <w:ilvl w:val="0"/>
          <w:numId w:val="18"/>
        </w:numPr>
        <w:spacing w:after="0" w:line="240" w:lineRule="auto"/>
        <w:rPr>
          <w:rFonts w:ascii="Arial" w:eastAsia="Times New Roman" w:hAnsi="Arial" w:cs="Arial"/>
          <w:color w:val="2B2B2B"/>
          <w:sz w:val="24"/>
          <w:szCs w:val="24"/>
          <w:lang w:eastAsia="en-GB"/>
        </w:rPr>
      </w:pPr>
      <w:r w:rsidRPr="007C6600">
        <w:rPr>
          <w:rFonts w:ascii="Arial" w:eastAsia="Times New Roman" w:hAnsi="Arial" w:cs="Arial"/>
          <w:color w:val="2B2B2B"/>
          <w:sz w:val="24"/>
          <w:szCs w:val="24"/>
          <w:lang w:eastAsia="en-GB"/>
        </w:rPr>
        <w:t>Pay e</w:t>
      </w:r>
      <w:r w:rsidRPr="00E13F2C">
        <w:rPr>
          <w:rFonts w:ascii="Arial" w:eastAsia="Times New Roman" w:hAnsi="Arial" w:cs="Arial"/>
          <w:color w:val="2B2B2B"/>
          <w:sz w:val="24"/>
          <w:szCs w:val="24"/>
          <w:lang w:eastAsia="en-GB"/>
        </w:rPr>
        <w:t>mployment taxes over to HMRC</w:t>
      </w:r>
    </w:p>
    <w:p w14:paraId="4446CF15" w14:textId="77777777" w:rsidR="00E13F2C" w:rsidRPr="007C6600" w:rsidRDefault="00E13F2C" w:rsidP="00EB5F71">
      <w:pPr>
        <w:numPr>
          <w:ilvl w:val="0"/>
          <w:numId w:val="18"/>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eastAsia="en-GB"/>
        </w:rPr>
        <w:t xml:space="preserve">Maintain accurate and up-to-date employment records and </w:t>
      </w:r>
    </w:p>
    <w:p w14:paraId="6B832B46" w14:textId="77777777" w:rsidR="007C6600" w:rsidRDefault="00E13F2C" w:rsidP="0007384A">
      <w:pPr>
        <w:numPr>
          <w:ilvl w:val="0"/>
          <w:numId w:val="18"/>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eastAsia="en-GB"/>
        </w:rPr>
        <w:t>Provide references on request f</w:t>
      </w:r>
      <w:r w:rsidR="007C6600">
        <w:rPr>
          <w:rFonts w:ascii="Arial" w:eastAsia="Times New Roman" w:hAnsi="Arial" w:cs="Arial"/>
          <w:color w:val="2B2B2B"/>
          <w:sz w:val="24"/>
          <w:szCs w:val="24"/>
          <w:lang w:eastAsia="en-GB"/>
        </w:rPr>
        <w:t xml:space="preserve">or current or former employees </w:t>
      </w:r>
    </w:p>
    <w:p w14:paraId="222003AF" w14:textId="77777777" w:rsidR="00E13F2C" w:rsidRPr="007C6600" w:rsidRDefault="007C6600" w:rsidP="0007384A">
      <w:pPr>
        <w:numPr>
          <w:ilvl w:val="0"/>
          <w:numId w:val="18"/>
        </w:numPr>
        <w:spacing w:after="0" w:line="240" w:lineRule="auto"/>
        <w:rPr>
          <w:rFonts w:ascii="Arial" w:eastAsia="Times New Roman" w:hAnsi="Arial" w:cs="Arial"/>
          <w:color w:val="2B2B2B"/>
          <w:sz w:val="24"/>
          <w:szCs w:val="24"/>
          <w:lang w:eastAsia="en-GB"/>
        </w:rPr>
      </w:pPr>
      <w:r w:rsidRPr="007C6600">
        <w:rPr>
          <w:rFonts w:ascii="Arial" w:eastAsia="Times New Roman" w:hAnsi="Arial" w:cs="Arial"/>
          <w:color w:val="2B2B2B"/>
          <w:sz w:val="24"/>
          <w:szCs w:val="24"/>
          <w:lang w:eastAsia="en-GB"/>
        </w:rPr>
        <w:t>P</w:t>
      </w:r>
      <w:r w:rsidR="00E13F2C" w:rsidRPr="007C6600">
        <w:rPr>
          <w:rFonts w:ascii="Arial" w:eastAsia="Times New Roman" w:hAnsi="Arial" w:cs="Arial"/>
          <w:color w:val="2B2B2B"/>
          <w:sz w:val="24"/>
          <w:szCs w:val="24"/>
          <w:lang w:eastAsia="en-GB"/>
        </w:rPr>
        <w:t>rovide the p</w:t>
      </w:r>
      <w:r w:rsidR="00E13F2C" w:rsidRPr="00E13F2C">
        <w:rPr>
          <w:rFonts w:ascii="Arial" w:eastAsia="Times New Roman" w:hAnsi="Arial" w:cs="Arial"/>
          <w:color w:val="2B2B2B"/>
          <w:sz w:val="24"/>
          <w:szCs w:val="24"/>
          <w:lang w:eastAsia="en-GB"/>
        </w:rPr>
        <w:t>ension</w:t>
      </w:r>
      <w:r w:rsidR="00E13F2C" w:rsidRPr="007C6600">
        <w:rPr>
          <w:rFonts w:ascii="Arial" w:eastAsia="Times New Roman" w:hAnsi="Arial" w:cs="Arial"/>
          <w:color w:val="2B2B2B"/>
          <w:sz w:val="24"/>
          <w:szCs w:val="24"/>
          <w:lang w:eastAsia="en-GB"/>
        </w:rPr>
        <w:t xml:space="preserve"> provider </w:t>
      </w:r>
      <w:r w:rsidR="00E13F2C" w:rsidRPr="00E13F2C">
        <w:rPr>
          <w:rFonts w:ascii="Arial" w:eastAsia="Times New Roman" w:hAnsi="Arial" w:cs="Arial"/>
          <w:color w:val="2B2B2B"/>
          <w:sz w:val="24"/>
          <w:szCs w:val="24"/>
          <w:lang w:eastAsia="en-GB"/>
        </w:rPr>
        <w:t xml:space="preserve"> with pay and hours information </w:t>
      </w:r>
    </w:p>
    <w:p w14:paraId="413A0FBD" w14:textId="77777777" w:rsidR="00E13F2C" w:rsidRDefault="00E13F2C" w:rsidP="00E13F2C">
      <w:pPr>
        <w:numPr>
          <w:ilvl w:val="0"/>
          <w:numId w:val="18"/>
        </w:numPr>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Engage agency workers</w:t>
      </w:r>
    </w:p>
    <w:p w14:paraId="6B7AA438" w14:textId="77777777" w:rsidR="00E13F2C" w:rsidRDefault="00E13F2C" w:rsidP="00E13F2C">
      <w:pPr>
        <w:numPr>
          <w:ilvl w:val="0"/>
          <w:numId w:val="18"/>
        </w:numPr>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Pay consultants</w:t>
      </w:r>
    </w:p>
    <w:p w14:paraId="5AFADB06" w14:textId="77777777" w:rsidR="00E13F2C" w:rsidRDefault="00E13F2C" w:rsidP="00E13F2C">
      <w:pPr>
        <w:numPr>
          <w:ilvl w:val="0"/>
          <w:numId w:val="18"/>
        </w:numPr>
        <w:spacing w:before="100" w:beforeAutospacing="1" w:after="100" w:afterAutospacing="1" w:line="240" w:lineRule="auto"/>
        <w:rPr>
          <w:rFonts w:ascii="Arial" w:eastAsia="Times New Roman" w:hAnsi="Arial" w:cs="Arial"/>
          <w:color w:val="000000"/>
          <w:sz w:val="24"/>
          <w:szCs w:val="24"/>
          <w:lang w:val="en" w:eastAsia="en-GB"/>
        </w:rPr>
      </w:pPr>
      <w:r w:rsidRPr="006E0CAC">
        <w:rPr>
          <w:rFonts w:ascii="Arial" w:eastAsia="Times New Roman" w:hAnsi="Arial" w:cs="Arial"/>
          <w:color w:val="000000"/>
          <w:sz w:val="24"/>
          <w:szCs w:val="24"/>
          <w:lang w:val="en" w:eastAsia="en-GB"/>
        </w:rPr>
        <w:t xml:space="preserve">Process work experience applications </w:t>
      </w:r>
    </w:p>
    <w:p w14:paraId="64B1578F" w14:textId="77777777" w:rsidR="00E13F2C" w:rsidRDefault="00E13F2C" w:rsidP="00E13F2C">
      <w:pPr>
        <w:numPr>
          <w:ilvl w:val="0"/>
          <w:numId w:val="18"/>
        </w:numPr>
        <w:spacing w:before="100" w:beforeAutospacing="1" w:after="100" w:afterAutospacing="1"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Process special categories related to protected characteristics</w:t>
      </w:r>
    </w:p>
    <w:p w14:paraId="0278F5C0" w14:textId="77777777" w:rsidR="00496AF3" w:rsidRPr="00496AF3" w:rsidRDefault="007C6600" w:rsidP="00063170">
      <w:pPr>
        <w:numPr>
          <w:ilvl w:val="0"/>
          <w:numId w:val="4"/>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en-US" w:eastAsia="en-GB"/>
        </w:rPr>
        <w:t>W</w:t>
      </w:r>
      <w:r w:rsidR="00496AF3" w:rsidRPr="00496AF3">
        <w:rPr>
          <w:rFonts w:ascii="Arial" w:eastAsia="Times New Roman" w:hAnsi="Arial" w:cs="Arial"/>
          <w:b/>
          <w:bCs/>
          <w:color w:val="031424"/>
          <w:sz w:val="24"/>
          <w:szCs w:val="24"/>
          <w:lang w:val="en-US" w:eastAsia="en-GB"/>
        </w:rPr>
        <w:t>h</w:t>
      </w:r>
      <w:r w:rsidR="00AB1CDE">
        <w:rPr>
          <w:rFonts w:ascii="Arial" w:eastAsia="Times New Roman" w:hAnsi="Arial" w:cs="Arial"/>
          <w:b/>
          <w:bCs/>
          <w:color w:val="031424"/>
          <w:sz w:val="24"/>
          <w:szCs w:val="24"/>
          <w:lang w:val="en-US" w:eastAsia="en-GB"/>
        </w:rPr>
        <w:t>at type/classes of p</w:t>
      </w:r>
      <w:r w:rsidR="00496AF3" w:rsidRPr="00496AF3">
        <w:rPr>
          <w:rFonts w:ascii="Arial" w:eastAsia="Times New Roman" w:hAnsi="Arial" w:cs="Arial"/>
          <w:b/>
          <w:bCs/>
          <w:color w:val="031424"/>
          <w:sz w:val="24"/>
          <w:szCs w:val="24"/>
          <w:lang w:val="en-US" w:eastAsia="en-GB"/>
        </w:rPr>
        <w:t>ersonal data do we handle?</w:t>
      </w:r>
    </w:p>
    <w:p w14:paraId="75787055" w14:textId="77777777"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In order to carry out the purposes described under section 1 above </w:t>
      </w:r>
      <w:r w:rsidR="00807D64">
        <w:rPr>
          <w:rFonts w:ascii="Arial" w:eastAsia="Times New Roman" w:hAnsi="Arial" w:cs="Arial"/>
          <w:color w:val="031424"/>
          <w:sz w:val="24"/>
          <w:szCs w:val="24"/>
          <w:lang w:val="en-US" w:eastAsia="en-GB"/>
        </w:rPr>
        <w:t>BCBC</w:t>
      </w:r>
      <w:r w:rsidRPr="00496AF3">
        <w:rPr>
          <w:rFonts w:ascii="Arial" w:eastAsia="Times New Roman" w:hAnsi="Arial" w:cs="Arial"/>
          <w:color w:val="031424"/>
          <w:sz w:val="24"/>
          <w:szCs w:val="24"/>
          <w:lang w:val="en-US" w:eastAsia="en-GB"/>
        </w:rPr>
        <w:t xml:space="preserve"> may obtain, use </w:t>
      </w:r>
      <w:r w:rsidRPr="005179BC">
        <w:rPr>
          <w:rFonts w:ascii="Arial" w:eastAsia="Times New Roman" w:hAnsi="Arial" w:cs="Arial"/>
          <w:sz w:val="24"/>
          <w:szCs w:val="24"/>
          <w:lang w:val="en-US" w:eastAsia="en-GB"/>
        </w:rPr>
        <w:t xml:space="preserve">and disclose personal data </w:t>
      </w:r>
      <w:r w:rsidRPr="00496AF3">
        <w:rPr>
          <w:rFonts w:ascii="Arial" w:eastAsia="Times New Roman" w:hAnsi="Arial" w:cs="Arial"/>
          <w:color w:val="031424"/>
          <w:sz w:val="24"/>
          <w:szCs w:val="24"/>
          <w:lang w:val="en-US" w:eastAsia="en-GB"/>
        </w:rPr>
        <w:t>including the following:</w:t>
      </w:r>
    </w:p>
    <w:p w14:paraId="287A65D1" w14:textId="77777777" w:rsidR="005D45BD" w:rsidRDefault="007C6600"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Name, address, date of birth </w:t>
      </w:r>
      <w:r w:rsidR="005D45BD" w:rsidRPr="005D45BD">
        <w:rPr>
          <w:rFonts w:ascii="Arial" w:eastAsia="Times New Roman" w:hAnsi="Arial" w:cs="Arial"/>
          <w:color w:val="031424"/>
          <w:sz w:val="24"/>
          <w:szCs w:val="24"/>
          <w:lang w:val="en-US" w:eastAsia="en-GB"/>
        </w:rPr>
        <w:t>and contact details, including e-mail address and telep</w:t>
      </w:r>
      <w:r w:rsidR="005D45BD">
        <w:rPr>
          <w:rFonts w:ascii="Arial" w:eastAsia="Times New Roman" w:hAnsi="Arial" w:cs="Arial"/>
          <w:color w:val="031424"/>
          <w:sz w:val="24"/>
          <w:szCs w:val="24"/>
          <w:lang w:val="en-US" w:eastAsia="en-GB"/>
        </w:rPr>
        <w:t>hone number, and marital status</w:t>
      </w:r>
    </w:p>
    <w:p w14:paraId="7AA0D3EC" w14:textId="77777777" w:rsidR="005D45BD"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en-US" w:eastAsia="en-GB"/>
        </w:rPr>
        <w:t>Details of qualifications, training, skills, exp</w:t>
      </w:r>
      <w:r>
        <w:rPr>
          <w:rFonts w:ascii="Arial" w:eastAsia="Times New Roman" w:hAnsi="Arial" w:cs="Arial"/>
          <w:color w:val="031424"/>
          <w:sz w:val="24"/>
          <w:szCs w:val="24"/>
          <w:lang w:val="en-US" w:eastAsia="en-GB"/>
        </w:rPr>
        <w:t>erience and employment history</w:t>
      </w:r>
    </w:p>
    <w:p w14:paraId="06EEEC24" w14:textId="77777777" w:rsidR="005D45BD"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en-US" w:eastAsia="en-GB"/>
        </w:rPr>
        <w:t xml:space="preserve">Information about entitlement to work in the UK and identification documents including passport and information in relation to your immigration status and right to work for </w:t>
      </w:r>
      <w:r w:rsidR="00FC0C12">
        <w:rPr>
          <w:rFonts w:ascii="Arial" w:eastAsia="Times New Roman" w:hAnsi="Arial" w:cs="Arial"/>
          <w:color w:val="031424"/>
          <w:sz w:val="24"/>
          <w:szCs w:val="24"/>
          <w:lang w:val="en-US" w:eastAsia="en-GB"/>
        </w:rPr>
        <w:t>BCBC</w:t>
      </w:r>
      <w:r w:rsidRPr="005D45BD">
        <w:rPr>
          <w:rFonts w:ascii="Arial" w:eastAsia="Times New Roman" w:hAnsi="Arial" w:cs="Arial"/>
          <w:color w:val="031424"/>
          <w:sz w:val="24"/>
          <w:szCs w:val="24"/>
          <w:lang w:val="en-US" w:eastAsia="en-GB"/>
        </w:rPr>
        <w:t xml:space="preserve"> </w:t>
      </w:r>
    </w:p>
    <w:p w14:paraId="16E5C7AB" w14:textId="77777777" w:rsidR="005D45BD" w:rsidRDefault="00FC0C12"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lastRenderedPageBreak/>
        <w:t>Any declared</w:t>
      </w:r>
      <w:r w:rsidR="005D45BD" w:rsidRPr="005D45BD">
        <w:rPr>
          <w:rFonts w:ascii="Arial" w:eastAsia="Times New Roman" w:hAnsi="Arial" w:cs="Arial"/>
          <w:color w:val="031424"/>
          <w:sz w:val="24"/>
          <w:szCs w:val="24"/>
          <w:lang w:val="en-US" w:eastAsia="en-GB"/>
        </w:rPr>
        <w:t xml:space="preserve"> disability for which </w:t>
      </w:r>
      <w:r w:rsidR="005D45BD">
        <w:rPr>
          <w:rFonts w:ascii="Arial" w:eastAsia="Times New Roman" w:hAnsi="Arial" w:cs="Arial"/>
          <w:color w:val="031424"/>
          <w:sz w:val="24"/>
          <w:szCs w:val="24"/>
          <w:lang w:val="en-US" w:eastAsia="en-GB"/>
        </w:rPr>
        <w:t>reasonable adjustments</w:t>
      </w:r>
      <w:r w:rsidR="005D45BD" w:rsidRPr="005D45BD">
        <w:rPr>
          <w:rFonts w:ascii="Arial" w:eastAsia="Times New Roman" w:hAnsi="Arial" w:cs="Arial"/>
          <w:color w:val="031424"/>
          <w:sz w:val="24"/>
          <w:szCs w:val="24"/>
          <w:lang w:val="en-US" w:eastAsia="en-GB"/>
        </w:rPr>
        <w:t xml:space="preserve"> </w:t>
      </w:r>
      <w:r>
        <w:rPr>
          <w:rFonts w:ascii="Arial" w:eastAsia="Times New Roman" w:hAnsi="Arial" w:cs="Arial"/>
          <w:color w:val="031424"/>
          <w:sz w:val="24"/>
          <w:szCs w:val="24"/>
          <w:lang w:val="en-US" w:eastAsia="en-GB"/>
        </w:rPr>
        <w:t>are required</w:t>
      </w:r>
    </w:p>
    <w:p w14:paraId="0829B381" w14:textId="77777777" w:rsidR="005D45BD" w:rsidRDefault="00FC0C12"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w:t>
      </w:r>
      <w:r w:rsidR="005D45BD" w:rsidRPr="005D45BD">
        <w:rPr>
          <w:rFonts w:ascii="Arial" w:eastAsia="Times New Roman" w:hAnsi="Arial" w:cs="Arial"/>
          <w:color w:val="031424"/>
          <w:sz w:val="24"/>
          <w:szCs w:val="24"/>
          <w:lang w:val="en-US" w:eastAsia="en-GB"/>
        </w:rPr>
        <w:t xml:space="preserve">ank details </w:t>
      </w:r>
      <w:r>
        <w:rPr>
          <w:rFonts w:ascii="Arial" w:eastAsia="Times New Roman" w:hAnsi="Arial" w:cs="Arial"/>
          <w:color w:val="031424"/>
          <w:sz w:val="24"/>
          <w:szCs w:val="24"/>
          <w:lang w:val="en-US" w:eastAsia="en-GB"/>
        </w:rPr>
        <w:t>and information in relation to</w:t>
      </w:r>
      <w:r w:rsidR="005D45BD" w:rsidRPr="005D45BD">
        <w:rPr>
          <w:rFonts w:ascii="Arial" w:eastAsia="Times New Roman" w:hAnsi="Arial" w:cs="Arial"/>
          <w:color w:val="031424"/>
          <w:sz w:val="24"/>
          <w:szCs w:val="24"/>
          <w:lang w:val="en-US" w:eastAsia="en-GB"/>
        </w:rPr>
        <w:t xml:space="preserve"> tax status including </w:t>
      </w:r>
      <w:r w:rsidR="005D45BD">
        <w:rPr>
          <w:rFonts w:ascii="Arial" w:eastAsia="Times New Roman" w:hAnsi="Arial" w:cs="Arial"/>
          <w:color w:val="031424"/>
          <w:sz w:val="24"/>
          <w:szCs w:val="24"/>
          <w:lang w:val="en-US" w:eastAsia="en-GB"/>
        </w:rPr>
        <w:t>national insurance number</w:t>
      </w:r>
    </w:p>
    <w:p w14:paraId="42D8212C" w14:textId="77777777" w:rsidR="007C6600"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en-US" w:eastAsia="en-GB"/>
        </w:rPr>
        <w:t xml:space="preserve">Information about remuneration </w:t>
      </w:r>
      <w:r w:rsidR="00FC0C12">
        <w:rPr>
          <w:rFonts w:ascii="Arial" w:eastAsia="Times New Roman" w:hAnsi="Arial" w:cs="Arial"/>
          <w:color w:val="031424"/>
          <w:sz w:val="24"/>
          <w:szCs w:val="24"/>
          <w:lang w:val="en-US" w:eastAsia="en-GB"/>
        </w:rPr>
        <w:t>(current and previous</w:t>
      </w:r>
      <w:r w:rsidRPr="005D45BD">
        <w:rPr>
          <w:rFonts w:ascii="Arial" w:eastAsia="Times New Roman" w:hAnsi="Arial" w:cs="Arial"/>
          <w:color w:val="031424"/>
          <w:sz w:val="24"/>
          <w:szCs w:val="24"/>
          <w:lang w:val="en-US" w:eastAsia="en-GB"/>
        </w:rPr>
        <w:t xml:space="preserve">), including </w:t>
      </w:r>
      <w:r w:rsidR="007C6600">
        <w:rPr>
          <w:rFonts w:ascii="Arial" w:eastAsia="Times New Roman" w:hAnsi="Arial" w:cs="Arial"/>
          <w:color w:val="031424"/>
          <w:sz w:val="24"/>
          <w:szCs w:val="24"/>
          <w:lang w:val="en-US" w:eastAsia="en-GB"/>
        </w:rPr>
        <w:t>pension benefit entitlements and deductions</w:t>
      </w:r>
    </w:p>
    <w:p w14:paraId="787D6F7F" w14:textId="77777777" w:rsidR="005D45BD" w:rsidRDefault="007C6600"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Details of </w:t>
      </w:r>
      <w:r w:rsidR="005D45BD" w:rsidRPr="005D45BD">
        <w:rPr>
          <w:rFonts w:ascii="Arial" w:eastAsia="Times New Roman" w:hAnsi="Arial" w:cs="Arial"/>
          <w:color w:val="031424"/>
          <w:sz w:val="24"/>
          <w:szCs w:val="24"/>
          <w:lang w:val="en-US" w:eastAsia="en-GB"/>
        </w:rPr>
        <w:t xml:space="preserve">current and previous roles and locations, working hours, details of re-grading, </w:t>
      </w:r>
      <w:r w:rsidR="00FC0C12">
        <w:rPr>
          <w:rFonts w:ascii="Arial" w:eastAsia="Times New Roman" w:hAnsi="Arial" w:cs="Arial"/>
          <w:color w:val="031424"/>
          <w:sz w:val="24"/>
          <w:szCs w:val="24"/>
          <w:lang w:val="en-US" w:eastAsia="en-GB"/>
        </w:rPr>
        <w:t>and holiday entitlement</w:t>
      </w:r>
    </w:p>
    <w:p w14:paraId="7F2B4528" w14:textId="77777777" w:rsidR="005D45BD"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Information relating to health in the context of fitness to attend work and undertake job responsibilities</w:t>
      </w:r>
    </w:p>
    <w:p w14:paraId="3A0910A2" w14:textId="77777777" w:rsidR="00037802"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en-US" w:eastAsia="en-GB"/>
        </w:rPr>
        <w:t xml:space="preserve">Information relating to disciplinary or grievance investigations </w:t>
      </w:r>
      <w:r w:rsidR="00FC0C12">
        <w:rPr>
          <w:rFonts w:ascii="Arial" w:eastAsia="Times New Roman" w:hAnsi="Arial" w:cs="Arial"/>
          <w:color w:val="031424"/>
          <w:sz w:val="24"/>
          <w:szCs w:val="24"/>
          <w:lang w:val="en-US" w:eastAsia="en-GB"/>
        </w:rPr>
        <w:t xml:space="preserve">(including </w:t>
      </w:r>
      <w:r w:rsidRPr="005D45BD">
        <w:rPr>
          <w:rFonts w:ascii="Arial" w:eastAsia="Times New Roman" w:hAnsi="Arial" w:cs="Arial"/>
          <w:color w:val="031424"/>
          <w:sz w:val="24"/>
          <w:szCs w:val="24"/>
          <w:lang w:val="en-US" w:eastAsia="en-GB"/>
        </w:rPr>
        <w:t xml:space="preserve">proceedings </w:t>
      </w:r>
      <w:r w:rsidR="00FC0C12">
        <w:rPr>
          <w:rFonts w:ascii="Arial" w:eastAsia="Times New Roman" w:hAnsi="Arial" w:cs="Arial"/>
          <w:color w:val="031424"/>
          <w:sz w:val="24"/>
          <w:szCs w:val="24"/>
          <w:lang w:val="en-US" w:eastAsia="en-GB"/>
        </w:rPr>
        <w:t>where not the</w:t>
      </w:r>
      <w:r w:rsidRPr="005D45BD">
        <w:rPr>
          <w:rFonts w:ascii="Arial" w:eastAsia="Times New Roman" w:hAnsi="Arial" w:cs="Arial"/>
          <w:color w:val="031424"/>
          <w:sz w:val="24"/>
          <w:szCs w:val="24"/>
          <w:lang w:val="en-US" w:eastAsia="en-GB"/>
        </w:rPr>
        <w:t xml:space="preserve"> main subject of those proceedings</w:t>
      </w:r>
      <w:r w:rsidR="00FC0C12">
        <w:rPr>
          <w:rFonts w:ascii="Arial" w:eastAsia="Times New Roman" w:hAnsi="Arial" w:cs="Arial"/>
          <w:color w:val="031424"/>
          <w:sz w:val="24"/>
          <w:szCs w:val="24"/>
          <w:lang w:val="en-US" w:eastAsia="en-GB"/>
        </w:rPr>
        <w:t>)</w:t>
      </w:r>
    </w:p>
    <w:p w14:paraId="08CFEF7F" w14:textId="77777777" w:rsidR="00037802" w:rsidRDefault="005D45BD" w:rsidP="005D45BD">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sidRPr="005D45BD">
        <w:rPr>
          <w:rFonts w:ascii="Arial" w:eastAsia="Times New Roman" w:hAnsi="Arial" w:cs="Arial"/>
          <w:color w:val="031424"/>
          <w:sz w:val="24"/>
          <w:szCs w:val="24"/>
          <w:lang w:val="en-US" w:eastAsia="en-GB"/>
        </w:rPr>
        <w:t>Information relating to your performance, professional dev</w:t>
      </w:r>
      <w:r w:rsidR="00037802">
        <w:rPr>
          <w:rFonts w:ascii="Arial" w:eastAsia="Times New Roman" w:hAnsi="Arial" w:cs="Arial"/>
          <w:color w:val="031424"/>
          <w:sz w:val="24"/>
          <w:szCs w:val="24"/>
          <w:lang w:val="en-US" w:eastAsia="en-GB"/>
        </w:rPr>
        <w:t>elopment and behavior at work</w:t>
      </w:r>
    </w:p>
    <w:p w14:paraId="2C238A0B" w14:textId="77777777" w:rsidR="005D45BD" w:rsidRDefault="00037802" w:rsidP="00AB1CDE">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Information about protected characteristics</w:t>
      </w:r>
    </w:p>
    <w:p w14:paraId="1881904D" w14:textId="1CC2FA14" w:rsidR="007C6600" w:rsidRDefault="007C6600" w:rsidP="00496AF3">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Details of convictions for certain roles</w:t>
      </w:r>
    </w:p>
    <w:p w14:paraId="7F008291" w14:textId="77777777" w:rsidR="005179BC" w:rsidRPr="005179BC" w:rsidRDefault="005179BC" w:rsidP="005179BC">
      <w:pPr>
        <w:pStyle w:val="ListParagraph"/>
        <w:shd w:val="clear" w:color="auto" w:fill="FFFFFF"/>
        <w:spacing w:after="165" w:line="240" w:lineRule="auto"/>
        <w:rPr>
          <w:rFonts w:ascii="Arial" w:eastAsia="Times New Roman" w:hAnsi="Arial" w:cs="Arial"/>
          <w:color w:val="031424"/>
          <w:sz w:val="24"/>
          <w:szCs w:val="24"/>
          <w:lang w:val="en-US" w:eastAsia="en-GB"/>
        </w:rPr>
      </w:pPr>
    </w:p>
    <w:p w14:paraId="3D899671" w14:textId="3A034F89" w:rsidR="00496AF3" w:rsidRDefault="005179BC"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BCBC’s HR/OD service</w:t>
      </w:r>
      <w:r w:rsidR="00496AF3" w:rsidRPr="00496AF3">
        <w:rPr>
          <w:rFonts w:ascii="Arial" w:eastAsia="Times New Roman" w:hAnsi="Arial" w:cs="Arial"/>
          <w:color w:val="031424"/>
          <w:sz w:val="24"/>
          <w:szCs w:val="24"/>
          <w:lang w:val="en-US" w:eastAsia="en-GB"/>
        </w:rPr>
        <w:t xml:space="preserve"> will only use appropriate personal data necessary to fulfil a particular purpose or purposes. Personal data could be informat</w:t>
      </w:r>
      <w:r>
        <w:rPr>
          <w:rFonts w:ascii="Arial" w:eastAsia="Times New Roman" w:hAnsi="Arial" w:cs="Arial"/>
          <w:color w:val="031424"/>
          <w:sz w:val="24"/>
          <w:szCs w:val="24"/>
          <w:lang w:val="en-US" w:eastAsia="en-GB"/>
        </w:rPr>
        <w:t>ion which is held on a computer or in a paper record.</w:t>
      </w:r>
    </w:p>
    <w:p w14:paraId="29DC0D4E" w14:textId="52A1D8BC" w:rsidR="005179BC" w:rsidRPr="005179BC" w:rsidRDefault="00D608E8" w:rsidP="005179BC">
      <w:pPr>
        <w:numPr>
          <w:ilvl w:val="0"/>
          <w:numId w:val="6"/>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en-US" w:eastAsia="en-GB"/>
        </w:rPr>
        <w:t>Who information is processed about</w:t>
      </w:r>
    </w:p>
    <w:p w14:paraId="2D11260C" w14:textId="5640BCC1"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In order to carry out the purposes described under section 1 above </w:t>
      </w:r>
      <w:r w:rsidR="005179BC">
        <w:rPr>
          <w:rFonts w:ascii="Arial" w:eastAsia="Times New Roman" w:hAnsi="Arial" w:cs="Arial"/>
          <w:color w:val="031424"/>
          <w:sz w:val="24"/>
          <w:szCs w:val="24"/>
          <w:lang w:val="en-US" w:eastAsia="en-GB"/>
        </w:rPr>
        <w:t>BCBC’s HR/OD service</w:t>
      </w:r>
      <w:r w:rsidRPr="00496AF3">
        <w:rPr>
          <w:rFonts w:ascii="Arial" w:eastAsia="Times New Roman" w:hAnsi="Arial" w:cs="Arial"/>
          <w:color w:val="031424"/>
          <w:sz w:val="24"/>
          <w:szCs w:val="24"/>
          <w:lang w:val="en-US" w:eastAsia="en-GB"/>
        </w:rPr>
        <w:t xml:space="preserve"> may obtain, use and disclose personal data </w:t>
      </w:r>
      <w:r w:rsidR="00D608E8">
        <w:rPr>
          <w:rFonts w:ascii="Arial" w:eastAsia="Times New Roman" w:hAnsi="Arial" w:cs="Arial"/>
          <w:color w:val="031424"/>
          <w:sz w:val="24"/>
          <w:szCs w:val="24"/>
          <w:lang w:val="en-US" w:eastAsia="en-GB"/>
        </w:rPr>
        <w:t xml:space="preserve">about the following: </w:t>
      </w:r>
    </w:p>
    <w:p w14:paraId="05ED6F2F" w14:textId="77777777" w:rsidR="00157BF0" w:rsidRDefault="00157BF0" w:rsidP="002843DC">
      <w:pPr>
        <w:pStyle w:val="ListParagraph"/>
        <w:shd w:val="clear" w:color="auto" w:fill="FFFFFF"/>
        <w:spacing w:after="165" w:line="240" w:lineRule="auto"/>
        <w:rPr>
          <w:rFonts w:ascii="Arial" w:eastAsia="Times New Roman" w:hAnsi="Arial" w:cs="Arial"/>
          <w:color w:val="031424"/>
          <w:sz w:val="24"/>
          <w:szCs w:val="24"/>
          <w:lang w:val="en-US" w:eastAsia="en-GB"/>
        </w:rPr>
      </w:pPr>
    </w:p>
    <w:p w14:paraId="00CF02DE" w14:textId="77777777" w:rsidR="002843DC" w:rsidRDefault="002843DC"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Job applicants</w:t>
      </w:r>
    </w:p>
    <w:p w14:paraId="20ADB93F" w14:textId="77777777" w:rsidR="002843DC" w:rsidRDefault="002843DC"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Employees</w:t>
      </w:r>
    </w:p>
    <w:p w14:paraId="43A85B03" w14:textId="77777777" w:rsidR="00FC0C12" w:rsidRDefault="00FC0C12"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Former employees</w:t>
      </w:r>
    </w:p>
    <w:p w14:paraId="2CB85F1D" w14:textId="77777777" w:rsidR="00157BF0" w:rsidRDefault="002843DC" w:rsidP="00157BF0">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P</w:t>
      </w:r>
      <w:r w:rsidR="00157BF0">
        <w:rPr>
          <w:rFonts w:ascii="Arial" w:eastAsia="Times New Roman" w:hAnsi="Arial" w:cs="Arial"/>
          <w:color w:val="031424"/>
          <w:sz w:val="24"/>
          <w:szCs w:val="24"/>
          <w:lang w:val="en-US" w:eastAsia="en-GB"/>
        </w:rPr>
        <w:t>ersons contracted to provide a service</w:t>
      </w:r>
    </w:p>
    <w:p w14:paraId="3825B59A" w14:textId="77777777" w:rsidR="00A12779" w:rsidRDefault="002843DC" w:rsidP="00496AF3">
      <w:pPr>
        <w:pStyle w:val="ListParagraph"/>
        <w:numPr>
          <w:ilvl w:val="0"/>
          <w:numId w:val="18"/>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Individuals applying for, and undertaking work experience </w:t>
      </w:r>
    </w:p>
    <w:p w14:paraId="19B49529" w14:textId="77777777" w:rsidR="00157BF0" w:rsidRPr="00157BF0" w:rsidRDefault="00157BF0" w:rsidP="00157BF0">
      <w:pPr>
        <w:pStyle w:val="ListParagraph"/>
        <w:shd w:val="clear" w:color="auto" w:fill="FFFFFF"/>
        <w:spacing w:after="165" w:line="240" w:lineRule="auto"/>
        <w:rPr>
          <w:rFonts w:ascii="Arial" w:eastAsia="Times New Roman" w:hAnsi="Arial" w:cs="Arial"/>
          <w:color w:val="031424"/>
          <w:sz w:val="24"/>
          <w:szCs w:val="24"/>
          <w:lang w:val="en-US" w:eastAsia="en-GB"/>
        </w:rPr>
      </w:pPr>
    </w:p>
    <w:p w14:paraId="4088ED51" w14:textId="77777777" w:rsidR="00E81C3E" w:rsidRDefault="005179BC" w:rsidP="00E81C3E">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BCBC’s HR/OD service</w:t>
      </w:r>
      <w:r w:rsidR="00496AF3" w:rsidRPr="00496AF3">
        <w:rPr>
          <w:rFonts w:ascii="Arial" w:eastAsia="Times New Roman" w:hAnsi="Arial" w:cs="Arial"/>
          <w:color w:val="031424"/>
          <w:sz w:val="24"/>
          <w:szCs w:val="24"/>
          <w:lang w:val="en-US" w:eastAsia="en-GB"/>
        </w:rPr>
        <w:t xml:space="preserve"> will only use appropriate personal data necessary to fulfil a particular purpose or purposes. </w:t>
      </w:r>
      <w:r w:rsidR="00E81C3E" w:rsidRPr="00496AF3">
        <w:rPr>
          <w:rFonts w:ascii="Arial" w:eastAsia="Times New Roman" w:hAnsi="Arial" w:cs="Arial"/>
          <w:color w:val="031424"/>
          <w:sz w:val="24"/>
          <w:szCs w:val="24"/>
          <w:lang w:val="en-US" w:eastAsia="en-GB"/>
        </w:rPr>
        <w:t>Personal data could be informat</w:t>
      </w:r>
      <w:r w:rsidR="00E81C3E">
        <w:rPr>
          <w:rFonts w:ascii="Arial" w:eastAsia="Times New Roman" w:hAnsi="Arial" w:cs="Arial"/>
          <w:color w:val="031424"/>
          <w:sz w:val="24"/>
          <w:szCs w:val="24"/>
          <w:lang w:val="en-US" w:eastAsia="en-GB"/>
        </w:rPr>
        <w:t>ion which is held on a computer or in a paper record.</w:t>
      </w:r>
    </w:p>
    <w:p w14:paraId="6CA1B715" w14:textId="77777777" w:rsidR="00496AF3" w:rsidRPr="00496AF3" w:rsidRDefault="00496AF3" w:rsidP="00063170">
      <w:pPr>
        <w:numPr>
          <w:ilvl w:val="0"/>
          <w:numId w:val="8"/>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Where do we obtain personal data from?</w:t>
      </w:r>
    </w:p>
    <w:p w14:paraId="12F9882F" w14:textId="37D72335" w:rsidR="00496AF3" w:rsidRPr="00496AF3" w:rsidRDefault="00496AF3" w:rsidP="00496AF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In order to carry out the purposes described under section 1 above </w:t>
      </w:r>
      <w:r w:rsidR="00E81C3E">
        <w:rPr>
          <w:rFonts w:ascii="Arial" w:eastAsia="Times New Roman" w:hAnsi="Arial" w:cs="Arial"/>
          <w:color w:val="031424"/>
          <w:sz w:val="24"/>
          <w:szCs w:val="24"/>
          <w:lang w:val="en-US" w:eastAsia="en-GB"/>
        </w:rPr>
        <w:t>BCBC’s HR/OD service</w:t>
      </w:r>
      <w:r w:rsidRPr="00496AF3">
        <w:rPr>
          <w:rFonts w:ascii="Arial" w:eastAsia="Times New Roman" w:hAnsi="Arial" w:cs="Arial"/>
          <w:color w:val="031424"/>
          <w:sz w:val="24"/>
          <w:szCs w:val="24"/>
          <w:lang w:val="en-US" w:eastAsia="en-GB"/>
        </w:rPr>
        <w:t xml:space="preserve"> may obtain personal data from a wide variety of sources, including the following:</w:t>
      </w:r>
    </w:p>
    <w:p w14:paraId="09EA27C1" w14:textId="77777777" w:rsidR="00496AF3" w:rsidRPr="00496AF3" w:rsidRDefault="00FC0C12"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Individuals themselves</w:t>
      </w:r>
      <w:r w:rsidR="00377386">
        <w:rPr>
          <w:rFonts w:ascii="Arial" w:eastAsia="Times New Roman" w:hAnsi="Arial" w:cs="Arial"/>
          <w:color w:val="031424"/>
          <w:sz w:val="24"/>
          <w:szCs w:val="24"/>
          <w:lang w:val="en-US" w:eastAsia="en-GB"/>
        </w:rPr>
        <w:t xml:space="preserve"> and relevant identity documentation</w:t>
      </w:r>
    </w:p>
    <w:p w14:paraId="7703BED2" w14:textId="77777777" w:rsidR="00496AF3" w:rsidRPr="00496AF3" w:rsidRDefault="00FC0C12"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Referees</w:t>
      </w:r>
    </w:p>
    <w:p w14:paraId="65BC88D4" w14:textId="77777777" w:rsidR="00496AF3" w:rsidRPr="00496AF3"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Current, past or prospect</w:t>
      </w:r>
      <w:r w:rsidR="00377386">
        <w:rPr>
          <w:rFonts w:ascii="Arial" w:eastAsia="Times New Roman" w:hAnsi="Arial" w:cs="Arial"/>
          <w:color w:val="031424"/>
          <w:sz w:val="24"/>
          <w:szCs w:val="24"/>
          <w:lang w:val="en-US" w:eastAsia="en-GB"/>
        </w:rPr>
        <w:t>ive employers of the individual</w:t>
      </w:r>
    </w:p>
    <w:p w14:paraId="0CDA27AD" w14:textId="77777777" w:rsidR="00496AF3" w:rsidRPr="00496AF3" w:rsidRDefault="00496AF3"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Education, training esta</w:t>
      </w:r>
      <w:r w:rsidR="00377386">
        <w:rPr>
          <w:rFonts w:ascii="Arial" w:eastAsia="Times New Roman" w:hAnsi="Arial" w:cs="Arial"/>
          <w:color w:val="031424"/>
          <w:sz w:val="24"/>
          <w:szCs w:val="24"/>
          <w:lang w:val="en-US" w:eastAsia="en-GB"/>
        </w:rPr>
        <w:t>blishments and examining bodies</w:t>
      </w:r>
    </w:p>
    <w:p w14:paraId="2830D896" w14:textId="77777777" w:rsidR="00496AF3" w:rsidRDefault="00377386" w:rsidP="00496AF3">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Disclosure and Barring Service</w:t>
      </w:r>
    </w:p>
    <w:p w14:paraId="7ADCAEB0" w14:textId="7E4A2041" w:rsidR="00377386" w:rsidRPr="00E81C3E" w:rsidRDefault="00377386" w:rsidP="00E81C3E">
      <w:pPr>
        <w:numPr>
          <w:ilvl w:val="0"/>
          <w:numId w:val="9"/>
        </w:numPr>
        <w:shd w:val="clear" w:color="auto" w:fill="FFFFFF"/>
        <w:spacing w:before="100" w:beforeAutospacing="1" w:after="100" w:afterAutospacing="1" w:line="240" w:lineRule="auto"/>
        <w:ind w:left="495"/>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Pension administrators</w:t>
      </w:r>
    </w:p>
    <w:p w14:paraId="7F268042" w14:textId="77777777" w:rsidR="00496AF3" w:rsidRPr="00496AF3" w:rsidRDefault="00496AF3" w:rsidP="00063170">
      <w:pPr>
        <w:numPr>
          <w:ilvl w:val="0"/>
          <w:numId w:val="10"/>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lastRenderedPageBreak/>
        <w:t>How do we handle personal data?</w:t>
      </w:r>
    </w:p>
    <w:p w14:paraId="03135A98" w14:textId="11814D02" w:rsidR="00356AA9" w:rsidRDefault="00496AF3" w:rsidP="00895473">
      <w:pPr>
        <w:shd w:val="clear" w:color="auto" w:fill="FFFFFF"/>
        <w:spacing w:after="165"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In order to achieve the purposes described under section 1 </w:t>
      </w:r>
      <w:r w:rsidR="00E81C3E">
        <w:rPr>
          <w:rFonts w:ascii="Arial" w:eastAsia="Times New Roman" w:hAnsi="Arial" w:cs="Arial"/>
          <w:color w:val="031424"/>
          <w:sz w:val="24"/>
          <w:szCs w:val="24"/>
          <w:lang w:val="en-US" w:eastAsia="en-GB"/>
        </w:rPr>
        <w:t>BCBC’s HR/OD service</w:t>
      </w:r>
      <w:r w:rsidRPr="00496AF3">
        <w:rPr>
          <w:rFonts w:ascii="Arial" w:eastAsia="Times New Roman" w:hAnsi="Arial" w:cs="Arial"/>
          <w:color w:val="031424"/>
          <w:sz w:val="24"/>
          <w:szCs w:val="24"/>
          <w:lang w:val="en-US" w:eastAsia="en-GB"/>
        </w:rPr>
        <w:t xml:space="preserve"> will handle personal data in accordance with </w:t>
      </w:r>
      <w:r w:rsidR="00454D9F">
        <w:rPr>
          <w:rFonts w:ascii="Arial" w:eastAsia="Times New Roman" w:hAnsi="Arial" w:cs="Arial"/>
          <w:color w:val="031424"/>
          <w:sz w:val="24"/>
          <w:szCs w:val="24"/>
          <w:lang w:val="en-US" w:eastAsia="en-GB"/>
        </w:rPr>
        <w:t xml:space="preserve">data protection legislation.  </w:t>
      </w:r>
      <w:r w:rsidRPr="00496AF3">
        <w:rPr>
          <w:rFonts w:ascii="Arial" w:eastAsia="Times New Roman" w:hAnsi="Arial" w:cs="Arial"/>
          <w:color w:val="031424"/>
          <w:sz w:val="24"/>
          <w:szCs w:val="24"/>
          <w:lang w:val="en-US" w:eastAsia="en-GB"/>
        </w:rPr>
        <w:t>In particular we will ensure that personal data is handled fairly and lawfully with appropriate justification. We will strive to ensure that any personal data used by us or on our behalf is of the highest quality in terms of accuracy, relevance, adequacy and non-excessiveness, is kept as up to date as required, is protected appropriately, and is reviewed, retained and securely destroyed when no longer required.</w:t>
      </w:r>
    </w:p>
    <w:p w14:paraId="18871B04" w14:textId="77777777" w:rsidR="00496AF3" w:rsidRPr="00496AF3" w:rsidRDefault="007111E0" w:rsidP="0089547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b/>
          <w:bCs/>
          <w:color w:val="031424"/>
          <w:sz w:val="24"/>
          <w:szCs w:val="24"/>
          <w:lang w:val="en-US" w:eastAsia="en-GB"/>
        </w:rPr>
        <w:t xml:space="preserve">6. </w:t>
      </w:r>
      <w:r w:rsidR="00496AF3" w:rsidRPr="00496AF3">
        <w:rPr>
          <w:rFonts w:ascii="Arial" w:eastAsia="Times New Roman" w:hAnsi="Arial" w:cs="Arial"/>
          <w:b/>
          <w:bCs/>
          <w:color w:val="031424"/>
          <w:sz w:val="24"/>
          <w:szCs w:val="24"/>
          <w:lang w:val="en-US" w:eastAsia="en-GB"/>
        </w:rPr>
        <w:t>How do we ensure the security of personal data?</w:t>
      </w:r>
    </w:p>
    <w:p w14:paraId="122418DD" w14:textId="77777777" w:rsidR="00496AF3" w:rsidRDefault="009D0BA0"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BCBC</w:t>
      </w:r>
      <w:r w:rsidR="00496AF3" w:rsidRPr="00496AF3">
        <w:rPr>
          <w:rFonts w:ascii="Arial" w:eastAsia="Times New Roman" w:hAnsi="Arial" w:cs="Arial"/>
          <w:color w:val="031424"/>
          <w:sz w:val="24"/>
          <w:szCs w:val="24"/>
          <w:lang w:val="en-US" w:eastAsia="en-GB"/>
        </w:rPr>
        <w:t xml:space="preserve"> takes the security of all personal data under our control very seriously. We will ensure that appropriate policy, training, technical and procedural measures are in place, including audit and integrity monitoring, to protect our manual and electronic information systems from data loss and misuse, and only permit access to them when there is a legitimate reason to do so, and then under strict guidelines as to what use may be made of any personal data contained within them. These procedures are continuously managed and enhanced to ensure up-to-date security.</w:t>
      </w:r>
    </w:p>
    <w:p w14:paraId="0DDA8771" w14:textId="77777777" w:rsidR="00496AF3" w:rsidRPr="00496AF3" w:rsidRDefault="00496AF3" w:rsidP="00063170">
      <w:pPr>
        <w:numPr>
          <w:ilvl w:val="0"/>
          <w:numId w:val="12"/>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Who do we disclose personal data to?</w:t>
      </w:r>
    </w:p>
    <w:p w14:paraId="138AB386" w14:textId="77777777" w:rsidR="00157BF0" w:rsidRDefault="00157BF0"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We sometimes need to share information with the individuals we process information about and other organisations.  Where this is necessary we are required to comply with all aspects of the </w:t>
      </w:r>
      <w:r w:rsidR="00454D9F">
        <w:rPr>
          <w:rFonts w:ascii="Arial" w:eastAsia="Times New Roman" w:hAnsi="Arial" w:cs="Arial"/>
          <w:color w:val="031424"/>
          <w:sz w:val="24"/>
          <w:szCs w:val="24"/>
          <w:lang w:val="en-US" w:eastAsia="en-GB"/>
        </w:rPr>
        <w:t xml:space="preserve">legislation.  </w:t>
      </w:r>
      <w:r>
        <w:rPr>
          <w:rFonts w:ascii="Arial" w:eastAsia="Times New Roman" w:hAnsi="Arial" w:cs="Arial"/>
          <w:color w:val="031424"/>
          <w:sz w:val="24"/>
          <w:szCs w:val="24"/>
          <w:lang w:val="en-US" w:eastAsia="en-GB"/>
        </w:rPr>
        <w:t>What follows is a description of the types of organisations we may need to share some of the personal information that we process with for one or more reasons:</w:t>
      </w:r>
    </w:p>
    <w:p w14:paraId="4B15DB5E" w14:textId="77777777" w:rsidR="00377386" w:rsidRPr="007C6600" w:rsidRDefault="00377386" w:rsidP="00157BF0">
      <w:pPr>
        <w:pStyle w:val="ListParagraph"/>
        <w:numPr>
          <w:ilvl w:val="0"/>
          <w:numId w:val="9"/>
        </w:numPr>
        <w:shd w:val="clear" w:color="auto" w:fill="FFFFFF"/>
        <w:spacing w:after="165" w:line="240" w:lineRule="auto"/>
        <w:rPr>
          <w:rFonts w:ascii="Arial" w:eastAsia="Times New Roman" w:hAnsi="Arial" w:cs="Arial"/>
          <w:sz w:val="24"/>
          <w:szCs w:val="24"/>
          <w:lang w:val="en-US" w:eastAsia="en-GB"/>
        </w:rPr>
      </w:pPr>
      <w:r w:rsidRPr="007C6600">
        <w:rPr>
          <w:rFonts w:ascii="Arial" w:eastAsia="Times New Roman" w:hAnsi="Arial" w:cs="Arial"/>
          <w:sz w:val="24"/>
          <w:szCs w:val="24"/>
          <w:lang w:val="en-US" w:eastAsia="en-GB"/>
        </w:rPr>
        <w:t xml:space="preserve">Managers </w:t>
      </w:r>
      <w:r w:rsidR="002C2DB2" w:rsidRPr="007C6600">
        <w:rPr>
          <w:rFonts w:ascii="Arial" w:eastAsia="Times New Roman" w:hAnsi="Arial" w:cs="Arial"/>
          <w:sz w:val="24"/>
          <w:szCs w:val="24"/>
          <w:lang w:val="en-US" w:eastAsia="en-GB"/>
        </w:rPr>
        <w:t xml:space="preserve">and other departments </w:t>
      </w:r>
      <w:r w:rsidRPr="007C6600">
        <w:rPr>
          <w:rFonts w:ascii="Arial" w:eastAsia="Times New Roman" w:hAnsi="Arial" w:cs="Arial"/>
          <w:sz w:val="24"/>
          <w:szCs w:val="24"/>
          <w:lang w:val="en-US" w:eastAsia="en-GB"/>
        </w:rPr>
        <w:t>within BCBC</w:t>
      </w:r>
    </w:p>
    <w:p w14:paraId="208D8E20" w14:textId="77777777" w:rsidR="002C2DB2" w:rsidRPr="007C6600" w:rsidRDefault="002C2DB2" w:rsidP="00157BF0">
      <w:pPr>
        <w:pStyle w:val="ListParagraph"/>
        <w:numPr>
          <w:ilvl w:val="0"/>
          <w:numId w:val="9"/>
        </w:numPr>
        <w:shd w:val="clear" w:color="auto" w:fill="FFFFFF"/>
        <w:spacing w:after="165" w:line="240" w:lineRule="auto"/>
        <w:rPr>
          <w:rFonts w:ascii="Arial" w:eastAsia="Times New Roman" w:hAnsi="Arial" w:cs="Arial"/>
          <w:sz w:val="24"/>
          <w:szCs w:val="24"/>
          <w:lang w:val="en-US" w:eastAsia="en-GB"/>
        </w:rPr>
      </w:pPr>
      <w:r w:rsidRPr="007C6600">
        <w:rPr>
          <w:rFonts w:ascii="Arial" w:eastAsia="Times New Roman" w:hAnsi="Arial" w:cs="Arial"/>
          <w:sz w:val="24"/>
          <w:szCs w:val="24"/>
          <w:lang w:val="en-US" w:eastAsia="en-GB"/>
        </w:rPr>
        <w:t>Schools</w:t>
      </w:r>
    </w:p>
    <w:p w14:paraId="71922775" w14:textId="77777777" w:rsidR="00157BF0"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Current past and prospective employers</w:t>
      </w:r>
    </w:p>
    <w:p w14:paraId="0F009870" w14:textId="77777777" w:rsidR="00157BF0" w:rsidRDefault="00377386"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Occupational Health provider</w:t>
      </w:r>
    </w:p>
    <w:p w14:paraId="24E4A794" w14:textId="77777777" w:rsidR="00157BF0" w:rsidRDefault="002C2DB2"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Training providers</w:t>
      </w:r>
      <w:r w:rsidR="00157BF0">
        <w:rPr>
          <w:rFonts w:ascii="Arial" w:eastAsia="Times New Roman" w:hAnsi="Arial" w:cs="Arial"/>
          <w:color w:val="031424"/>
          <w:sz w:val="24"/>
          <w:szCs w:val="24"/>
          <w:lang w:val="en-US" w:eastAsia="en-GB"/>
        </w:rPr>
        <w:t xml:space="preserve"> and examining bodies</w:t>
      </w:r>
    </w:p>
    <w:p w14:paraId="72FD96A7" w14:textId="77777777" w:rsidR="00157BF0" w:rsidRDefault="00BD0186"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sidRPr="00AF76D9">
        <w:rPr>
          <w:rFonts w:ascii="Arial" w:eastAsia="Times New Roman" w:hAnsi="Arial" w:cs="Arial"/>
          <w:color w:val="031424"/>
          <w:sz w:val="24"/>
          <w:szCs w:val="24"/>
          <w:lang w:val="en-US" w:eastAsia="en-GB"/>
        </w:rPr>
        <w:t>Welsh Government</w:t>
      </w:r>
      <w:r>
        <w:rPr>
          <w:rFonts w:ascii="Arial" w:eastAsia="Times New Roman" w:hAnsi="Arial" w:cs="Arial"/>
          <w:color w:val="031424"/>
          <w:sz w:val="24"/>
          <w:szCs w:val="24"/>
          <w:lang w:val="en-US" w:eastAsia="en-GB"/>
        </w:rPr>
        <w:t xml:space="preserve"> </w:t>
      </w:r>
    </w:p>
    <w:p w14:paraId="05898639" w14:textId="77777777" w:rsidR="00157BF0"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Trade unions</w:t>
      </w:r>
    </w:p>
    <w:p w14:paraId="743DD4DD" w14:textId="77777777" w:rsidR="00157BF0" w:rsidRDefault="002C2DB2"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Regulatory bod</w:t>
      </w:r>
      <w:r w:rsidR="00157BF0">
        <w:rPr>
          <w:rFonts w:ascii="Arial" w:eastAsia="Times New Roman" w:hAnsi="Arial" w:cs="Arial"/>
          <w:color w:val="031424"/>
          <w:sz w:val="24"/>
          <w:szCs w:val="24"/>
          <w:lang w:val="en-US" w:eastAsia="en-GB"/>
        </w:rPr>
        <w:t>ies</w:t>
      </w:r>
    </w:p>
    <w:p w14:paraId="031C1980" w14:textId="77777777" w:rsidR="00157BF0" w:rsidRDefault="00157BF0"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Police forces</w:t>
      </w:r>
    </w:p>
    <w:p w14:paraId="680AF6AD" w14:textId="77777777" w:rsidR="00157BF0" w:rsidRDefault="007039A0" w:rsidP="00157BF0">
      <w:pPr>
        <w:pStyle w:val="ListParagraph"/>
        <w:numPr>
          <w:ilvl w:val="0"/>
          <w:numId w:val="9"/>
        </w:num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The Disclosure and Barring S</w:t>
      </w:r>
      <w:r w:rsidR="00157BF0">
        <w:rPr>
          <w:rFonts w:ascii="Arial" w:eastAsia="Times New Roman" w:hAnsi="Arial" w:cs="Arial"/>
          <w:color w:val="031424"/>
          <w:sz w:val="24"/>
          <w:szCs w:val="24"/>
          <w:lang w:val="en-US" w:eastAsia="en-GB"/>
        </w:rPr>
        <w:t>ervice</w:t>
      </w:r>
    </w:p>
    <w:p w14:paraId="07A62704" w14:textId="77777777" w:rsidR="00623EE6" w:rsidRPr="00356AA9" w:rsidRDefault="002C2DB2"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en-US" w:eastAsia="en-GB"/>
        </w:rPr>
        <w:t>Pensions a</w:t>
      </w:r>
      <w:r w:rsidR="00623EE6" w:rsidRPr="00356AA9">
        <w:rPr>
          <w:rFonts w:ascii="Arial" w:hAnsi="Arial" w:cs="Arial"/>
          <w:color w:val="031424"/>
          <w:sz w:val="24"/>
          <w:szCs w:val="24"/>
          <w:lang w:val="en-US" w:eastAsia="en-GB"/>
        </w:rPr>
        <w:t>dministrators</w:t>
      </w:r>
    </w:p>
    <w:p w14:paraId="0C33789B" w14:textId="77777777" w:rsidR="00623EE6" w:rsidRDefault="002C2DB2"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en-US" w:eastAsia="en-GB"/>
        </w:rPr>
        <w:t>Training p</w:t>
      </w:r>
      <w:r w:rsidR="00623EE6" w:rsidRPr="00356AA9">
        <w:rPr>
          <w:rFonts w:ascii="Arial" w:hAnsi="Arial" w:cs="Arial"/>
          <w:color w:val="031424"/>
          <w:sz w:val="24"/>
          <w:szCs w:val="24"/>
          <w:lang w:val="en-US" w:eastAsia="en-GB"/>
        </w:rPr>
        <w:t>roviders</w:t>
      </w:r>
    </w:p>
    <w:p w14:paraId="2DA695F8" w14:textId="77777777" w:rsidR="002C2DB2" w:rsidRDefault="002C2DB2" w:rsidP="00623EE6">
      <w:pPr>
        <w:pStyle w:val="ListParagraph"/>
        <w:numPr>
          <w:ilvl w:val="0"/>
          <w:numId w:val="9"/>
        </w:numPr>
        <w:shd w:val="clear" w:color="auto" w:fill="FFFFFF"/>
        <w:spacing w:before="100" w:beforeAutospacing="1" w:after="0" w:line="240" w:lineRule="auto"/>
        <w:contextualSpacing w:val="0"/>
        <w:rPr>
          <w:rFonts w:ascii="Arial" w:hAnsi="Arial" w:cs="Arial"/>
          <w:color w:val="031424"/>
          <w:sz w:val="24"/>
          <w:szCs w:val="24"/>
          <w:lang w:val="en-US" w:eastAsia="en-GB"/>
        </w:rPr>
      </w:pPr>
      <w:r>
        <w:rPr>
          <w:rFonts w:ascii="Arial" w:hAnsi="Arial" w:cs="Arial"/>
          <w:color w:val="031424"/>
          <w:sz w:val="24"/>
          <w:szCs w:val="24"/>
          <w:lang w:val="en-US" w:eastAsia="en-GB"/>
        </w:rPr>
        <w:t>Agency providers</w:t>
      </w:r>
    </w:p>
    <w:p w14:paraId="6AD425C1" w14:textId="77777777" w:rsidR="00E13F2C" w:rsidRPr="00E13F2C" w:rsidRDefault="00E13F2C" w:rsidP="00E13F2C">
      <w:pPr>
        <w:numPr>
          <w:ilvl w:val="0"/>
          <w:numId w:val="24"/>
        </w:numPr>
        <w:spacing w:after="0" w:line="240" w:lineRule="auto"/>
        <w:rPr>
          <w:rFonts w:ascii="Arial" w:eastAsia="Times New Roman" w:hAnsi="Arial" w:cs="Arial"/>
          <w:color w:val="2B2B2B"/>
          <w:sz w:val="24"/>
          <w:szCs w:val="24"/>
          <w:lang w:eastAsia="en-GB"/>
        </w:rPr>
      </w:pPr>
      <w:r w:rsidRPr="00E13F2C">
        <w:rPr>
          <w:rFonts w:ascii="Arial" w:eastAsia="Times New Roman" w:hAnsi="Arial" w:cs="Arial"/>
          <w:color w:val="2B2B2B"/>
          <w:sz w:val="24"/>
          <w:szCs w:val="24"/>
          <w:lang w:eastAsia="en-GB"/>
        </w:rPr>
        <w:t>HMRC</w:t>
      </w:r>
    </w:p>
    <w:p w14:paraId="67B95512" w14:textId="77777777" w:rsidR="00623EE6" w:rsidRPr="0045321E" w:rsidRDefault="00623EE6" w:rsidP="0045321E">
      <w:pPr>
        <w:shd w:val="clear" w:color="auto" w:fill="FFFFFF"/>
        <w:spacing w:after="165" w:line="240" w:lineRule="auto"/>
        <w:ind w:left="360"/>
        <w:rPr>
          <w:rFonts w:ascii="Arial" w:eastAsia="Times New Roman" w:hAnsi="Arial" w:cs="Arial"/>
          <w:color w:val="031424"/>
          <w:sz w:val="24"/>
          <w:szCs w:val="24"/>
          <w:lang w:val="en-US" w:eastAsia="en-GB"/>
        </w:rPr>
      </w:pPr>
    </w:p>
    <w:p w14:paraId="4C018C66" w14:textId="77777777" w:rsidR="00AB1CDE" w:rsidRDefault="00AB1CDE"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It may sometimes be necessary for the </w:t>
      </w:r>
      <w:bookmarkStart w:id="0" w:name="_GoBack"/>
      <w:r>
        <w:rPr>
          <w:rFonts w:ascii="Arial" w:eastAsia="Times New Roman" w:hAnsi="Arial" w:cs="Arial"/>
          <w:color w:val="031424"/>
          <w:sz w:val="24"/>
          <w:szCs w:val="24"/>
          <w:lang w:val="en-US" w:eastAsia="en-GB"/>
        </w:rPr>
        <w:t>Counci</w:t>
      </w:r>
      <w:bookmarkEnd w:id="0"/>
      <w:r>
        <w:rPr>
          <w:rFonts w:ascii="Arial" w:eastAsia="Times New Roman" w:hAnsi="Arial" w:cs="Arial"/>
          <w:color w:val="031424"/>
          <w:sz w:val="24"/>
          <w:szCs w:val="24"/>
          <w:lang w:val="en-US" w:eastAsia="en-GB"/>
        </w:rPr>
        <w:t xml:space="preserve">l to transfer personal information overseas.  When this is needed information may be transferred to countries or territories around the world.  Any transfers made will be in full compliance with all aspects of the </w:t>
      </w:r>
      <w:r w:rsidR="00454D9F">
        <w:rPr>
          <w:rFonts w:ascii="Arial" w:eastAsia="Times New Roman" w:hAnsi="Arial" w:cs="Arial"/>
          <w:color w:val="031424"/>
          <w:sz w:val="24"/>
          <w:szCs w:val="24"/>
          <w:lang w:val="en-US" w:eastAsia="en-GB"/>
        </w:rPr>
        <w:t xml:space="preserve">legislation.  </w:t>
      </w:r>
      <w:r>
        <w:rPr>
          <w:rFonts w:ascii="Arial" w:eastAsia="Times New Roman" w:hAnsi="Arial" w:cs="Arial"/>
          <w:color w:val="031424"/>
          <w:sz w:val="24"/>
          <w:szCs w:val="24"/>
          <w:lang w:val="en-US" w:eastAsia="en-GB"/>
        </w:rPr>
        <w:t xml:space="preserve"> </w:t>
      </w:r>
    </w:p>
    <w:p w14:paraId="7273FE5E" w14:textId="77777777" w:rsidR="00286471" w:rsidRPr="00286471" w:rsidRDefault="00496AF3" w:rsidP="00063170">
      <w:pPr>
        <w:numPr>
          <w:ilvl w:val="0"/>
          <w:numId w:val="13"/>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 xml:space="preserve">What are </w:t>
      </w:r>
      <w:r w:rsidR="009D0BA0">
        <w:rPr>
          <w:rFonts w:ascii="Arial" w:eastAsia="Times New Roman" w:hAnsi="Arial" w:cs="Arial"/>
          <w:b/>
          <w:bCs/>
          <w:color w:val="031424"/>
          <w:sz w:val="24"/>
          <w:szCs w:val="24"/>
          <w:lang w:val="en-US" w:eastAsia="en-GB"/>
        </w:rPr>
        <w:t>your</w:t>
      </w:r>
      <w:r w:rsidRPr="00496AF3">
        <w:rPr>
          <w:rFonts w:ascii="Arial" w:eastAsia="Times New Roman" w:hAnsi="Arial" w:cs="Arial"/>
          <w:b/>
          <w:bCs/>
          <w:color w:val="031424"/>
          <w:sz w:val="24"/>
          <w:szCs w:val="24"/>
          <w:lang w:val="en-US" w:eastAsia="en-GB"/>
        </w:rPr>
        <w:t xml:space="preserve"> rights </w:t>
      </w:r>
      <w:r w:rsidR="009D0BA0">
        <w:rPr>
          <w:rFonts w:ascii="Arial" w:eastAsia="Times New Roman" w:hAnsi="Arial" w:cs="Arial"/>
          <w:b/>
          <w:bCs/>
          <w:color w:val="031424"/>
          <w:sz w:val="24"/>
          <w:szCs w:val="24"/>
          <w:lang w:val="en-US" w:eastAsia="en-GB"/>
        </w:rPr>
        <w:t xml:space="preserve">in relation to your </w:t>
      </w:r>
      <w:r w:rsidRPr="00496AF3">
        <w:rPr>
          <w:rFonts w:ascii="Arial" w:eastAsia="Times New Roman" w:hAnsi="Arial" w:cs="Arial"/>
          <w:b/>
          <w:bCs/>
          <w:color w:val="031424"/>
          <w:sz w:val="24"/>
          <w:szCs w:val="24"/>
          <w:lang w:val="en-US" w:eastAsia="en-GB"/>
        </w:rPr>
        <w:t>personal data</w:t>
      </w:r>
      <w:r w:rsidR="009D0BA0">
        <w:rPr>
          <w:rFonts w:ascii="Arial" w:eastAsia="Times New Roman" w:hAnsi="Arial" w:cs="Arial"/>
          <w:b/>
          <w:bCs/>
          <w:color w:val="031424"/>
          <w:sz w:val="24"/>
          <w:szCs w:val="24"/>
          <w:lang w:val="en-US" w:eastAsia="en-GB"/>
        </w:rPr>
        <w:t xml:space="preserve"> which</w:t>
      </w:r>
      <w:r w:rsidRPr="00496AF3">
        <w:rPr>
          <w:rFonts w:ascii="Arial" w:eastAsia="Times New Roman" w:hAnsi="Arial" w:cs="Arial"/>
          <w:b/>
          <w:bCs/>
          <w:color w:val="031424"/>
          <w:sz w:val="24"/>
          <w:szCs w:val="24"/>
          <w:lang w:val="en-US" w:eastAsia="en-GB"/>
        </w:rPr>
        <w:t xml:space="preserve"> is handled by </w:t>
      </w:r>
      <w:r w:rsidR="009D0BA0">
        <w:rPr>
          <w:rFonts w:ascii="Arial" w:eastAsia="Times New Roman" w:hAnsi="Arial" w:cs="Arial"/>
          <w:b/>
          <w:bCs/>
          <w:color w:val="031424"/>
          <w:sz w:val="24"/>
          <w:szCs w:val="24"/>
          <w:lang w:val="en-US" w:eastAsia="en-GB"/>
        </w:rPr>
        <w:t>BCBC</w:t>
      </w:r>
      <w:r w:rsidRPr="00496AF3">
        <w:rPr>
          <w:rFonts w:ascii="Arial" w:eastAsia="Times New Roman" w:hAnsi="Arial" w:cs="Arial"/>
          <w:b/>
          <w:bCs/>
          <w:color w:val="031424"/>
          <w:sz w:val="24"/>
          <w:szCs w:val="24"/>
          <w:lang w:val="en-US" w:eastAsia="en-GB"/>
        </w:rPr>
        <w:t>?</w:t>
      </w:r>
    </w:p>
    <w:p w14:paraId="66F249C4"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lastRenderedPageBreak/>
        <w:t>Individuals have various rights:</w:t>
      </w:r>
    </w:p>
    <w:p w14:paraId="7804DA83"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6D3FCC86"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rPr>
        <w:t>Right of access</w:t>
      </w:r>
    </w:p>
    <w:p w14:paraId="4396111D"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6F1B56AE"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You can obtain a copy, subject to exemptions, of your personal data held by the Coun</w:t>
      </w:r>
      <w:r w:rsidR="00EB31C1">
        <w:rPr>
          <w:rFonts w:ascii="Arial" w:hAnsi="Arial" w:cs="Arial"/>
          <w:bCs/>
          <w:sz w:val="24"/>
          <w:szCs w:val="24"/>
        </w:rPr>
        <w:t xml:space="preserve">cil.  A copy of the application </w:t>
      </w:r>
      <w:r w:rsidRPr="00286471">
        <w:rPr>
          <w:rFonts w:ascii="Arial" w:hAnsi="Arial" w:cs="Arial"/>
          <w:bCs/>
          <w:sz w:val="24"/>
          <w:szCs w:val="24"/>
        </w:rPr>
        <w:t xml:space="preserve">form is </w:t>
      </w:r>
      <w:r w:rsidRPr="006C0FF3">
        <w:rPr>
          <w:rFonts w:ascii="Arial" w:hAnsi="Arial" w:cs="Arial"/>
          <w:bCs/>
          <w:sz w:val="24"/>
          <w:szCs w:val="24"/>
        </w:rPr>
        <w:t>available</w:t>
      </w:r>
      <w:r w:rsidR="006C0FF3">
        <w:rPr>
          <w:rFonts w:ascii="Arial" w:hAnsi="Arial" w:cs="Arial"/>
          <w:bCs/>
          <w:sz w:val="24"/>
          <w:szCs w:val="24"/>
        </w:rPr>
        <w:t xml:space="preserve"> from: </w:t>
      </w:r>
      <w:hyperlink r:id="rId6" w:history="1">
        <w:r w:rsidR="006C0FF3" w:rsidRPr="006C0FF3">
          <w:rPr>
            <w:rStyle w:val="Hyperlink"/>
            <w:rFonts w:ascii="Arial" w:hAnsi="Arial" w:cs="Arial"/>
            <w:bCs/>
            <w:sz w:val="24"/>
            <w:szCs w:val="24"/>
          </w:rPr>
          <w:t>https://www.bridgend.gov.uk/my-council/freedom-of-information/data-protection/</w:t>
        </w:r>
      </w:hyperlink>
    </w:p>
    <w:p w14:paraId="06D9468D"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58745415" w14:textId="77777777" w:rsidR="00286471" w:rsidRPr="00286471" w:rsidRDefault="00454D9F" w:rsidP="00286471">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You </w:t>
      </w:r>
      <w:r w:rsidR="00286471" w:rsidRPr="00286471">
        <w:rPr>
          <w:rFonts w:ascii="Arial" w:hAnsi="Arial" w:cs="Arial"/>
          <w:bCs/>
          <w:sz w:val="24"/>
          <w:szCs w:val="24"/>
        </w:rPr>
        <w:t>are also entitled to obtain confirmation as to whether or not data concerning you is being processed by the Council.  Where that is the case, you are entitled to the following information subject to exemptions:</w:t>
      </w:r>
    </w:p>
    <w:p w14:paraId="01CA80B3"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50B8090D" w14:textId="77777777" w:rsidR="00286471" w:rsidRPr="00286471" w:rsidRDefault="0028647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The purposes of and legal basis for the processing</w:t>
      </w:r>
    </w:p>
    <w:p w14:paraId="3F401024" w14:textId="77777777" w:rsidR="00286471" w:rsidRPr="00286471" w:rsidRDefault="0028647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The categories of personal data concerned</w:t>
      </w:r>
    </w:p>
    <w:p w14:paraId="17B80C73" w14:textId="77777777" w:rsidR="00286471" w:rsidRPr="00286471" w:rsidRDefault="0028647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The recipients to whom the personal data has been disclosed</w:t>
      </w:r>
    </w:p>
    <w:p w14:paraId="0AC24350" w14:textId="77777777" w:rsidR="00286471" w:rsidRPr="00286471" w:rsidRDefault="0028647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The period for which it is envisaged that the personal data will be stored</w:t>
      </w:r>
    </w:p>
    <w:p w14:paraId="599D1BFE" w14:textId="77777777" w:rsidR="00286471" w:rsidRPr="00286471" w:rsidRDefault="00286471" w:rsidP="00286471">
      <w:pPr>
        <w:pStyle w:val="ListParagraph"/>
        <w:numPr>
          <w:ilvl w:val="0"/>
          <w:numId w:val="17"/>
        </w:num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Communication of the personal data undergoing processing and of any available information as to its origin.  </w:t>
      </w:r>
    </w:p>
    <w:p w14:paraId="7B47C77F" w14:textId="77777777" w:rsidR="00286471" w:rsidRPr="00286471" w:rsidRDefault="00286471" w:rsidP="00286471">
      <w:pPr>
        <w:pStyle w:val="ListParagraph"/>
        <w:autoSpaceDE w:val="0"/>
        <w:autoSpaceDN w:val="0"/>
        <w:adjustRightInd w:val="0"/>
        <w:spacing w:after="0" w:line="240" w:lineRule="auto"/>
        <w:rPr>
          <w:rFonts w:ascii="Arial" w:hAnsi="Arial" w:cs="Arial"/>
          <w:bCs/>
          <w:i/>
          <w:sz w:val="24"/>
          <w:szCs w:val="24"/>
        </w:rPr>
      </w:pPr>
    </w:p>
    <w:p w14:paraId="0BBD4661" w14:textId="77777777" w:rsidR="00286471" w:rsidRPr="00286471" w:rsidRDefault="00286471" w:rsidP="00286471">
      <w:pPr>
        <w:pStyle w:val="ListParagraph"/>
        <w:autoSpaceDE w:val="0"/>
        <w:autoSpaceDN w:val="0"/>
        <w:adjustRightInd w:val="0"/>
        <w:spacing w:after="0" w:line="240" w:lineRule="auto"/>
        <w:rPr>
          <w:rFonts w:ascii="Arial" w:hAnsi="Arial" w:cs="Arial"/>
          <w:bCs/>
          <w:i/>
          <w:sz w:val="24"/>
          <w:szCs w:val="24"/>
        </w:rPr>
      </w:pPr>
      <w:r w:rsidRPr="00286471">
        <w:rPr>
          <w:rFonts w:ascii="Arial" w:hAnsi="Arial" w:cs="Arial"/>
          <w:bCs/>
          <w:i/>
          <w:sz w:val="24"/>
          <w:szCs w:val="24"/>
        </w:rPr>
        <w:t xml:space="preserve">*Please note that ‘processing’ means an operation or set of operations performed on personal data such as collection, recording, organisation, structuring, storage, adaption, alteration, erasure, restriction, retrieval.  </w:t>
      </w:r>
    </w:p>
    <w:p w14:paraId="7741B8CC"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2F5B67D7"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Proof of ID and any further information needed to locate the information may be required before the Council can comply with your request.  </w:t>
      </w:r>
    </w:p>
    <w:p w14:paraId="60AB7526"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2CBA2F0A"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Any request for the above information should be made in writing to the Data Protection Officer and the Council will respond within one month.  </w:t>
      </w:r>
    </w:p>
    <w:p w14:paraId="7DAB4C40"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2F99273E"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rPr>
        <w:t xml:space="preserve">Rectification of data </w:t>
      </w:r>
    </w:p>
    <w:p w14:paraId="21832FE5"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p>
    <w:p w14:paraId="40D12AC6" w14:textId="77777777" w:rsid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You can request the Council to rectify inaccurate personal data relating to you.  If the data is inaccurate because it is incomplete, the Council must complete it if required to do so by you.  </w:t>
      </w:r>
    </w:p>
    <w:p w14:paraId="3362CBD1" w14:textId="77777777" w:rsidR="00063170" w:rsidRPr="00286471" w:rsidRDefault="00063170" w:rsidP="00286471">
      <w:pPr>
        <w:autoSpaceDE w:val="0"/>
        <w:autoSpaceDN w:val="0"/>
        <w:adjustRightInd w:val="0"/>
        <w:spacing w:after="0" w:line="240" w:lineRule="auto"/>
        <w:rPr>
          <w:rFonts w:ascii="Arial" w:hAnsi="Arial" w:cs="Arial"/>
          <w:bCs/>
          <w:sz w:val="24"/>
          <w:szCs w:val="24"/>
        </w:rPr>
      </w:pPr>
    </w:p>
    <w:p w14:paraId="7031DB41"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A request should be made in writing to the Data Protection Officer and a response will be sent within one month.  </w:t>
      </w:r>
    </w:p>
    <w:p w14:paraId="43B52DA5"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18A4F57A"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u w:val="single"/>
        </w:rPr>
        <w:t>Erasure or restriction of personal data</w:t>
      </w:r>
    </w:p>
    <w:p w14:paraId="0B69F754"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p>
    <w:p w14:paraId="7B421938"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r w:rsidRPr="00286471">
        <w:rPr>
          <w:rFonts w:ascii="Arial" w:hAnsi="Arial" w:cs="Arial"/>
          <w:bCs/>
          <w:sz w:val="24"/>
          <w:szCs w:val="24"/>
        </w:rPr>
        <w:t xml:space="preserve">You can request that the Council erase your data or restrict any processing of your data, subject to exemptions.  </w:t>
      </w:r>
      <w:r w:rsidRPr="00286471">
        <w:rPr>
          <w:rFonts w:ascii="Arial" w:hAnsi="Arial" w:cs="Arial"/>
          <w:bCs/>
          <w:sz w:val="24"/>
          <w:szCs w:val="24"/>
          <w:u w:val="single"/>
        </w:rPr>
        <w:t xml:space="preserve"> </w:t>
      </w:r>
    </w:p>
    <w:p w14:paraId="31CE7307" w14:textId="77777777" w:rsidR="00286471" w:rsidRPr="00286471" w:rsidRDefault="00286471" w:rsidP="00286471">
      <w:pPr>
        <w:autoSpaceDE w:val="0"/>
        <w:autoSpaceDN w:val="0"/>
        <w:adjustRightInd w:val="0"/>
        <w:spacing w:after="0" w:line="240" w:lineRule="auto"/>
        <w:rPr>
          <w:rFonts w:ascii="Arial" w:hAnsi="Arial" w:cs="Arial"/>
          <w:bCs/>
          <w:sz w:val="24"/>
          <w:szCs w:val="24"/>
          <w:u w:val="single"/>
        </w:rPr>
      </w:pPr>
    </w:p>
    <w:p w14:paraId="581FACC8" w14:textId="77777777" w:rsidR="00286471" w:rsidRPr="00286471" w:rsidRDefault="00286471" w:rsidP="00286471">
      <w:pPr>
        <w:autoSpaceDE w:val="0"/>
        <w:autoSpaceDN w:val="0"/>
        <w:adjustRightInd w:val="0"/>
        <w:spacing w:after="0" w:line="240" w:lineRule="auto"/>
        <w:rPr>
          <w:rFonts w:ascii="Arial" w:hAnsi="Arial" w:cs="Arial"/>
          <w:bCs/>
          <w:sz w:val="24"/>
          <w:szCs w:val="24"/>
        </w:rPr>
      </w:pPr>
      <w:r w:rsidRPr="00286471">
        <w:rPr>
          <w:rFonts w:ascii="Arial" w:hAnsi="Arial" w:cs="Arial"/>
          <w:bCs/>
          <w:sz w:val="24"/>
          <w:szCs w:val="24"/>
        </w:rPr>
        <w:t xml:space="preserve">All requests should be made to the Data Protection Officer.  The Council will then inform you of whether the request has been granted and if it has been refused, the reasons for the refusal.  </w:t>
      </w:r>
    </w:p>
    <w:p w14:paraId="52345B4F" w14:textId="77777777" w:rsidR="00286471" w:rsidRPr="00286471" w:rsidRDefault="00286471" w:rsidP="00286471">
      <w:pPr>
        <w:autoSpaceDE w:val="0"/>
        <w:autoSpaceDN w:val="0"/>
        <w:adjustRightInd w:val="0"/>
        <w:spacing w:after="0" w:line="240" w:lineRule="auto"/>
        <w:rPr>
          <w:rFonts w:ascii="Arial" w:hAnsi="Arial" w:cs="Arial"/>
          <w:bCs/>
          <w:sz w:val="24"/>
          <w:szCs w:val="24"/>
        </w:rPr>
      </w:pPr>
    </w:p>
    <w:p w14:paraId="3D9FB9B2" w14:textId="77777777" w:rsidR="00286471" w:rsidRPr="00286471" w:rsidRDefault="00286471" w:rsidP="00286471">
      <w:pPr>
        <w:autoSpaceDE w:val="0"/>
        <w:autoSpaceDN w:val="0"/>
        <w:adjustRightInd w:val="0"/>
        <w:spacing w:after="0" w:line="240" w:lineRule="auto"/>
        <w:rPr>
          <w:rFonts w:ascii="Arial" w:hAnsi="Arial" w:cs="Arial"/>
          <w:sz w:val="24"/>
          <w:szCs w:val="24"/>
          <w:u w:val="single"/>
        </w:rPr>
      </w:pPr>
      <w:r w:rsidRPr="00286471">
        <w:rPr>
          <w:rFonts w:ascii="Arial" w:hAnsi="Arial" w:cs="Arial"/>
          <w:sz w:val="24"/>
          <w:szCs w:val="24"/>
          <w:u w:val="single"/>
        </w:rPr>
        <w:t xml:space="preserve">Right not to be subject to automated decision-making </w:t>
      </w:r>
    </w:p>
    <w:p w14:paraId="33A3ACE5" w14:textId="77777777" w:rsidR="00286471" w:rsidRPr="00286471" w:rsidRDefault="00286471" w:rsidP="00286471">
      <w:pPr>
        <w:autoSpaceDE w:val="0"/>
        <w:autoSpaceDN w:val="0"/>
        <w:adjustRightInd w:val="0"/>
        <w:spacing w:after="0" w:line="240" w:lineRule="auto"/>
        <w:rPr>
          <w:rFonts w:ascii="Arial" w:hAnsi="Arial" w:cs="Arial"/>
          <w:sz w:val="24"/>
          <w:szCs w:val="24"/>
          <w:u w:val="single"/>
        </w:rPr>
      </w:pPr>
    </w:p>
    <w:p w14:paraId="292C8EC1" w14:textId="77777777" w:rsidR="00286471" w:rsidRPr="00286471" w:rsidRDefault="00454D9F" w:rsidP="00286471">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You </w:t>
      </w:r>
      <w:r w:rsidR="00286471" w:rsidRPr="00286471">
        <w:rPr>
          <w:rFonts w:ascii="Arial" w:hAnsi="Arial" w:cs="Arial"/>
          <w:sz w:val="24"/>
          <w:szCs w:val="24"/>
        </w:rPr>
        <w:t xml:space="preserve">have the right, subject to exemptions, not to be subject to a decision when it is based on automated processing and it produces a legal effect or a similarly significant effect on you.    You have a right to express your point of view and obtain an explanation from the Council of its decision and challenge it.  </w:t>
      </w:r>
    </w:p>
    <w:p w14:paraId="2D6D597B" w14:textId="77777777" w:rsidR="00286471" w:rsidRPr="00286471" w:rsidRDefault="00286471" w:rsidP="00286471">
      <w:pPr>
        <w:autoSpaceDE w:val="0"/>
        <w:autoSpaceDN w:val="0"/>
        <w:adjustRightInd w:val="0"/>
        <w:spacing w:after="0" w:line="240" w:lineRule="auto"/>
        <w:rPr>
          <w:rFonts w:ascii="Arial" w:hAnsi="Arial" w:cs="Arial"/>
          <w:sz w:val="24"/>
          <w:szCs w:val="24"/>
        </w:rPr>
      </w:pPr>
    </w:p>
    <w:p w14:paraId="570E9594" w14:textId="77777777" w:rsidR="00286471" w:rsidRPr="00286471" w:rsidRDefault="00286471" w:rsidP="00286471">
      <w:pPr>
        <w:autoSpaceDE w:val="0"/>
        <w:autoSpaceDN w:val="0"/>
        <w:adjustRightInd w:val="0"/>
        <w:spacing w:after="0" w:line="240" w:lineRule="auto"/>
        <w:rPr>
          <w:rFonts w:ascii="Arial" w:hAnsi="Arial" w:cs="Arial"/>
          <w:sz w:val="24"/>
          <w:szCs w:val="24"/>
        </w:rPr>
      </w:pPr>
      <w:r w:rsidRPr="00286471">
        <w:rPr>
          <w:rFonts w:ascii="Arial" w:hAnsi="Arial" w:cs="Arial"/>
          <w:sz w:val="24"/>
          <w:szCs w:val="24"/>
        </w:rPr>
        <w:t>However, it should be noted that this right does not apply to all decision</w:t>
      </w:r>
      <w:r w:rsidR="00063170">
        <w:rPr>
          <w:rFonts w:ascii="Arial" w:hAnsi="Arial" w:cs="Arial"/>
          <w:sz w:val="24"/>
          <w:szCs w:val="24"/>
        </w:rPr>
        <w:t>s</w:t>
      </w:r>
      <w:r w:rsidRPr="00286471">
        <w:rPr>
          <w:rFonts w:ascii="Arial" w:hAnsi="Arial" w:cs="Arial"/>
          <w:sz w:val="24"/>
          <w:szCs w:val="24"/>
        </w:rPr>
        <w:t xml:space="preserve"> as there are exemptions for example authorisation by law, performance of a contract to which you are a party.  </w:t>
      </w:r>
    </w:p>
    <w:p w14:paraId="658D3D0F" w14:textId="77777777" w:rsidR="00496AF3" w:rsidRPr="00496AF3" w:rsidRDefault="00496AF3" w:rsidP="00461605">
      <w:pPr>
        <w:numPr>
          <w:ilvl w:val="0"/>
          <w:numId w:val="14"/>
        </w:numPr>
        <w:shd w:val="clear" w:color="auto" w:fill="FFFFFF"/>
        <w:spacing w:before="100" w:beforeAutospacing="1" w:after="100" w:afterAutospacing="1" w:line="240" w:lineRule="auto"/>
        <w:ind w:left="495" w:hanging="495"/>
        <w:rPr>
          <w:rFonts w:ascii="Arial" w:eastAsia="Times New Roman" w:hAnsi="Arial" w:cs="Arial"/>
          <w:color w:val="031424"/>
          <w:sz w:val="24"/>
          <w:szCs w:val="24"/>
          <w:lang w:val="en-US" w:eastAsia="en-GB"/>
        </w:rPr>
      </w:pPr>
      <w:r w:rsidRPr="00496AF3">
        <w:rPr>
          <w:rFonts w:ascii="Arial" w:eastAsia="Times New Roman" w:hAnsi="Arial" w:cs="Arial"/>
          <w:b/>
          <w:bCs/>
          <w:color w:val="031424"/>
          <w:sz w:val="24"/>
          <w:szCs w:val="24"/>
          <w:lang w:val="en-US" w:eastAsia="en-GB"/>
        </w:rPr>
        <w:t xml:space="preserve">How long does </w:t>
      </w:r>
      <w:r w:rsidR="00063170">
        <w:rPr>
          <w:rFonts w:ascii="Arial" w:eastAsia="Times New Roman" w:hAnsi="Arial" w:cs="Arial"/>
          <w:b/>
          <w:bCs/>
          <w:color w:val="031424"/>
          <w:sz w:val="24"/>
          <w:szCs w:val="24"/>
          <w:lang w:val="en-US" w:eastAsia="en-GB"/>
        </w:rPr>
        <w:t>BCBC</w:t>
      </w:r>
      <w:r w:rsidRPr="00496AF3">
        <w:rPr>
          <w:rFonts w:ascii="Arial" w:eastAsia="Times New Roman" w:hAnsi="Arial" w:cs="Arial"/>
          <w:b/>
          <w:bCs/>
          <w:color w:val="031424"/>
          <w:sz w:val="24"/>
          <w:szCs w:val="24"/>
          <w:lang w:val="en-US" w:eastAsia="en-GB"/>
        </w:rPr>
        <w:t xml:space="preserve"> retain personal data?</w:t>
      </w:r>
    </w:p>
    <w:p w14:paraId="766C50AC" w14:textId="77777777" w:rsidR="00496AF3" w:rsidRDefault="00063170" w:rsidP="00496AF3">
      <w:pPr>
        <w:shd w:val="clear" w:color="auto" w:fill="FFFFFF"/>
        <w:spacing w:after="165"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BCBC</w:t>
      </w:r>
      <w:r w:rsidR="00496AF3" w:rsidRPr="00496AF3">
        <w:rPr>
          <w:rFonts w:ascii="Arial" w:eastAsia="Times New Roman" w:hAnsi="Arial" w:cs="Arial"/>
          <w:color w:val="031424"/>
          <w:sz w:val="24"/>
          <w:szCs w:val="24"/>
          <w:lang w:val="en-US" w:eastAsia="en-GB"/>
        </w:rPr>
        <w:t xml:space="preserve"> keeps personal data as long as is necessary for the particular purpose or</w:t>
      </w:r>
      <w:r w:rsidR="00461605">
        <w:rPr>
          <w:rFonts w:ascii="Arial" w:eastAsia="Times New Roman" w:hAnsi="Arial" w:cs="Arial"/>
          <w:color w:val="031424"/>
          <w:sz w:val="24"/>
          <w:szCs w:val="24"/>
          <w:lang w:val="en-US" w:eastAsia="en-GB"/>
        </w:rPr>
        <w:t xml:space="preserve"> </w:t>
      </w:r>
      <w:r w:rsidR="00286471">
        <w:rPr>
          <w:rFonts w:ascii="Arial" w:eastAsia="Times New Roman" w:hAnsi="Arial" w:cs="Arial"/>
          <w:color w:val="031424"/>
          <w:sz w:val="24"/>
          <w:szCs w:val="24"/>
          <w:lang w:val="en-US" w:eastAsia="en-GB"/>
        </w:rPr>
        <w:t xml:space="preserve">purposes for which it is held in accordance with the </w:t>
      </w:r>
      <w:r>
        <w:rPr>
          <w:rFonts w:ascii="Arial" w:eastAsia="Times New Roman" w:hAnsi="Arial" w:cs="Arial"/>
          <w:color w:val="031424"/>
          <w:sz w:val="24"/>
          <w:szCs w:val="24"/>
          <w:lang w:val="en-US" w:eastAsia="en-GB"/>
        </w:rPr>
        <w:t xml:space="preserve">Council’s </w:t>
      </w:r>
      <w:hyperlink r:id="rId7" w:history="1">
        <w:r w:rsidR="007E7292" w:rsidRPr="007E7292">
          <w:rPr>
            <w:rStyle w:val="Hyperlink"/>
            <w:rFonts w:ascii="Arial" w:eastAsia="Times New Roman" w:hAnsi="Arial" w:cs="Arial"/>
            <w:sz w:val="24"/>
            <w:szCs w:val="24"/>
            <w:lang w:val="en-US" w:eastAsia="en-GB"/>
          </w:rPr>
          <w:t xml:space="preserve">Data </w:t>
        </w:r>
        <w:r w:rsidRPr="007E7292">
          <w:rPr>
            <w:rStyle w:val="Hyperlink"/>
            <w:rFonts w:ascii="Arial" w:eastAsia="Times New Roman" w:hAnsi="Arial" w:cs="Arial"/>
            <w:sz w:val="24"/>
            <w:szCs w:val="24"/>
            <w:lang w:val="en-US" w:eastAsia="en-GB"/>
          </w:rPr>
          <w:t>Retention Policy</w:t>
        </w:r>
      </w:hyperlink>
      <w:r>
        <w:rPr>
          <w:rFonts w:ascii="Arial" w:eastAsia="Times New Roman" w:hAnsi="Arial" w:cs="Arial"/>
          <w:color w:val="031424"/>
          <w:sz w:val="24"/>
          <w:szCs w:val="24"/>
          <w:lang w:val="en-US" w:eastAsia="en-GB"/>
        </w:rPr>
        <w:t>.</w:t>
      </w:r>
      <w:r w:rsidR="000D11E8">
        <w:rPr>
          <w:rFonts w:ascii="Arial" w:eastAsia="Times New Roman" w:hAnsi="Arial" w:cs="Arial"/>
          <w:color w:val="031424"/>
          <w:sz w:val="24"/>
          <w:szCs w:val="24"/>
          <w:lang w:val="en-US" w:eastAsia="en-GB"/>
        </w:rPr>
        <w:t xml:space="preserve">  </w:t>
      </w:r>
    </w:p>
    <w:p w14:paraId="345FC9BA" w14:textId="77777777" w:rsidR="00496AF3" w:rsidRPr="00B50CCE" w:rsidRDefault="00496AF3" w:rsidP="00B50CCE">
      <w:pPr>
        <w:pStyle w:val="ListParagraph"/>
        <w:numPr>
          <w:ilvl w:val="0"/>
          <w:numId w:val="14"/>
        </w:numPr>
        <w:shd w:val="clear" w:color="auto" w:fill="FFFFFF"/>
        <w:tabs>
          <w:tab w:val="clear" w:pos="720"/>
          <w:tab w:val="num" w:pos="567"/>
        </w:tabs>
        <w:spacing w:after="0" w:line="240" w:lineRule="auto"/>
        <w:ind w:hanging="720"/>
        <w:rPr>
          <w:rFonts w:ascii="Arial" w:eastAsia="Times New Roman" w:hAnsi="Arial" w:cs="Arial"/>
          <w:color w:val="031424"/>
          <w:sz w:val="24"/>
          <w:szCs w:val="24"/>
          <w:lang w:val="en-US" w:eastAsia="en-GB"/>
        </w:rPr>
      </w:pPr>
      <w:r w:rsidRPr="00461605">
        <w:rPr>
          <w:rFonts w:ascii="Arial" w:eastAsia="Times New Roman" w:hAnsi="Arial" w:cs="Arial"/>
          <w:b/>
          <w:bCs/>
          <w:color w:val="031424"/>
          <w:sz w:val="24"/>
          <w:szCs w:val="24"/>
          <w:lang w:val="en-US" w:eastAsia="en-GB"/>
        </w:rPr>
        <w:t>Contact Us</w:t>
      </w:r>
    </w:p>
    <w:p w14:paraId="59CAA622" w14:textId="77777777" w:rsidR="00B50CCE" w:rsidRPr="00461605" w:rsidRDefault="00B50CCE" w:rsidP="00B50CCE">
      <w:pPr>
        <w:pStyle w:val="ListParagraph"/>
        <w:shd w:val="clear" w:color="auto" w:fill="FFFFFF"/>
        <w:spacing w:after="0" w:line="240" w:lineRule="auto"/>
        <w:rPr>
          <w:rFonts w:ascii="Arial" w:eastAsia="Times New Roman" w:hAnsi="Arial" w:cs="Arial"/>
          <w:color w:val="031424"/>
          <w:sz w:val="24"/>
          <w:szCs w:val="24"/>
          <w:lang w:val="en-US" w:eastAsia="en-GB"/>
        </w:rPr>
      </w:pPr>
    </w:p>
    <w:p w14:paraId="4E543DB8" w14:textId="77777777" w:rsidR="00496AF3" w:rsidRDefault="00496AF3" w:rsidP="00B50CCE">
      <w:pPr>
        <w:shd w:val="clear" w:color="auto" w:fill="FFFFFF"/>
        <w:spacing w:after="0" w:line="240" w:lineRule="auto"/>
        <w:rPr>
          <w:rFonts w:ascii="Arial" w:eastAsia="Times New Roman" w:hAnsi="Arial" w:cs="Arial"/>
          <w:color w:val="031424"/>
          <w:sz w:val="24"/>
          <w:szCs w:val="24"/>
          <w:lang w:val="en-US" w:eastAsia="en-GB"/>
        </w:rPr>
      </w:pPr>
      <w:r w:rsidRPr="00496AF3">
        <w:rPr>
          <w:rFonts w:ascii="Arial" w:eastAsia="Times New Roman" w:hAnsi="Arial" w:cs="Arial"/>
          <w:color w:val="031424"/>
          <w:sz w:val="24"/>
          <w:szCs w:val="24"/>
          <w:lang w:val="en-US" w:eastAsia="en-GB"/>
        </w:rPr>
        <w:t xml:space="preserve">Any individual with concerns over the way </w:t>
      </w:r>
      <w:r w:rsidR="00461605">
        <w:rPr>
          <w:rFonts w:ascii="Arial" w:eastAsia="Times New Roman" w:hAnsi="Arial" w:cs="Arial"/>
          <w:color w:val="031424"/>
          <w:sz w:val="24"/>
          <w:szCs w:val="24"/>
          <w:lang w:val="en-US" w:eastAsia="en-GB"/>
        </w:rPr>
        <w:t>BCBC</w:t>
      </w:r>
      <w:r w:rsidRPr="00496AF3">
        <w:rPr>
          <w:rFonts w:ascii="Arial" w:eastAsia="Times New Roman" w:hAnsi="Arial" w:cs="Arial"/>
          <w:color w:val="031424"/>
          <w:sz w:val="24"/>
          <w:szCs w:val="24"/>
          <w:lang w:val="en-US" w:eastAsia="en-GB"/>
        </w:rPr>
        <w:t xml:space="preserve"> handles their personal data may contact the </w:t>
      </w:r>
      <w:r w:rsidR="00461605">
        <w:rPr>
          <w:rFonts w:ascii="Arial" w:eastAsia="Times New Roman" w:hAnsi="Arial" w:cs="Arial"/>
          <w:color w:val="031424"/>
          <w:sz w:val="24"/>
          <w:szCs w:val="24"/>
          <w:lang w:val="en-US" w:eastAsia="en-GB"/>
        </w:rPr>
        <w:t>Data Protection Officer at the Council</w:t>
      </w:r>
      <w:r w:rsidRPr="00496AF3">
        <w:rPr>
          <w:rFonts w:ascii="Arial" w:eastAsia="Times New Roman" w:hAnsi="Arial" w:cs="Arial"/>
          <w:color w:val="031424"/>
          <w:sz w:val="24"/>
          <w:szCs w:val="24"/>
          <w:lang w:val="en-US" w:eastAsia="en-GB"/>
        </w:rPr>
        <w:t xml:space="preserve"> as below:</w:t>
      </w:r>
    </w:p>
    <w:p w14:paraId="10D08DBE" w14:textId="77777777" w:rsidR="00B50CCE" w:rsidRPr="00496AF3" w:rsidRDefault="00B50CCE" w:rsidP="00B50CCE">
      <w:pPr>
        <w:shd w:val="clear" w:color="auto" w:fill="FFFFFF"/>
        <w:spacing w:after="0" w:line="240" w:lineRule="auto"/>
        <w:rPr>
          <w:rFonts w:ascii="Arial" w:eastAsia="Times New Roman" w:hAnsi="Arial" w:cs="Arial"/>
          <w:color w:val="031424"/>
          <w:sz w:val="24"/>
          <w:szCs w:val="24"/>
          <w:lang w:val="en-US" w:eastAsia="en-GB"/>
        </w:rPr>
      </w:pPr>
    </w:p>
    <w:p w14:paraId="2BDA79F5" w14:textId="77777777" w:rsidR="00B50CCE" w:rsidRDefault="00461605"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Bridgend County Borough Council, Information Office, Civic Offices, Angel Street, Bridgend, CF31 4WB.  </w:t>
      </w:r>
    </w:p>
    <w:p w14:paraId="77856DDD" w14:textId="77777777" w:rsidR="00461605" w:rsidRDefault="00461605"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 xml:space="preserve">E-mail </w:t>
      </w:r>
      <w:hyperlink r:id="rId8" w:history="1">
        <w:r w:rsidRPr="00AD3FD3">
          <w:rPr>
            <w:rStyle w:val="Hyperlink"/>
            <w:rFonts w:ascii="Arial" w:eastAsia="Times New Roman" w:hAnsi="Arial" w:cs="Arial"/>
            <w:sz w:val="24"/>
            <w:szCs w:val="24"/>
            <w:lang w:val="en-US" w:eastAsia="en-GB"/>
          </w:rPr>
          <w:t>foi@bridgend.gov.uk</w:t>
        </w:r>
      </w:hyperlink>
    </w:p>
    <w:p w14:paraId="54D4AA86" w14:textId="77777777" w:rsidR="00461605" w:rsidRDefault="00461605"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Telephone 01656 643565</w:t>
      </w:r>
    </w:p>
    <w:p w14:paraId="7D9EBE9A" w14:textId="77777777" w:rsidR="00B50CCE" w:rsidRDefault="00B50CCE" w:rsidP="00B50CCE">
      <w:pPr>
        <w:shd w:val="clear" w:color="auto" w:fill="FFFFFF"/>
        <w:spacing w:after="0" w:line="240" w:lineRule="auto"/>
        <w:rPr>
          <w:rFonts w:ascii="Arial" w:eastAsia="Times New Roman" w:hAnsi="Arial" w:cs="Arial"/>
          <w:color w:val="031424"/>
          <w:sz w:val="24"/>
          <w:szCs w:val="24"/>
          <w:lang w:val="en-US" w:eastAsia="en-GB"/>
        </w:rPr>
      </w:pPr>
    </w:p>
    <w:p w14:paraId="4E0317AD" w14:textId="77777777" w:rsidR="00B50CCE" w:rsidRDefault="00B50CCE" w:rsidP="00B50CCE">
      <w:pPr>
        <w:shd w:val="clear" w:color="auto" w:fill="FFFFFF"/>
        <w:spacing w:after="0" w:line="240" w:lineRule="auto"/>
        <w:rPr>
          <w:rFonts w:ascii="Arial" w:eastAsia="Times New Roman" w:hAnsi="Arial" w:cs="Arial"/>
          <w:color w:val="031424"/>
          <w:sz w:val="24"/>
          <w:szCs w:val="24"/>
          <w:lang w:val="en-US" w:eastAsia="en-GB"/>
        </w:rPr>
      </w:pPr>
      <w:r>
        <w:rPr>
          <w:rFonts w:ascii="Arial" w:eastAsia="Times New Roman" w:hAnsi="Arial" w:cs="Arial"/>
          <w:color w:val="031424"/>
          <w:sz w:val="24"/>
          <w:szCs w:val="24"/>
          <w:lang w:val="en-US" w:eastAsia="en-GB"/>
        </w:rPr>
        <w:t>You can also raise concerns with the Information Commissioner. The Information Commissioner can be contacted at:</w:t>
      </w:r>
    </w:p>
    <w:p w14:paraId="67B019E4" w14:textId="77777777" w:rsidR="00B50CCE" w:rsidRDefault="00B50CCE" w:rsidP="00B50CCE">
      <w:pPr>
        <w:shd w:val="clear" w:color="auto" w:fill="FFFFFF"/>
        <w:spacing w:after="0" w:line="240" w:lineRule="auto"/>
        <w:rPr>
          <w:rFonts w:ascii="Arial" w:eastAsia="Times New Roman" w:hAnsi="Arial" w:cs="Arial"/>
          <w:color w:val="031424"/>
          <w:sz w:val="24"/>
          <w:szCs w:val="24"/>
          <w:lang w:val="en-US" w:eastAsia="en-GB"/>
        </w:rPr>
      </w:pPr>
    </w:p>
    <w:p w14:paraId="69DE3C0F" w14:textId="77777777" w:rsidR="00B50CCE" w:rsidRDefault="00B50CCE" w:rsidP="00B50CCE">
      <w:pPr>
        <w:pStyle w:val="PlainText"/>
      </w:pPr>
      <w:r>
        <w:t xml:space="preserve">Information Commissioner’s Office – Wales </w:t>
      </w:r>
    </w:p>
    <w:p w14:paraId="0DB2EB70" w14:textId="77777777" w:rsidR="00B50CCE" w:rsidRDefault="00B50CCE" w:rsidP="00B50CCE">
      <w:pPr>
        <w:pStyle w:val="PlainText"/>
      </w:pPr>
      <w:r>
        <w:t xml:space="preserve">2nd Floor </w:t>
      </w:r>
    </w:p>
    <w:p w14:paraId="23FECEF4" w14:textId="77777777" w:rsidR="00B50CCE" w:rsidRDefault="00B50CCE" w:rsidP="00B50CCE">
      <w:pPr>
        <w:pStyle w:val="PlainText"/>
      </w:pPr>
      <w:r>
        <w:t xml:space="preserve">Churchill House </w:t>
      </w:r>
    </w:p>
    <w:p w14:paraId="01562104" w14:textId="77777777" w:rsidR="00B50CCE" w:rsidRDefault="00B50CCE" w:rsidP="00B50CCE">
      <w:pPr>
        <w:pStyle w:val="PlainText"/>
      </w:pPr>
      <w:r>
        <w:t>Churchill Way</w:t>
      </w:r>
    </w:p>
    <w:p w14:paraId="603D36AC" w14:textId="77777777" w:rsidR="00B50CCE" w:rsidRDefault="00B50CCE" w:rsidP="00B50CCE">
      <w:pPr>
        <w:pStyle w:val="PlainText"/>
      </w:pPr>
      <w:r>
        <w:t>Cardiff</w:t>
      </w:r>
    </w:p>
    <w:p w14:paraId="2767425F" w14:textId="77777777" w:rsidR="00B50CCE" w:rsidRDefault="00B50CCE" w:rsidP="00B50CCE">
      <w:pPr>
        <w:pStyle w:val="PlainText"/>
      </w:pPr>
      <w:r>
        <w:t>CF10 2HH</w:t>
      </w:r>
    </w:p>
    <w:p w14:paraId="3F6A0C4E" w14:textId="77777777" w:rsidR="00B50CCE" w:rsidRDefault="00B50CCE" w:rsidP="00B50CCE">
      <w:pPr>
        <w:pStyle w:val="PlainText"/>
      </w:pPr>
      <w:r>
        <w:t>Telephone: 02920 678400 Fax: 02920 678399</w:t>
      </w:r>
    </w:p>
    <w:p w14:paraId="6266E559" w14:textId="77777777" w:rsidR="00B50CCE" w:rsidRDefault="00B50CCE" w:rsidP="00B50CCE">
      <w:pPr>
        <w:pStyle w:val="PlainText"/>
      </w:pPr>
      <w:r>
        <w:t xml:space="preserve">Email: </w:t>
      </w:r>
      <w:hyperlink r:id="rId9" w:history="1">
        <w:r>
          <w:rPr>
            <w:rStyle w:val="Hyperlink"/>
          </w:rPr>
          <w:t>wales@ico.org.uk</w:t>
        </w:r>
      </w:hyperlink>
    </w:p>
    <w:p w14:paraId="20797F72" w14:textId="77777777" w:rsidR="00B50CCE" w:rsidRDefault="00B50CCE" w:rsidP="00B50CCE">
      <w:pPr>
        <w:pStyle w:val="PlainText"/>
      </w:pPr>
      <w:r>
        <w:t xml:space="preserve">Website: </w:t>
      </w:r>
      <w:hyperlink r:id="rId10" w:history="1">
        <w:r>
          <w:rPr>
            <w:rStyle w:val="Hyperlink"/>
          </w:rPr>
          <w:t>https://ico.org.uk/</w:t>
        </w:r>
      </w:hyperlink>
    </w:p>
    <w:p w14:paraId="701AF268" w14:textId="77777777" w:rsidR="00B50CCE" w:rsidRPr="00496AF3" w:rsidRDefault="00B50CCE" w:rsidP="00B50CCE">
      <w:pPr>
        <w:shd w:val="clear" w:color="auto" w:fill="FFFFFF"/>
        <w:spacing w:after="0" w:line="240" w:lineRule="auto"/>
        <w:rPr>
          <w:rFonts w:ascii="Arial" w:eastAsia="Times New Roman" w:hAnsi="Arial" w:cs="Arial"/>
          <w:color w:val="031424"/>
          <w:sz w:val="24"/>
          <w:szCs w:val="24"/>
          <w:lang w:val="en-US" w:eastAsia="en-GB"/>
        </w:rPr>
      </w:pPr>
    </w:p>
    <w:p w14:paraId="54D2703F" w14:textId="77777777" w:rsidR="00461605" w:rsidRPr="00496AF3" w:rsidRDefault="00461605" w:rsidP="00B50CCE">
      <w:pPr>
        <w:shd w:val="clear" w:color="auto" w:fill="FFFFFF"/>
        <w:spacing w:after="0" w:line="240" w:lineRule="auto"/>
        <w:rPr>
          <w:rFonts w:ascii="Arial" w:eastAsia="Times New Roman" w:hAnsi="Arial" w:cs="Arial"/>
          <w:color w:val="031424"/>
          <w:sz w:val="24"/>
          <w:szCs w:val="24"/>
          <w:lang w:val="en-US" w:eastAsia="en-GB"/>
        </w:rPr>
      </w:pPr>
    </w:p>
    <w:p w14:paraId="4ADC1890" w14:textId="77777777" w:rsidR="002D702D" w:rsidRPr="000D11E8" w:rsidRDefault="002D702D" w:rsidP="00B50CCE">
      <w:pPr>
        <w:spacing w:after="0" w:line="240" w:lineRule="auto"/>
        <w:rPr>
          <w:rFonts w:ascii="Arial" w:hAnsi="Arial" w:cs="Arial"/>
          <w:u w:val="single"/>
        </w:rPr>
      </w:pPr>
    </w:p>
    <w:sectPr w:rsidR="002D702D" w:rsidRPr="000D1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427"/>
    <w:multiLevelType w:val="hybridMultilevel"/>
    <w:tmpl w:val="8D2EB8F0"/>
    <w:lvl w:ilvl="0" w:tplc="5D4CB0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555F9"/>
    <w:multiLevelType w:val="multilevel"/>
    <w:tmpl w:val="D20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30CB5"/>
    <w:multiLevelType w:val="multilevel"/>
    <w:tmpl w:val="4610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9305C"/>
    <w:multiLevelType w:val="multilevel"/>
    <w:tmpl w:val="005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DE7"/>
    <w:multiLevelType w:val="hybridMultilevel"/>
    <w:tmpl w:val="9956FAB2"/>
    <w:lvl w:ilvl="0" w:tplc="A5C057C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3F6C"/>
    <w:multiLevelType w:val="multilevel"/>
    <w:tmpl w:val="8D1268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A5891"/>
    <w:multiLevelType w:val="multilevel"/>
    <w:tmpl w:val="E50EC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66EBB"/>
    <w:multiLevelType w:val="multilevel"/>
    <w:tmpl w:val="85DCA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6181A"/>
    <w:multiLevelType w:val="multilevel"/>
    <w:tmpl w:val="BBC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E1B24"/>
    <w:multiLevelType w:val="multilevel"/>
    <w:tmpl w:val="D780D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F1D59"/>
    <w:multiLevelType w:val="multilevel"/>
    <w:tmpl w:val="48A06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84179"/>
    <w:multiLevelType w:val="multilevel"/>
    <w:tmpl w:val="DEF28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32BEF"/>
    <w:multiLevelType w:val="multilevel"/>
    <w:tmpl w:val="58E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75F78"/>
    <w:multiLevelType w:val="multilevel"/>
    <w:tmpl w:val="735C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31454"/>
    <w:multiLevelType w:val="multilevel"/>
    <w:tmpl w:val="31C6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B253A"/>
    <w:multiLevelType w:val="multilevel"/>
    <w:tmpl w:val="DC80D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B5C0E"/>
    <w:multiLevelType w:val="hybridMultilevel"/>
    <w:tmpl w:val="963A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6D3D82"/>
    <w:multiLevelType w:val="multilevel"/>
    <w:tmpl w:val="C2B67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8858C9"/>
    <w:multiLevelType w:val="multilevel"/>
    <w:tmpl w:val="D0C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A8045B"/>
    <w:multiLevelType w:val="multilevel"/>
    <w:tmpl w:val="A77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94818"/>
    <w:multiLevelType w:val="multilevel"/>
    <w:tmpl w:val="FFF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173EA"/>
    <w:multiLevelType w:val="multilevel"/>
    <w:tmpl w:val="61C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73941"/>
    <w:multiLevelType w:val="multilevel"/>
    <w:tmpl w:val="5E7A0C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C1DCA"/>
    <w:multiLevelType w:val="multilevel"/>
    <w:tmpl w:val="15B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B764FB"/>
    <w:multiLevelType w:val="multilevel"/>
    <w:tmpl w:val="64C8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21573"/>
    <w:multiLevelType w:val="multilevel"/>
    <w:tmpl w:val="388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
  </w:num>
  <w:num w:numId="4">
    <w:abstractNumId w:val="6"/>
  </w:num>
  <w:num w:numId="5">
    <w:abstractNumId w:val="12"/>
  </w:num>
  <w:num w:numId="6">
    <w:abstractNumId w:val="13"/>
  </w:num>
  <w:num w:numId="7">
    <w:abstractNumId w:val="23"/>
  </w:num>
  <w:num w:numId="8">
    <w:abstractNumId w:val="15"/>
  </w:num>
  <w:num w:numId="9">
    <w:abstractNumId w:val="19"/>
  </w:num>
  <w:num w:numId="10">
    <w:abstractNumId w:val="7"/>
  </w:num>
  <w:num w:numId="11">
    <w:abstractNumId w:val="17"/>
  </w:num>
  <w:num w:numId="12">
    <w:abstractNumId w:val="11"/>
  </w:num>
  <w:num w:numId="13">
    <w:abstractNumId w:val="9"/>
  </w:num>
  <w:num w:numId="14">
    <w:abstractNumId w:val="5"/>
  </w:num>
  <w:num w:numId="15">
    <w:abstractNumId w:val="10"/>
  </w:num>
  <w:num w:numId="16">
    <w:abstractNumId w:val="22"/>
  </w:num>
  <w:num w:numId="17">
    <w:abstractNumId w:val="4"/>
  </w:num>
  <w:num w:numId="18">
    <w:abstractNumId w:val="0"/>
  </w:num>
  <w:num w:numId="19">
    <w:abstractNumId w:val="16"/>
  </w:num>
  <w:num w:numId="20">
    <w:abstractNumId w:val="24"/>
  </w:num>
  <w:num w:numId="21">
    <w:abstractNumId w:val="3"/>
  </w:num>
  <w:num w:numId="22">
    <w:abstractNumId w:val="1"/>
  </w:num>
  <w:num w:numId="23">
    <w:abstractNumId w:val="20"/>
  </w:num>
  <w:num w:numId="24">
    <w:abstractNumId w:val="21"/>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F3"/>
    <w:rsid w:val="00002930"/>
    <w:rsid w:val="00037802"/>
    <w:rsid w:val="00063170"/>
    <w:rsid w:val="000B13AC"/>
    <w:rsid w:val="000D11E8"/>
    <w:rsid w:val="00120E08"/>
    <w:rsid w:val="0014185D"/>
    <w:rsid w:val="00157BF0"/>
    <w:rsid w:val="001979C6"/>
    <w:rsid w:val="001A3AAC"/>
    <w:rsid w:val="00201E00"/>
    <w:rsid w:val="002843DC"/>
    <w:rsid w:val="00286471"/>
    <w:rsid w:val="002C2DB2"/>
    <w:rsid w:val="002D702D"/>
    <w:rsid w:val="00321017"/>
    <w:rsid w:val="00356AA9"/>
    <w:rsid w:val="00377386"/>
    <w:rsid w:val="003A30DE"/>
    <w:rsid w:val="003C3006"/>
    <w:rsid w:val="0045321E"/>
    <w:rsid w:val="00454D9F"/>
    <w:rsid w:val="00461605"/>
    <w:rsid w:val="00496AF3"/>
    <w:rsid w:val="005179BC"/>
    <w:rsid w:val="00565D7A"/>
    <w:rsid w:val="00576284"/>
    <w:rsid w:val="00593376"/>
    <w:rsid w:val="005D45BD"/>
    <w:rsid w:val="00623EE6"/>
    <w:rsid w:val="00677EA5"/>
    <w:rsid w:val="006C0FF3"/>
    <w:rsid w:val="006E0CAC"/>
    <w:rsid w:val="006F73EC"/>
    <w:rsid w:val="007039A0"/>
    <w:rsid w:val="007111E0"/>
    <w:rsid w:val="00724D2B"/>
    <w:rsid w:val="00762347"/>
    <w:rsid w:val="00785A51"/>
    <w:rsid w:val="007C6600"/>
    <w:rsid w:val="007E7292"/>
    <w:rsid w:val="00807D64"/>
    <w:rsid w:val="00840ECC"/>
    <w:rsid w:val="00895473"/>
    <w:rsid w:val="009106AB"/>
    <w:rsid w:val="00955405"/>
    <w:rsid w:val="00984F8C"/>
    <w:rsid w:val="009D0BA0"/>
    <w:rsid w:val="00A12779"/>
    <w:rsid w:val="00AA6C96"/>
    <w:rsid w:val="00AB1CDE"/>
    <w:rsid w:val="00AC5595"/>
    <w:rsid w:val="00AF76D9"/>
    <w:rsid w:val="00B50CCE"/>
    <w:rsid w:val="00BD0186"/>
    <w:rsid w:val="00C22ED2"/>
    <w:rsid w:val="00D608E8"/>
    <w:rsid w:val="00DD0C69"/>
    <w:rsid w:val="00DD4536"/>
    <w:rsid w:val="00DD55D7"/>
    <w:rsid w:val="00E04408"/>
    <w:rsid w:val="00E13F2C"/>
    <w:rsid w:val="00E81C3E"/>
    <w:rsid w:val="00EB31C1"/>
    <w:rsid w:val="00FC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2B29"/>
  <w15:docId w15:val="{33434BEE-2F51-4A1D-B8AD-183E7C6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6AF3"/>
    <w:rPr>
      <w:b/>
      <w:bCs/>
    </w:rPr>
  </w:style>
  <w:style w:type="paragraph" w:styleId="NormalWeb">
    <w:name w:val="Normal (Web)"/>
    <w:basedOn w:val="Normal"/>
    <w:uiPriority w:val="99"/>
    <w:semiHidden/>
    <w:unhideWhenUsed/>
    <w:rsid w:val="00496AF3"/>
    <w:pPr>
      <w:spacing w:after="16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6471"/>
    <w:pPr>
      <w:ind w:left="720"/>
      <w:contextualSpacing/>
    </w:pPr>
  </w:style>
  <w:style w:type="character" w:styleId="Hyperlink">
    <w:name w:val="Hyperlink"/>
    <w:basedOn w:val="DefaultParagraphFont"/>
    <w:uiPriority w:val="99"/>
    <w:unhideWhenUsed/>
    <w:rsid w:val="00461605"/>
    <w:rPr>
      <w:color w:val="0000FF" w:themeColor="hyperlink"/>
      <w:u w:val="single"/>
    </w:rPr>
  </w:style>
  <w:style w:type="paragraph" w:styleId="PlainText">
    <w:name w:val="Plain Text"/>
    <w:basedOn w:val="Normal"/>
    <w:link w:val="PlainTextChar"/>
    <w:uiPriority w:val="99"/>
    <w:semiHidden/>
    <w:unhideWhenUsed/>
    <w:rsid w:val="00B50CCE"/>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B50CCE"/>
    <w:rPr>
      <w:rFonts w:ascii="Arial" w:hAnsi="Arial" w:cs="Arial"/>
      <w:sz w:val="24"/>
      <w:szCs w:val="24"/>
    </w:rPr>
  </w:style>
  <w:style w:type="paragraph" w:styleId="BalloonText">
    <w:name w:val="Balloon Text"/>
    <w:basedOn w:val="Normal"/>
    <w:link w:val="BalloonTextChar"/>
    <w:uiPriority w:val="99"/>
    <w:semiHidden/>
    <w:unhideWhenUsed/>
    <w:rsid w:val="0062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E6"/>
    <w:rPr>
      <w:rFonts w:ascii="Tahoma" w:hAnsi="Tahoma" w:cs="Tahoma"/>
      <w:sz w:val="16"/>
      <w:szCs w:val="16"/>
    </w:rPr>
  </w:style>
  <w:style w:type="character" w:styleId="CommentReference">
    <w:name w:val="annotation reference"/>
    <w:basedOn w:val="DefaultParagraphFont"/>
    <w:uiPriority w:val="99"/>
    <w:semiHidden/>
    <w:unhideWhenUsed/>
    <w:rsid w:val="00565D7A"/>
    <w:rPr>
      <w:sz w:val="16"/>
      <w:szCs w:val="16"/>
    </w:rPr>
  </w:style>
  <w:style w:type="paragraph" w:styleId="CommentText">
    <w:name w:val="annotation text"/>
    <w:basedOn w:val="Normal"/>
    <w:link w:val="CommentTextChar"/>
    <w:uiPriority w:val="99"/>
    <w:semiHidden/>
    <w:unhideWhenUsed/>
    <w:rsid w:val="00565D7A"/>
    <w:pPr>
      <w:spacing w:line="240" w:lineRule="auto"/>
    </w:pPr>
    <w:rPr>
      <w:sz w:val="20"/>
      <w:szCs w:val="20"/>
    </w:rPr>
  </w:style>
  <w:style w:type="character" w:customStyle="1" w:styleId="CommentTextChar">
    <w:name w:val="Comment Text Char"/>
    <w:basedOn w:val="DefaultParagraphFont"/>
    <w:link w:val="CommentText"/>
    <w:uiPriority w:val="99"/>
    <w:semiHidden/>
    <w:rsid w:val="00565D7A"/>
    <w:rPr>
      <w:sz w:val="20"/>
      <w:szCs w:val="20"/>
    </w:rPr>
  </w:style>
  <w:style w:type="paragraph" w:styleId="CommentSubject">
    <w:name w:val="annotation subject"/>
    <w:basedOn w:val="CommentText"/>
    <w:next w:val="CommentText"/>
    <w:link w:val="CommentSubjectChar"/>
    <w:uiPriority w:val="99"/>
    <w:semiHidden/>
    <w:unhideWhenUsed/>
    <w:rsid w:val="00565D7A"/>
    <w:rPr>
      <w:b/>
      <w:bCs/>
    </w:rPr>
  </w:style>
  <w:style w:type="character" w:customStyle="1" w:styleId="CommentSubjectChar">
    <w:name w:val="Comment Subject Char"/>
    <w:basedOn w:val="CommentTextChar"/>
    <w:link w:val="CommentSubject"/>
    <w:uiPriority w:val="99"/>
    <w:semiHidden/>
    <w:rsid w:val="00565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2273">
      <w:bodyDiv w:val="1"/>
      <w:marLeft w:val="0"/>
      <w:marRight w:val="0"/>
      <w:marTop w:val="0"/>
      <w:marBottom w:val="0"/>
      <w:divBdr>
        <w:top w:val="none" w:sz="0" w:space="0" w:color="auto"/>
        <w:left w:val="none" w:sz="0" w:space="0" w:color="auto"/>
        <w:bottom w:val="none" w:sz="0" w:space="0" w:color="auto"/>
        <w:right w:val="none" w:sz="0" w:space="0" w:color="auto"/>
      </w:divBdr>
    </w:div>
    <w:div w:id="951940304">
      <w:bodyDiv w:val="1"/>
      <w:marLeft w:val="0"/>
      <w:marRight w:val="0"/>
      <w:marTop w:val="0"/>
      <w:marBottom w:val="0"/>
      <w:divBdr>
        <w:top w:val="none" w:sz="0" w:space="0" w:color="auto"/>
        <w:left w:val="none" w:sz="0" w:space="0" w:color="auto"/>
        <w:bottom w:val="none" w:sz="0" w:space="0" w:color="auto"/>
        <w:right w:val="none" w:sz="0" w:space="0" w:color="auto"/>
      </w:divBdr>
    </w:div>
    <w:div w:id="1316833015">
      <w:bodyDiv w:val="1"/>
      <w:marLeft w:val="0"/>
      <w:marRight w:val="0"/>
      <w:marTop w:val="0"/>
      <w:marBottom w:val="0"/>
      <w:divBdr>
        <w:top w:val="none" w:sz="0" w:space="0" w:color="auto"/>
        <w:left w:val="none" w:sz="0" w:space="0" w:color="auto"/>
        <w:bottom w:val="none" w:sz="0" w:space="0" w:color="auto"/>
        <w:right w:val="none" w:sz="0" w:space="0" w:color="auto"/>
      </w:divBdr>
      <w:divsChild>
        <w:div w:id="1986934773">
          <w:marLeft w:val="0"/>
          <w:marRight w:val="0"/>
          <w:marTop w:val="0"/>
          <w:marBottom w:val="0"/>
          <w:divBdr>
            <w:top w:val="none" w:sz="0" w:space="0" w:color="auto"/>
            <w:left w:val="none" w:sz="0" w:space="0" w:color="auto"/>
            <w:bottom w:val="none" w:sz="0" w:space="0" w:color="auto"/>
            <w:right w:val="none" w:sz="0" w:space="0" w:color="auto"/>
          </w:divBdr>
          <w:divsChild>
            <w:div w:id="2119330723">
              <w:marLeft w:val="0"/>
              <w:marRight w:val="0"/>
              <w:marTop w:val="0"/>
              <w:marBottom w:val="0"/>
              <w:divBdr>
                <w:top w:val="none" w:sz="0" w:space="0" w:color="auto"/>
                <w:left w:val="none" w:sz="0" w:space="0" w:color="auto"/>
                <w:bottom w:val="none" w:sz="0" w:space="0" w:color="auto"/>
                <w:right w:val="none" w:sz="0" w:space="0" w:color="auto"/>
              </w:divBdr>
              <w:divsChild>
                <w:div w:id="1928267933">
                  <w:marLeft w:val="-225"/>
                  <w:marRight w:val="-225"/>
                  <w:marTop w:val="0"/>
                  <w:marBottom w:val="0"/>
                  <w:divBdr>
                    <w:top w:val="none" w:sz="0" w:space="0" w:color="auto"/>
                    <w:left w:val="none" w:sz="0" w:space="0" w:color="auto"/>
                    <w:bottom w:val="none" w:sz="0" w:space="0" w:color="auto"/>
                    <w:right w:val="none" w:sz="0" w:space="0" w:color="auto"/>
                  </w:divBdr>
                  <w:divsChild>
                    <w:div w:id="11091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3859">
      <w:bodyDiv w:val="1"/>
      <w:marLeft w:val="0"/>
      <w:marRight w:val="0"/>
      <w:marTop w:val="0"/>
      <w:marBottom w:val="0"/>
      <w:divBdr>
        <w:top w:val="none" w:sz="0" w:space="0" w:color="auto"/>
        <w:left w:val="none" w:sz="0" w:space="0" w:color="auto"/>
        <w:bottom w:val="none" w:sz="0" w:space="0" w:color="auto"/>
        <w:right w:val="none" w:sz="0" w:space="0" w:color="auto"/>
      </w:divBdr>
      <w:divsChild>
        <w:div w:id="2096437769">
          <w:marLeft w:val="0"/>
          <w:marRight w:val="0"/>
          <w:marTop w:val="0"/>
          <w:marBottom w:val="0"/>
          <w:divBdr>
            <w:top w:val="none" w:sz="0" w:space="0" w:color="auto"/>
            <w:left w:val="none" w:sz="0" w:space="0" w:color="auto"/>
            <w:bottom w:val="none" w:sz="0" w:space="0" w:color="auto"/>
            <w:right w:val="none" w:sz="0" w:space="0" w:color="auto"/>
          </w:divBdr>
        </w:div>
      </w:divsChild>
    </w:div>
    <w:div w:id="18184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bridgend.gov.uk" TargetMode="External"/><Relationship Id="rId3" Type="http://schemas.openxmlformats.org/officeDocument/2006/relationships/styles" Target="styles.xml"/><Relationship Id="rId7" Type="http://schemas.openxmlformats.org/officeDocument/2006/relationships/hyperlink" Target="https://democratic.bridgend.gov.uk/ieListDocuments.aspx?CId=141&amp;MId=2973&amp;Ver=4&amp;LLL=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dgend.gov.uk/my-council/freedom-of-information/data-protec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wale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E5C5-7087-44AB-91CE-9DE67661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Delaney</dc:creator>
  <cp:lastModifiedBy>Debra Beeke</cp:lastModifiedBy>
  <cp:revision>2</cp:revision>
  <dcterms:created xsi:type="dcterms:W3CDTF">2018-08-21T20:02:00Z</dcterms:created>
  <dcterms:modified xsi:type="dcterms:W3CDTF">2018-08-21T20:02:00Z</dcterms:modified>
</cp:coreProperties>
</file>